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4EB" w:rsidRDefault="00792FAA">
      <w:pPr>
        <w:pStyle w:val="Tekstpodstawowy"/>
        <w:spacing w:before="7"/>
        <w:ind w:left="0"/>
        <w:rPr>
          <w:sz w:val="17"/>
        </w:rPr>
      </w:pPr>
      <w:r>
        <w:rPr>
          <w:noProof/>
          <w:sz w:val="17"/>
          <w:lang w:eastAsia="pl-PL"/>
        </w:rPr>
        <mc:AlternateContent>
          <mc:Choice Requires="wpg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777239</wp:posOffset>
                </wp:positionH>
                <wp:positionV relativeFrom="paragraph">
                  <wp:posOffset>143998</wp:posOffset>
                </wp:positionV>
                <wp:extent cx="5968365" cy="1109980"/>
                <wp:effectExtent l="0" t="0" r="0" b="0"/>
                <wp:wrapTopAndBottom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68365" cy="1109980"/>
                          <a:chOff x="0" y="0"/>
                          <a:chExt cx="5968365" cy="110998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4"/>
                            <a:ext cx="5968365" cy="1109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68365" h="1109980">
                                <a:moveTo>
                                  <a:pt x="5961888" y="6096"/>
                                </a:moveTo>
                                <a:lnTo>
                                  <a:pt x="5958840" y="6096"/>
                                </a:lnTo>
                                <a:lnTo>
                                  <a:pt x="5958840" y="7620"/>
                                </a:lnTo>
                                <a:lnTo>
                                  <a:pt x="5958840" y="1100328"/>
                                </a:lnTo>
                                <a:lnTo>
                                  <a:pt x="9144" y="1100328"/>
                                </a:lnTo>
                                <a:lnTo>
                                  <a:pt x="9144" y="7620"/>
                                </a:lnTo>
                                <a:lnTo>
                                  <a:pt x="5958840" y="7620"/>
                                </a:lnTo>
                                <a:lnTo>
                                  <a:pt x="5958840" y="6096"/>
                                </a:lnTo>
                                <a:lnTo>
                                  <a:pt x="9144" y="6096"/>
                                </a:lnTo>
                                <a:lnTo>
                                  <a:pt x="6096" y="6096"/>
                                </a:lnTo>
                                <a:lnTo>
                                  <a:pt x="6096" y="7620"/>
                                </a:lnTo>
                                <a:lnTo>
                                  <a:pt x="6096" y="1100328"/>
                                </a:lnTo>
                                <a:lnTo>
                                  <a:pt x="6096" y="1103376"/>
                                </a:lnTo>
                                <a:lnTo>
                                  <a:pt x="9144" y="1103376"/>
                                </a:lnTo>
                                <a:lnTo>
                                  <a:pt x="5958840" y="1103376"/>
                                </a:lnTo>
                                <a:lnTo>
                                  <a:pt x="5961888" y="1103376"/>
                                </a:lnTo>
                                <a:lnTo>
                                  <a:pt x="5961888" y="1100328"/>
                                </a:lnTo>
                                <a:lnTo>
                                  <a:pt x="5961888" y="7620"/>
                                </a:lnTo>
                                <a:lnTo>
                                  <a:pt x="5961888" y="6096"/>
                                </a:lnTo>
                                <a:close/>
                              </a:path>
                              <a:path w="5968365" h="1109980">
                                <a:moveTo>
                                  <a:pt x="5967984" y="0"/>
                                </a:moveTo>
                                <a:lnTo>
                                  <a:pt x="5964936" y="0"/>
                                </a:lnTo>
                                <a:lnTo>
                                  <a:pt x="5964936" y="3048"/>
                                </a:lnTo>
                                <a:lnTo>
                                  <a:pt x="5964936" y="7620"/>
                                </a:lnTo>
                                <a:lnTo>
                                  <a:pt x="5964936" y="1100328"/>
                                </a:lnTo>
                                <a:lnTo>
                                  <a:pt x="5964936" y="1106424"/>
                                </a:lnTo>
                                <a:lnTo>
                                  <a:pt x="5958840" y="1106424"/>
                                </a:lnTo>
                                <a:lnTo>
                                  <a:pt x="9144" y="1106424"/>
                                </a:lnTo>
                                <a:lnTo>
                                  <a:pt x="3048" y="1106424"/>
                                </a:lnTo>
                                <a:lnTo>
                                  <a:pt x="3048" y="1100328"/>
                                </a:lnTo>
                                <a:lnTo>
                                  <a:pt x="3048" y="7620"/>
                                </a:lnTo>
                                <a:lnTo>
                                  <a:pt x="3048" y="3048"/>
                                </a:lnTo>
                                <a:lnTo>
                                  <a:pt x="9144" y="3048"/>
                                </a:lnTo>
                                <a:lnTo>
                                  <a:pt x="5958840" y="3048"/>
                                </a:lnTo>
                                <a:lnTo>
                                  <a:pt x="5964936" y="3048"/>
                                </a:lnTo>
                                <a:lnTo>
                                  <a:pt x="5964936" y="0"/>
                                </a:lnTo>
                                <a:lnTo>
                                  <a:pt x="5958840" y="0"/>
                                </a:lnTo>
                                <a:lnTo>
                                  <a:pt x="9144" y="0"/>
                                </a:ln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0" y="7620"/>
                                </a:lnTo>
                                <a:lnTo>
                                  <a:pt x="0" y="1100328"/>
                                </a:lnTo>
                                <a:lnTo>
                                  <a:pt x="0" y="1106424"/>
                                </a:lnTo>
                                <a:lnTo>
                                  <a:pt x="0" y="1109472"/>
                                </a:lnTo>
                                <a:lnTo>
                                  <a:pt x="3048" y="1109472"/>
                                </a:lnTo>
                                <a:lnTo>
                                  <a:pt x="9144" y="1109472"/>
                                </a:lnTo>
                                <a:lnTo>
                                  <a:pt x="5958840" y="1109472"/>
                                </a:lnTo>
                                <a:lnTo>
                                  <a:pt x="5964936" y="1109472"/>
                                </a:lnTo>
                                <a:lnTo>
                                  <a:pt x="5967984" y="1109472"/>
                                </a:lnTo>
                                <a:lnTo>
                                  <a:pt x="5967984" y="1106424"/>
                                </a:lnTo>
                                <a:lnTo>
                                  <a:pt x="5967984" y="1100328"/>
                                </a:lnTo>
                                <a:lnTo>
                                  <a:pt x="5967984" y="7620"/>
                                </a:lnTo>
                                <a:lnTo>
                                  <a:pt x="5967984" y="3048"/>
                                </a:lnTo>
                                <a:lnTo>
                                  <a:pt x="59679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6095" y="5333"/>
                            <a:ext cx="5956300" cy="10985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6154EB" w:rsidRDefault="00792FAA">
                              <w:pPr>
                                <w:spacing w:before="222" w:line="345" w:lineRule="auto"/>
                                <w:ind w:left="1259" w:right="1257" w:firstLine="254"/>
                                <w:rPr>
                                  <w:rFonts w:ascii="Arial" w:hAnsi="Arial"/>
                                  <w:i/>
                                  <w:sz w:val="45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sz w:val="45"/>
                                  <w14:shadow w14:blurRad="0" w14:dist="50800" w14:dir="0" w14:sx="100000" w14:sy="100000" w14:kx="0" w14:ky="0" w14:algn="tl">
                                    <w14:srgbClr w14:val="C0C0C0"/>
                                  </w14:shadow>
                                </w:rPr>
                                <w:t>SPECYFIKACJA</w:t>
                              </w:r>
                              <w:r>
                                <w:rPr>
                                  <w:sz w:val="4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i/>
                                  <w:sz w:val="45"/>
                                  <w14:shadow w14:blurRad="0" w14:dist="50800" w14:dir="0" w14:sx="100000" w14:sy="100000" w14:kx="0" w14:ky="0" w14:algn="tl">
                                    <w14:srgbClr w14:val="C0C0C0"/>
                                  </w14:shadow>
                                </w:rPr>
                                <w:t>TECHNICZNA</w:t>
                              </w:r>
                              <w:r>
                                <w:rPr>
                                  <w:sz w:val="4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i/>
                                  <w:sz w:val="45"/>
                                  <w14:shadow w14:blurRad="0" w14:dist="50800" w14:dir="0" w14:sx="100000" w14:sy="100000" w14:kx="0" w14:ky="0" w14:algn="tl">
                                    <w14:srgbClr w14:val="C0C0C0"/>
                                  </w14:shadow>
                                </w:rPr>
                                <w:t>WYKONANIA</w:t>
                              </w:r>
                              <w:r>
                                <w:rPr>
                                  <w:spacing w:val="-29"/>
                                  <w:sz w:val="4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i/>
                                  <w:sz w:val="45"/>
                                  <w14:shadow w14:blurRad="0" w14:dist="50800" w14:dir="0" w14:sx="100000" w14:sy="100000" w14:kx="0" w14:ky="0" w14:algn="tl">
                                    <w14:srgbClr w14:val="C0C0C0"/>
                                  </w14:shadow>
                                </w:rPr>
                                <w:t>I</w:t>
                              </w:r>
                              <w:r>
                                <w:rPr>
                                  <w:spacing w:val="-28"/>
                                  <w:sz w:val="4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i/>
                                  <w:sz w:val="45"/>
                                  <w14:shadow w14:blurRad="0" w14:dist="50800" w14:dir="0" w14:sx="100000" w14:sy="100000" w14:kx="0" w14:ky="0" w14:algn="tl">
                                    <w14:srgbClr w14:val="C0C0C0"/>
                                  </w14:shadow>
                                </w:rPr>
                                <w:t>ODBIORU</w:t>
                              </w:r>
                              <w:r>
                                <w:rPr>
                                  <w:spacing w:val="-28"/>
                                  <w:sz w:val="4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i/>
                                  <w:sz w:val="45"/>
                                  <w14:shadow w14:blurRad="0" w14:dist="50800" w14:dir="0" w14:sx="100000" w14:sy="100000" w14:kx="0" w14:ky="0" w14:algn="tl">
                                    <w14:srgbClr w14:val="C0C0C0"/>
                                  </w14:shadow>
                                </w:rPr>
                                <w:t>ROBÓT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margin-left:61.2pt;margin-top:11.35pt;width:469.95pt;height:87.4pt;z-index:-15728640;mso-wrap-distance-left:0;mso-wrap-distance-right:0;mso-position-horizontal-relative:page" coordsize="59683,11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">
                <v:shape id="Graphic 5" o:spid="_x0000_s1027" style="position:absolute;width:59683;height:11099;visibility:visible;mso-wrap-style:square;v-text-anchor:top" coordsize="5968365,1109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" path="m5961888,6096r-3048,l5958840,7620r,1092708l9144,1100328,9144,7620r5949696,l5958840,6096,9144,6096r-3048,l6096,7620r,1092708l6096,1103376r3048,l5958840,1103376r3048,l5961888,1100328r,-1092708l5961888,6096xem5967984,r-3048,l5964936,3048r,4572l5964936,1100328r,6096l5958840,1106424r-5949696,l3048,1106424r,-6096l3048,7620r,-4572l9144,3048r5949696,l5964936,3048r,-3048l5958840,,9144,,3048,,,,,3048,,7620,,1100328r,6096l,1109472r3048,l9144,1109472r5949696,l5964936,1109472r3048,l5967984,1106424r,-6096l5967984,7620r,-4572l5967984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" o:spid="_x0000_s1028" type="#_x0000_t202" style="position:absolute;left:60;top:53;width:59563;height:10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:rsidR="006154EB" w:rsidRDefault="00792FAA">
                        <w:pPr>
                          <w:spacing w:before="222" w:line="345" w:lineRule="auto"/>
                          <w:ind w:left="1259" w:right="1257" w:firstLine="254"/>
                          <w:rPr>
                            <w:rFonts w:ascii="Arial" w:hAnsi="Arial"/>
                            <w:i/>
                            <w:sz w:val="45"/>
                          </w:rPr>
                        </w:pPr>
                        <w:r>
                          <w:rPr>
                            <w:rFonts w:ascii="Arial" w:hAnsi="Arial"/>
                            <w:i/>
                            <w:sz w:val="45"/>
                            <w14:shadow w14:blurRad="0" w14:dist="50800" w14:dir="0" w14:sx="100000" w14:sy="100000" w14:kx="0" w14:ky="0" w14:algn="tl">
                              <w14:srgbClr w14:val="C0C0C0"/>
                            </w14:shadow>
                          </w:rPr>
                          <w:t>SPECYFIKACJA</w:t>
                        </w:r>
                        <w:r>
                          <w:rPr>
                            <w:sz w:val="4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sz w:val="45"/>
                            <w14:shadow w14:blurRad="0" w14:dist="50800" w14:dir="0" w14:sx="100000" w14:sy="100000" w14:kx="0" w14:ky="0" w14:algn="tl">
                              <w14:srgbClr w14:val="C0C0C0"/>
                            </w14:shadow>
                          </w:rPr>
                          <w:t>TECHNICZNA</w:t>
                        </w:r>
                        <w:r>
                          <w:rPr>
                            <w:sz w:val="4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sz w:val="45"/>
                            <w14:shadow w14:blurRad="0" w14:dist="50800" w14:dir="0" w14:sx="100000" w14:sy="100000" w14:kx="0" w14:ky="0" w14:algn="tl">
                              <w14:srgbClr w14:val="C0C0C0"/>
                            </w14:shadow>
                          </w:rPr>
                          <w:t>WYKONANIA</w:t>
                        </w:r>
                        <w:r>
                          <w:rPr>
                            <w:spacing w:val="-29"/>
                            <w:sz w:val="4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sz w:val="45"/>
                            <w14:shadow w14:blurRad="0" w14:dist="50800" w14:dir="0" w14:sx="100000" w14:sy="100000" w14:kx="0" w14:ky="0" w14:algn="tl">
                              <w14:srgbClr w14:val="C0C0C0"/>
                            </w14:shadow>
                          </w:rPr>
                          <w:t>I</w:t>
                        </w:r>
                        <w:r>
                          <w:rPr>
                            <w:spacing w:val="-28"/>
                            <w:sz w:val="4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sz w:val="45"/>
                            <w14:shadow w14:blurRad="0" w14:dist="50800" w14:dir="0" w14:sx="100000" w14:sy="100000" w14:kx="0" w14:ky="0" w14:algn="tl">
                              <w14:srgbClr w14:val="C0C0C0"/>
                            </w14:shadow>
                          </w:rPr>
                          <w:t>ODBIORU</w:t>
                        </w:r>
                        <w:r>
                          <w:rPr>
                            <w:spacing w:val="-28"/>
                            <w:sz w:val="4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sz w:val="45"/>
                            <w14:shadow w14:blurRad="0" w14:dist="50800" w14:dir="0" w14:sx="100000" w14:sy="100000" w14:kx="0" w14:ky="0" w14:algn="tl">
                              <w14:srgbClr w14:val="C0C0C0"/>
                            </w14:shadow>
                          </w:rPr>
                          <w:t>ROBÓT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6154EB" w:rsidRDefault="006154EB">
      <w:pPr>
        <w:pStyle w:val="Tekstpodstawowy"/>
        <w:ind w:left="0"/>
        <w:rPr>
          <w:sz w:val="20"/>
        </w:rPr>
      </w:pPr>
    </w:p>
    <w:p w:rsidR="006154EB" w:rsidRDefault="00792FAA" w:rsidP="00363036">
      <w:pPr>
        <w:pStyle w:val="Tekstpodstawowy"/>
        <w:spacing w:before="190"/>
        <w:ind w:left="0"/>
        <w:rPr>
          <w:b/>
        </w:rPr>
      </w:pPr>
      <w:r>
        <w:rPr>
          <w:noProof/>
          <w:sz w:val="20"/>
          <w:lang w:eastAsia="pl-PL"/>
        </w:rPr>
        <mc:AlternateContent>
          <mc:Choice Requires="wpg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789431</wp:posOffset>
                </wp:positionH>
                <wp:positionV relativeFrom="paragraph">
                  <wp:posOffset>282206</wp:posOffset>
                </wp:positionV>
                <wp:extent cx="6038215" cy="17780"/>
                <wp:effectExtent l="0" t="0" r="0" b="0"/>
                <wp:wrapTopAndBottom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38215" cy="17780"/>
                          <a:chOff x="0" y="0"/>
                          <a:chExt cx="6038215" cy="1778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14140"/>
                            <a:ext cx="60382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38215">
                                <a:moveTo>
                                  <a:pt x="0" y="0"/>
                                </a:moveTo>
                                <a:lnTo>
                                  <a:pt x="6037943" y="0"/>
                                </a:lnTo>
                              </a:path>
                            </a:pathLst>
                          </a:custGeom>
                          <a:ln w="704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603821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38215" h="9525">
                                <a:moveTo>
                                  <a:pt x="603808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6038087" y="9143"/>
                                </a:lnTo>
                                <a:lnTo>
                                  <a:pt x="60380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49298F" id="Group 7" o:spid="_x0000_s1026" style="position:absolute;margin-left:62.15pt;margin-top:22.2pt;width:475.45pt;height:1.4pt;z-index:-15728128;mso-wrap-distance-left:0;mso-wrap-distance-right:0;mso-position-horizontal-relative:page" coordsize="60382,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">
                <v:shape id="Graphic 8" o:spid="_x0000_s1027" style="position:absolute;top:141;width:60382;height:13;visibility:visible;mso-wrap-style:square;v-text-anchor:top" coordsize="60382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" path="m,l6037943,e" filled="f" strokeweight=".19558mm">
                  <v:path arrowok="t"/>
                </v:shape>
                <v:shape id="Graphic 9" o:spid="_x0000_s1028" style="position:absolute;width:60382;height:95;visibility:visible;mso-wrap-style:square;v-text-anchor:top" coordsize="603821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" path="m6038087,l,,,9143r6038087,l6038087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:rsidR="006154EB" w:rsidRDefault="006154EB">
      <w:pPr>
        <w:rPr>
          <w:b/>
          <w:sz w:val="23"/>
        </w:rPr>
        <w:sectPr w:rsidR="006154EB">
          <w:type w:val="continuous"/>
          <w:pgSz w:w="11900" w:h="16840"/>
          <w:pgMar w:top="1340" w:right="283" w:bottom="280" w:left="992" w:header="708" w:footer="708" w:gutter="0"/>
          <w:cols w:space="708"/>
        </w:sectPr>
      </w:pPr>
    </w:p>
    <w:p w:rsidR="006154EB" w:rsidRDefault="00792FAA">
      <w:pPr>
        <w:spacing w:before="1"/>
        <w:ind w:left="4" w:right="585"/>
        <w:jc w:val="center"/>
        <w:rPr>
          <w:b/>
          <w:i/>
          <w:sz w:val="27"/>
        </w:rPr>
      </w:pPr>
      <w:r>
        <w:rPr>
          <w:b/>
          <w:i/>
          <w:sz w:val="27"/>
          <w:u w:val="single"/>
        </w:rPr>
        <w:lastRenderedPageBreak/>
        <w:t>ZAWARTOŚĆ</w:t>
      </w:r>
      <w:r>
        <w:rPr>
          <w:spacing w:val="47"/>
          <w:w w:val="150"/>
          <w:sz w:val="27"/>
          <w:u w:val="single"/>
        </w:rPr>
        <w:t xml:space="preserve"> </w:t>
      </w:r>
      <w:r>
        <w:rPr>
          <w:b/>
          <w:i/>
          <w:sz w:val="27"/>
          <w:u w:val="single"/>
        </w:rPr>
        <w:t>SPECYFIKACJI</w:t>
      </w:r>
      <w:r>
        <w:rPr>
          <w:b/>
          <w:i/>
          <w:spacing w:val="49"/>
          <w:w w:val="150"/>
          <w:sz w:val="27"/>
          <w:u w:val="single"/>
        </w:rPr>
        <w:t xml:space="preserve"> </w:t>
      </w:r>
      <w:r>
        <w:rPr>
          <w:b/>
          <w:i/>
          <w:spacing w:val="-2"/>
          <w:sz w:val="27"/>
          <w:u w:val="single"/>
        </w:rPr>
        <w:t>TECHNICZNEJ</w:t>
      </w: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spacing w:before="121"/>
        <w:ind w:left="0"/>
        <w:rPr>
          <w:b/>
          <w:i/>
          <w:sz w:val="20"/>
        </w:rPr>
      </w:pPr>
    </w:p>
    <w:tbl>
      <w:tblPr>
        <w:tblStyle w:val="TableNormal"/>
        <w:tblW w:w="0" w:type="auto"/>
        <w:tblInd w:w="298" w:type="dxa"/>
        <w:tblBorders>
          <w:top w:val="thickThinMediumGap" w:sz="2" w:space="0" w:color="000000"/>
          <w:left w:val="thickThinMediumGap" w:sz="2" w:space="0" w:color="000000"/>
          <w:bottom w:val="thickThinMediumGap" w:sz="2" w:space="0" w:color="000000"/>
          <w:right w:val="thickThinMediumGap" w:sz="2" w:space="0" w:color="000000"/>
          <w:insideH w:val="thickThinMediumGap" w:sz="2" w:space="0" w:color="000000"/>
          <w:insideV w:val="thickThinMediumGap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516"/>
        <w:gridCol w:w="7148"/>
      </w:tblGrid>
      <w:tr w:rsidR="006154EB">
        <w:trPr>
          <w:trHeight w:val="766"/>
        </w:trPr>
        <w:tc>
          <w:tcPr>
            <w:tcW w:w="689" w:type="dxa"/>
            <w:tcBorders>
              <w:left w:val="double" w:sz="4" w:space="0" w:color="000000"/>
              <w:right w:val="thinThickMediumGap" w:sz="2" w:space="0" w:color="000000"/>
            </w:tcBorders>
          </w:tcPr>
          <w:p w:rsidR="006154EB" w:rsidRDefault="00792FAA">
            <w:pPr>
              <w:pStyle w:val="TableParagraph"/>
              <w:spacing w:before="244"/>
              <w:ind w:left="15"/>
              <w:jc w:val="center"/>
              <w:rPr>
                <w:b/>
                <w:sz w:val="25"/>
              </w:rPr>
            </w:pPr>
            <w:r>
              <w:rPr>
                <w:b/>
                <w:spacing w:val="-5"/>
                <w:sz w:val="25"/>
              </w:rPr>
              <w:t>Lp.</w:t>
            </w:r>
          </w:p>
        </w:tc>
        <w:tc>
          <w:tcPr>
            <w:tcW w:w="1516" w:type="dxa"/>
            <w:tcBorders>
              <w:right w:val="double" w:sz="4" w:space="0" w:color="000000"/>
            </w:tcBorders>
          </w:tcPr>
          <w:p w:rsidR="006154EB" w:rsidRDefault="00792FAA">
            <w:pPr>
              <w:pStyle w:val="TableParagraph"/>
              <w:spacing w:before="244"/>
              <w:ind w:left="6" w:right="1"/>
              <w:jc w:val="center"/>
              <w:rPr>
                <w:b/>
                <w:sz w:val="25"/>
              </w:rPr>
            </w:pPr>
            <w:r>
              <w:rPr>
                <w:b/>
                <w:sz w:val="25"/>
              </w:rPr>
              <w:t xml:space="preserve">Nr </w:t>
            </w:r>
            <w:r>
              <w:rPr>
                <w:b/>
                <w:spacing w:val="-5"/>
                <w:sz w:val="25"/>
              </w:rPr>
              <w:t>ST</w:t>
            </w:r>
          </w:p>
        </w:tc>
        <w:tc>
          <w:tcPr>
            <w:tcW w:w="7148" w:type="dxa"/>
            <w:tcBorders>
              <w:left w:val="double" w:sz="4" w:space="0" w:color="000000"/>
              <w:right w:val="double" w:sz="4" w:space="0" w:color="000000"/>
            </w:tcBorders>
          </w:tcPr>
          <w:p w:rsidR="006154EB" w:rsidRDefault="00792FAA">
            <w:pPr>
              <w:pStyle w:val="TableParagraph"/>
              <w:spacing w:before="244"/>
              <w:ind w:left="3"/>
              <w:jc w:val="center"/>
              <w:rPr>
                <w:b/>
                <w:sz w:val="25"/>
              </w:rPr>
            </w:pPr>
            <w:r>
              <w:rPr>
                <w:b/>
                <w:spacing w:val="-2"/>
                <w:sz w:val="25"/>
              </w:rPr>
              <w:t>Tytuł</w:t>
            </w:r>
          </w:p>
        </w:tc>
      </w:tr>
      <w:tr w:rsidR="006154EB">
        <w:trPr>
          <w:trHeight w:val="714"/>
        </w:trPr>
        <w:tc>
          <w:tcPr>
            <w:tcW w:w="689" w:type="dxa"/>
            <w:tcBorders>
              <w:top w:val="thinThickMediumGap" w:sz="2" w:space="0" w:color="000000"/>
              <w:left w:val="double" w:sz="4" w:space="0" w:color="000000"/>
              <w:bottom w:val="double" w:sz="4" w:space="0" w:color="000000"/>
              <w:right w:val="thinThickMediumGap" w:sz="2" w:space="0" w:color="000000"/>
            </w:tcBorders>
          </w:tcPr>
          <w:p w:rsidR="006154EB" w:rsidRDefault="00792FAA">
            <w:pPr>
              <w:pStyle w:val="TableParagraph"/>
              <w:spacing w:before="197"/>
              <w:ind w:left="15" w:right="2"/>
              <w:jc w:val="center"/>
              <w:rPr>
                <w:sz w:val="27"/>
              </w:rPr>
            </w:pPr>
            <w:r>
              <w:rPr>
                <w:spacing w:val="-5"/>
                <w:sz w:val="27"/>
              </w:rPr>
              <w:t>1.</w:t>
            </w:r>
          </w:p>
        </w:tc>
        <w:tc>
          <w:tcPr>
            <w:tcW w:w="1516" w:type="dxa"/>
            <w:tcBorders>
              <w:top w:val="thinThickMediumGap" w:sz="2" w:space="0" w:color="000000"/>
              <w:bottom w:val="double" w:sz="4" w:space="0" w:color="000000"/>
              <w:right w:val="double" w:sz="4" w:space="0" w:color="000000"/>
            </w:tcBorders>
          </w:tcPr>
          <w:p w:rsidR="006154EB" w:rsidRDefault="00792FAA">
            <w:pPr>
              <w:pStyle w:val="TableParagraph"/>
              <w:spacing w:before="197"/>
              <w:ind w:left="6" w:right="3"/>
              <w:jc w:val="center"/>
              <w:rPr>
                <w:sz w:val="27"/>
              </w:rPr>
            </w:pPr>
            <w:r>
              <w:rPr>
                <w:spacing w:val="-5"/>
                <w:sz w:val="27"/>
              </w:rPr>
              <w:t>OST</w:t>
            </w:r>
          </w:p>
        </w:tc>
        <w:tc>
          <w:tcPr>
            <w:tcW w:w="7148" w:type="dxa"/>
            <w:tcBorders>
              <w:top w:val="thinThickMediumGap" w:sz="2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154EB" w:rsidRDefault="00792FAA">
            <w:pPr>
              <w:pStyle w:val="TableParagraph"/>
              <w:spacing w:before="197"/>
              <w:ind w:left="94"/>
              <w:rPr>
                <w:sz w:val="27"/>
              </w:rPr>
            </w:pPr>
            <w:r>
              <w:rPr>
                <w:sz w:val="27"/>
              </w:rPr>
              <w:t>Ogólna</w:t>
            </w:r>
            <w:r>
              <w:rPr>
                <w:spacing w:val="8"/>
                <w:sz w:val="27"/>
              </w:rPr>
              <w:t xml:space="preserve"> </w:t>
            </w:r>
            <w:r>
              <w:rPr>
                <w:sz w:val="27"/>
              </w:rPr>
              <w:t>Specyfikacja</w:t>
            </w:r>
            <w:r>
              <w:rPr>
                <w:spacing w:val="9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Techniczna</w:t>
            </w:r>
          </w:p>
        </w:tc>
      </w:tr>
      <w:tr w:rsidR="006154EB">
        <w:trPr>
          <w:trHeight w:val="718"/>
        </w:trPr>
        <w:tc>
          <w:tcPr>
            <w:tcW w:w="68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thinThickMediumGap" w:sz="2" w:space="0" w:color="000000"/>
            </w:tcBorders>
          </w:tcPr>
          <w:p w:rsidR="006154EB" w:rsidRDefault="00792FAA">
            <w:pPr>
              <w:pStyle w:val="TableParagraph"/>
              <w:spacing w:before="201"/>
              <w:ind w:left="15" w:right="2"/>
              <w:jc w:val="center"/>
              <w:rPr>
                <w:sz w:val="27"/>
              </w:rPr>
            </w:pPr>
            <w:r>
              <w:rPr>
                <w:spacing w:val="-5"/>
                <w:sz w:val="27"/>
              </w:rPr>
              <w:t>2.</w:t>
            </w:r>
          </w:p>
        </w:tc>
        <w:tc>
          <w:tcPr>
            <w:tcW w:w="1516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154EB" w:rsidRDefault="00792FAA">
            <w:pPr>
              <w:pStyle w:val="TableParagraph"/>
              <w:spacing w:before="40"/>
              <w:ind w:left="6"/>
              <w:jc w:val="center"/>
              <w:rPr>
                <w:sz w:val="27"/>
              </w:rPr>
            </w:pPr>
            <w:r>
              <w:rPr>
                <w:spacing w:val="-5"/>
                <w:sz w:val="27"/>
              </w:rPr>
              <w:t>SST</w:t>
            </w:r>
          </w:p>
          <w:p w:rsidR="006154EB" w:rsidRDefault="00792FAA">
            <w:pPr>
              <w:pStyle w:val="TableParagraph"/>
              <w:spacing w:before="11"/>
              <w:ind w:left="6" w:right="2"/>
              <w:jc w:val="center"/>
              <w:rPr>
                <w:sz w:val="27"/>
              </w:rPr>
            </w:pPr>
            <w:r>
              <w:rPr>
                <w:sz w:val="27"/>
              </w:rPr>
              <w:t xml:space="preserve">B </w:t>
            </w:r>
            <w:r>
              <w:rPr>
                <w:spacing w:val="-2"/>
                <w:sz w:val="27"/>
              </w:rPr>
              <w:t>01.00.00</w:t>
            </w:r>
          </w:p>
        </w:tc>
        <w:tc>
          <w:tcPr>
            <w:tcW w:w="714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154EB" w:rsidRDefault="00792FAA">
            <w:pPr>
              <w:pStyle w:val="TableParagraph"/>
              <w:spacing w:before="201"/>
              <w:ind w:left="94"/>
              <w:rPr>
                <w:sz w:val="27"/>
              </w:rPr>
            </w:pPr>
            <w:r>
              <w:rPr>
                <w:sz w:val="27"/>
              </w:rPr>
              <w:t>Roboty</w:t>
            </w:r>
            <w:r>
              <w:rPr>
                <w:spacing w:val="9"/>
                <w:sz w:val="27"/>
              </w:rPr>
              <w:t xml:space="preserve"> </w:t>
            </w:r>
            <w:r>
              <w:rPr>
                <w:sz w:val="27"/>
              </w:rPr>
              <w:t>ogólnobudowlane</w:t>
            </w:r>
            <w:r>
              <w:rPr>
                <w:spacing w:val="13"/>
                <w:sz w:val="27"/>
              </w:rPr>
              <w:t xml:space="preserve"> </w:t>
            </w:r>
            <w:r>
              <w:rPr>
                <w:sz w:val="27"/>
              </w:rPr>
              <w:t>i</w:t>
            </w:r>
            <w:r>
              <w:rPr>
                <w:spacing w:val="14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wykończeniowe.</w:t>
            </w:r>
          </w:p>
        </w:tc>
      </w:tr>
    </w:tbl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6154EB">
      <w:pPr>
        <w:pStyle w:val="Tekstpodstawowy"/>
        <w:ind w:left="0"/>
        <w:rPr>
          <w:b/>
          <w:i/>
          <w:sz w:val="20"/>
        </w:rPr>
      </w:pPr>
    </w:p>
    <w:p w:rsidR="006154EB" w:rsidRDefault="00792FAA">
      <w:pPr>
        <w:pStyle w:val="Tekstpodstawowy"/>
        <w:spacing w:before="100"/>
        <w:ind w:left="0"/>
        <w:rPr>
          <w:b/>
          <w:i/>
          <w:sz w:val="20"/>
        </w:rPr>
      </w:pPr>
      <w:r>
        <w:rPr>
          <w:b/>
          <w:i/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1239011</wp:posOffset>
                </wp:positionH>
                <wp:positionV relativeFrom="paragraph">
                  <wp:posOffset>224777</wp:posOffset>
                </wp:positionV>
                <wp:extent cx="5409565" cy="127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095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09565">
                              <a:moveTo>
                                <a:pt x="0" y="0"/>
                              </a:moveTo>
                              <a:lnTo>
                                <a:pt x="5409075" y="0"/>
                              </a:lnTo>
                            </a:path>
                          </a:pathLst>
                        </a:custGeom>
                        <a:ln w="328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A5E4F9" id="Graphic 29" o:spid="_x0000_s1026" style="position:absolute;margin-left:97.55pt;margin-top:17.7pt;width:425.95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095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" path="m,l5409075,e" filled="f" strokeweight=".09117mm">
                <v:path arrowok="t"/>
                <w10:wrap type="topAndBottom" anchorx="page"/>
              </v:shape>
            </w:pict>
          </mc:Fallback>
        </mc:AlternateContent>
      </w:r>
    </w:p>
    <w:p w:rsidR="006154EB" w:rsidRDefault="006154EB">
      <w:pPr>
        <w:pStyle w:val="Tekstpodstawowy"/>
        <w:rPr>
          <w:b/>
          <w:i/>
          <w:sz w:val="20"/>
        </w:rPr>
        <w:sectPr w:rsidR="006154EB">
          <w:headerReference w:type="default" r:id="rId7"/>
          <w:pgSz w:w="11900" w:h="16840"/>
          <w:pgMar w:top="1940" w:right="283" w:bottom="280" w:left="992" w:header="1363" w:footer="0" w:gutter="0"/>
          <w:cols w:space="708"/>
        </w:sectPr>
      </w:pPr>
    </w:p>
    <w:p w:rsidR="006154EB" w:rsidRDefault="006154EB">
      <w:pPr>
        <w:pStyle w:val="Tekstpodstawowy"/>
        <w:ind w:left="0"/>
        <w:rPr>
          <w:b/>
          <w:i/>
          <w:sz w:val="41"/>
        </w:rPr>
      </w:pPr>
    </w:p>
    <w:p w:rsidR="006154EB" w:rsidRDefault="006154EB">
      <w:pPr>
        <w:pStyle w:val="Tekstpodstawowy"/>
        <w:ind w:left="0"/>
        <w:rPr>
          <w:b/>
          <w:i/>
          <w:sz w:val="41"/>
        </w:rPr>
      </w:pPr>
    </w:p>
    <w:p w:rsidR="006154EB" w:rsidRDefault="006154EB">
      <w:pPr>
        <w:pStyle w:val="Tekstpodstawowy"/>
        <w:ind w:left="0"/>
        <w:rPr>
          <w:b/>
          <w:i/>
          <w:sz w:val="41"/>
        </w:rPr>
      </w:pPr>
    </w:p>
    <w:p w:rsidR="006154EB" w:rsidRDefault="006154EB">
      <w:pPr>
        <w:pStyle w:val="Tekstpodstawowy"/>
        <w:spacing w:before="448"/>
        <w:ind w:left="0"/>
        <w:rPr>
          <w:b/>
          <w:i/>
          <w:sz w:val="41"/>
        </w:rPr>
      </w:pPr>
    </w:p>
    <w:p w:rsidR="006154EB" w:rsidRDefault="00792FAA">
      <w:pPr>
        <w:spacing w:line="343" w:lineRule="auto"/>
        <w:ind w:left="2180" w:right="694" w:hanging="464"/>
        <w:rPr>
          <w:rFonts w:ascii="Tahoma" w:hAnsi="Tahoma"/>
          <w:sz w:val="41"/>
        </w:rPr>
      </w:pPr>
      <w:r>
        <w:rPr>
          <w:rFonts w:ascii="Tahoma" w:hAnsi="Tahoma"/>
          <w:spacing w:val="-10"/>
          <w:sz w:val="41"/>
          <w:u w:val="thick"/>
        </w:rPr>
        <w:t>OGÓLNA</w:t>
      </w:r>
      <w:r>
        <w:rPr>
          <w:spacing w:val="-16"/>
          <w:sz w:val="41"/>
          <w:u w:val="thick"/>
        </w:rPr>
        <w:t xml:space="preserve"> </w:t>
      </w:r>
      <w:r>
        <w:rPr>
          <w:rFonts w:ascii="Tahoma" w:hAnsi="Tahoma"/>
          <w:spacing w:val="-10"/>
          <w:sz w:val="41"/>
          <w:u w:val="thick"/>
        </w:rPr>
        <w:t>SPECYFIKACJA</w:t>
      </w:r>
      <w:r>
        <w:rPr>
          <w:spacing w:val="-16"/>
          <w:sz w:val="41"/>
          <w:u w:val="thick"/>
        </w:rPr>
        <w:t xml:space="preserve"> </w:t>
      </w:r>
      <w:r>
        <w:rPr>
          <w:rFonts w:ascii="Tahoma" w:hAnsi="Tahoma"/>
          <w:spacing w:val="-10"/>
          <w:sz w:val="41"/>
          <w:u w:val="thick"/>
        </w:rPr>
        <w:t>TECHNICZNA</w:t>
      </w:r>
      <w:r>
        <w:rPr>
          <w:spacing w:val="-10"/>
          <w:sz w:val="41"/>
        </w:rPr>
        <w:t xml:space="preserve"> </w:t>
      </w:r>
      <w:r>
        <w:rPr>
          <w:rFonts w:ascii="Tahoma" w:hAnsi="Tahoma"/>
          <w:sz w:val="41"/>
          <w:u w:val="thick"/>
        </w:rPr>
        <w:t>WYKONANIA</w:t>
      </w:r>
      <w:r>
        <w:rPr>
          <w:spacing w:val="-24"/>
          <w:sz w:val="41"/>
          <w:u w:val="thick"/>
        </w:rPr>
        <w:t xml:space="preserve"> </w:t>
      </w:r>
      <w:r>
        <w:rPr>
          <w:rFonts w:ascii="Tahoma" w:hAnsi="Tahoma"/>
          <w:sz w:val="41"/>
          <w:u w:val="thick"/>
        </w:rPr>
        <w:t>I</w:t>
      </w:r>
      <w:r>
        <w:rPr>
          <w:spacing w:val="-24"/>
          <w:sz w:val="41"/>
          <w:u w:val="thick"/>
        </w:rPr>
        <w:t xml:space="preserve"> </w:t>
      </w:r>
      <w:r>
        <w:rPr>
          <w:rFonts w:ascii="Tahoma" w:hAnsi="Tahoma"/>
          <w:sz w:val="41"/>
          <w:u w:val="thick"/>
        </w:rPr>
        <w:t>ODBIORU</w:t>
      </w:r>
      <w:r>
        <w:rPr>
          <w:spacing w:val="-24"/>
          <w:sz w:val="41"/>
          <w:u w:val="thick"/>
        </w:rPr>
        <w:t xml:space="preserve"> </w:t>
      </w:r>
      <w:r>
        <w:rPr>
          <w:rFonts w:ascii="Tahoma" w:hAnsi="Tahoma"/>
          <w:sz w:val="41"/>
          <w:u w:val="thick"/>
        </w:rPr>
        <w:t>ROBÓT</w:t>
      </w:r>
    </w:p>
    <w:p w:rsidR="006154EB" w:rsidRDefault="006154EB">
      <w:pPr>
        <w:pStyle w:val="Tekstpodstawowy"/>
        <w:ind w:left="0"/>
        <w:rPr>
          <w:rFonts w:ascii="Tahoma"/>
          <w:sz w:val="39"/>
        </w:rPr>
      </w:pPr>
    </w:p>
    <w:p w:rsidR="006154EB" w:rsidRDefault="006154EB">
      <w:pPr>
        <w:pStyle w:val="Tekstpodstawowy"/>
        <w:spacing w:before="51"/>
        <w:ind w:left="0"/>
        <w:rPr>
          <w:rFonts w:ascii="Tahoma"/>
          <w:sz w:val="39"/>
        </w:rPr>
      </w:pPr>
    </w:p>
    <w:p w:rsidR="006154EB" w:rsidRDefault="00792FAA">
      <w:pPr>
        <w:ind w:right="585"/>
        <w:jc w:val="center"/>
        <w:rPr>
          <w:b/>
          <w:sz w:val="39"/>
        </w:rPr>
      </w:pPr>
      <w:r>
        <w:rPr>
          <w:b/>
          <w:sz w:val="39"/>
        </w:rPr>
        <w:t>Ogólna</w:t>
      </w:r>
      <w:r>
        <w:rPr>
          <w:b/>
          <w:spacing w:val="-17"/>
          <w:sz w:val="39"/>
        </w:rPr>
        <w:t xml:space="preserve"> </w:t>
      </w:r>
      <w:r>
        <w:rPr>
          <w:b/>
          <w:sz w:val="39"/>
        </w:rPr>
        <w:t>Specyfikacja</w:t>
      </w:r>
      <w:r>
        <w:rPr>
          <w:b/>
          <w:spacing w:val="-16"/>
          <w:sz w:val="39"/>
        </w:rPr>
        <w:t xml:space="preserve"> </w:t>
      </w:r>
      <w:r>
        <w:rPr>
          <w:b/>
          <w:spacing w:val="-2"/>
          <w:sz w:val="39"/>
        </w:rPr>
        <w:t>Techniczna.</w:t>
      </w:r>
    </w:p>
    <w:p w:rsidR="006154EB" w:rsidRDefault="00792FAA">
      <w:pPr>
        <w:spacing w:before="340"/>
        <w:ind w:left="3" w:right="585"/>
        <w:jc w:val="center"/>
        <w:rPr>
          <w:b/>
          <w:sz w:val="42"/>
        </w:rPr>
      </w:pPr>
      <w:r>
        <w:rPr>
          <w:b/>
          <w:spacing w:val="-5"/>
          <w:sz w:val="42"/>
          <w:u w:val="single"/>
        </w:rPr>
        <w:t>OST</w:t>
      </w:r>
    </w:p>
    <w:p w:rsidR="006154EB" w:rsidRDefault="006154EB">
      <w:pPr>
        <w:pStyle w:val="Tekstpodstawowy"/>
        <w:ind w:left="0"/>
        <w:rPr>
          <w:b/>
          <w:sz w:val="33"/>
        </w:rPr>
      </w:pPr>
    </w:p>
    <w:p w:rsidR="006154EB" w:rsidRDefault="006154EB">
      <w:pPr>
        <w:pStyle w:val="Tekstpodstawowy"/>
        <w:spacing w:before="28"/>
        <w:ind w:left="0"/>
        <w:rPr>
          <w:b/>
          <w:sz w:val="33"/>
        </w:rPr>
      </w:pPr>
    </w:p>
    <w:p w:rsidR="006154EB" w:rsidRDefault="006154EB">
      <w:pPr>
        <w:spacing w:line="232" w:lineRule="auto"/>
        <w:jc w:val="center"/>
        <w:rPr>
          <w:rFonts w:ascii="Verdana" w:hAnsi="Verdana"/>
          <w:b/>
          <w:i/>
          <w:sz w:val="33"/>
        </w:rPr>
        <w:sectPr w:rsidR="006154EB">
          <w:headerReference w:type="default" r:id="rId8"/>
          <w:footerReference w:type="default" r:id="rId9"/>
          <w:pgSz w:w="11900" w:h="16840"/>
          <w:pgMar w:top="1980" w:right="283" w:bottom="1860" w:left="992" w:header="1363" w:footer="1665" w:gutter="0"/>
          <w:pgNumType w:start="1"/>
          <w:cols w:space="708"/>
        </w:sectPr>
      </w:pPr>
    </w:p>
    <w:p w:rsidR="006154EB" w:rsidRDefault="006154EB">
      <w:pPr>
        <w:pStyle w:val="Tekstpodstawowy"/>
        <w:ind w:left="0"/>
        <w:rPr>
          <w:rFonts w:ascii="Verdana"/>
          <w:b/>
          <w:i/>
          <w:sz w:val="20"/>
        </w:rPr>
      </w:pPr>
    </w:p>
    <w:p w:rsidR="006154EB" w:rsidRDefault="006154EB">
      <w:pPr>
        <w:pStyle w:val="Tekstpodstawowy"/>
        <w:ind w:left="0"/>
        <w:rPr>
          <w:rFonts w:ascii="Verdana"/>
          <w:b/>
          <w:i/>
          <w:sz w:val="20"/>
        </w:rPr>
      </w:pPr>
    </w:p>
    <w:p w:rsidR="006154EB" w:rsidRDefault="006154EB">
      <w:pPr>
        <w:pStyle w:val="Tekstpodstawowy"/>
        <w:ind w:left="0"/>
        <w:rPr>
          <w:rFonts w:ascii="Verdana"/>
          <w:b/>
          <w:i/>
          <w:sz w:val="20"/>
        </w:rPr>
      </w:pPr>
    </w:p>
    <w:p w:rsidR="006154EB" w:rsidRDefault="006154EB">
      <w:pPr>
        <w:pStyle w:val="Tekstpodstawowy"/>
        <w:ind w:left="0"/>
        <w:rPr>
          <w:rFonts w:ascii="Verdana"/>
          <w:b/>
          <w:i/>
          <w:sz w:val="20"/>
        </w:rPr>
      </w:pPr>
    </w:p>
    <w:p w:rsidR="006154EB" w:rsidRDefault="006154EB">
      <w:pPr>
        <w:pStyle w:val="Tekstpodstawowy"/>
        <w:ind w:left="0"/>
        <w:rPr>
          <w:rFonts w:ascii="Verdana"/>
          <w:b/>
          <w:i/>
          <w:sz w:val="20"/>
        </w:rPr>
      </w:pPr>
    </w:p>
    <w:p w:rsidR="006154EB" w:rsidRDefault="006154EB">
      <w:pPr>
        <w:pStyle w:val="Tekstpodstawowy"/>
        <w:ind w:left="0"/>
        <w:rPr>
          <w:rFonts w:ascii="Verdana"/>
          <w:b/>
          <w:i/>
          <w:sz w:val="20"/>
        </w:rPr>
      </w:pPr>
    </w:p>
    <w:p w:rsidR="006154EB" w:rsidRDefault="006154EB">
      <w:pPr>
        <w:pStyle w:val="Tekstpodstawowy"/>
        <w:spacing w:before="25"/>
        <w:ind w:left="0"/>
        <w:rPr>
          <w:rFonts w:ascii="Verdana"/>
          <w:b/>
          <w:i/>
          <w:sz w:val="20"/>
        </w:rPr>
      </w:pPr>
    </w:p>
    <w:p w:rsidR="006154EB" w:rsidRDefault="006154EB">
      <w:pPr>
        <w:pStyle w:val="Tekstpodstawowy"/>
        <w:rPr>
          <w:rFonts w:ascii="Verdana"/>
          <w:b/>
          <w:i/>
          <w:sz w:val="20"/>
        </w:rPr>
        <w:sectPr w:rsidR="006154EB">
          <w:pgSz w:w="11900" w:h="16840"/>
          <w:pgMar w:top="1980" w:right="283" w:bottom="1860" w:left="992" w:header="1363" w:footer="1665" w:gutter="0"/>
          <w:cols w:space="708"/>
        </w:sectPr>
      </w:pPr>
    </w:p>
    <w:p w:rsidR="006154EB" w:rsidRDefault="00792FAA">
      <w:pPr>
        <w:spacing w:before="88"/>
        <w:jc w:val="right"/>
        <w:rPr>
          <w:b/>
          <w:i/>
          <w:sz w:val="31"/>
        </w:rPr>
      </w:pPr>
      <w:r>
        <w:rPr>
          <w:b/>
          <w:i/>
          <w:sz w:val="31"/>
        </w:rPr>
        <w:t>SPIS</w:t>
      </w:r>
      <w:r>
        <w:rPr>
          <w:b/>
          <w:i/>
          <w:spacing w:val="-6"/>
          <w:sz w:val="31"/>
        </w:rPr>
        <w:t xml:space="preserve"> </w:t>
      </w:r>
      <w:r>
        <w:rPr>
          <w:b/>
          <w:i/>
          <w:spacing w:val="-2"/>
          <w:sz w:val="31"/>
        </w:rPr>
        <w:t>TREŚCI</w:t>
      </w:r>
    </w:p>
    <w:p w:rsidR="006154EB" w:rsidRDefault="00792FAA">
      <w:pPr>
        <w:pStyle w:val="Tekstpodstawowy"/>
        <w:ind w:left="0"/>
        <w:rPr>
          <w:b/>
          <w:i/>
          <w:sz w:val="19"/>
        </w:rPr>
      </w:pPr>
      <w:r>
        <w:br w:type="column"/>
      </w:r>
    </w:p>
    <w:p w:rsidR="006154EB" w:rsidRDefault="006154EB">
      <w:pPr>
        <w:pStyle w:val="Tekstpodstawowy"/>
        <w:spacing w:before="197"/>
        <w:ind w:left="0"/>
        <w:rPr>
          <w:b/>
          <w:i/>
          <w:sz w:val="19"/>
        </w:rPr>
      </w:pPr>
    </w:p>
    <w:p w:rsidR="006154EB" w:rsidRDefault="00792FAA">
      <w:pPr>
        <w:ind w:right="695"/>
        <w:jc w:val="right"/>
        <w:rPr>
          <w:sz w:val="19"/>
        </w:rPr>
      </w:pPr>
      <w:r>
        <w:rPr>
          <w:spacing w:val="-2"/>
          <w:sz w:val="19"/>
        </w:rPr>
        <w:t>strona</w:t>
      </w:r>
    </w:p>
    <w:p w:rsidR="006154EB" w:rsidRDefault="006154EB">
      <w:pPr>
        <w:jc w:val="right"/>
        <w:rPr>
          <w:sz w:val="19"/>
        </w:rPr>
        <w:sectPr w:rsidR="006154EB">
          <w:type w:val="continuous"/>
          <w:pgSz w:w="11900" w:h="16840"/>
          <w:pgMar w:top="1340" w:right="283" w:bottom="280" w:left="992" w:header="1363" w:footer="1665" w:gutter="0"/>
          <w:cols w:num="2" w:space="708" w:equalWidth="0">
            <w:col w:w="5936" w:space="40"/>
            <w:col w:w="4649"/>
          </w:cols>
        </w:sectPr>
      </w:pPr>
    </w:p>
    <w:sdt>
      <w:sdtPr>
        <w:rPr>
          <w:b w:val="0"/>
          <w:bCs w:val="0"/>
          <w:sz w:val="23"/>
          <w:szCs w:val="23"/>
        </w:rPr>
        <w:id w:val="731663109"/>
        <w:docPartObj>
          <w:docPartGallery w:val="Table of Contents"/>
          <w:docPartUnique/>
        </w:docPartObj>
      </w:sdtPr>
      <w:sdtEndPr/>
      <w:sdtContent>
        <w:p w:rsidR="006154EB" w:rsidRDefault="00792FAA">
          <w:pPr>
            <w:pStyle w:val="Spistreci1"/>
            <w:tabs>
              <w:tab w:val="left" w:pos="884"/>
              <w:tab w:val="right" w:pos="9838"/>
            </w:tabs>
          </w:pPr>
          <w:r>
            <w:rPr>
              <w:spacing w:val="-5"/>
            </w:rPr>
            <w:t>OST</w:t>
          </w:r>
          <w:r>
            <w:tab/>
            <w:t>Ogólna</w:t>
          </w:r>
          <w:r>
            <w:rPr>
              <w:spacing w:val="15"/>
            </w:rPr>
            <w:t xml:space="preserve"> </w:t>
          </w:r>
          <w:r>
            <w:t>Specyfikacja</w:t>
          </w:r>
          <w:r>
            <w:rPr>
              <w:spacing w:val="13"/>
            </w:rPr>
            <w:t xml:space="preserve"> </w:t>
          </w:r>
          <w:r>
            <w:t>Techniczna</w:t>
          </w:r>
          <w:r>
            <w:rPr>
              <w:spacing w:val="15"/>
            </w:rPr>
            <w:t xml:space="preserve"> </w:t>
          </w:r>
          <w:r>
            <w:rPr>
              <w:spacing w:val="-2"/>
            </w:rPr>
            <w:t>.............................................................</w:t>
          </w:r>
          <w:r>
            <w:tab/>
          </w:r>
          <w:r>
            <w:rPr>
              <w:spacing w:val="-10"/>
            </w:rPr>
            <w:t>1</w:t>
          </w:r>
        </w:p>
        <w:p w:rsidR="006154EB" w:rsidRDefault="00792FAA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07"/>
            </w:tabs>
            <w:spacing w:before="123"/>
          </w:pPr>
          <w:r>
            <w:t>Spis</w:t>
          </w:r>
          <w:r>
            <w:rPr>
              <w:spacing w:val="2"/>
            </w:rPr>
            <w:t xml:space="preserve"> </w:t>
          </w:r>
          <w:r>
            <w:t>Treści</w:t>
          </w:r>
          <w:r>
            <w:rPr>
              <w:spacing w:val="5"/>
            </w:rPr>
            <w:t xml:space="preserve"> </w:t>
          </w:r>
          <w:r>
            <w:rPr>
              <w:spacing w:val="-2"/>
            </w:rPr>
            <w:t>...........................................................................................................</w:t>
          </w:r>
          <w:r>
            <w:tab/>
          </w:r>
          <w:r>
            <w:rPr>
              <w:spacing w:val="-10"/>
            </w:rPr>
            <w:t>2</w:t>
          </w:r>
        </w:p>
        <w:p w:rsidR="006154EB" w:rsidRDefault="00792FAA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07"/>
            </w:tabs>
          </w:pPr>
          <w:hyperlink w:anchor="_TOC_250015" w:history="1">
            <w:r>
              <w:t>Przedmiot</w:t>
            </w:r>
            <w:r>
              <w:rPr>
                <w:spacing w:val="4"/>
              </w:rPr>
              <w:t xml:space="preserve"> </w:t>
            </w:r>
            <w:r>
              <w:t>Specyfikacji</w:t>
            </w:r>
            <w:r>
              <w:rPr>
                <w:spacing w:val="4"/>
              </w:rPr>
              <w:t xml:space="preserve"> </w:t>
            </w:r>
            <w:r>
              <w:t>Technicznej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......................................................................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6154EB" w:rsidRDefault="00792FAA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07"/>
            </w:tabs>
            <w:ind w:hanging="710"/>
          </w:pPr>
          <w:hyperlink w:anchor="_TOC_250014" w:history="1">
            <w:r>
              <w:t>Zakres</w:t>
            </w:r>
            <w:r>
              <w:rPr>
                <w:spacing w:val="4"/>
              </w:rPr>
              <w:t xml:space="preserve"> </w:t>
            </w:r>
            <w:r>
              <w:t>stosowania</w:t>
            </w:r>
            <w:r>
              <w:rPr>
                <w:spacing w:val="2"/>
              </w:rPr>
              <w:t xml:space="preserve"> </w:t>
            </w:r>
            <w:r>
              <w:t>ST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..........................................................................................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6154EB" w:rsidRDefault="00792FAA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07"/>
            </w:tabs>
            <w:ind w:hanging="710"/>
          </w:pPr>
          <w:hyperlink w:anchor="_TOC_250013" w:history="1">
            <w:r>
              <w:t>Zakres</w:t>
            </w:r>
            <w:r>
              <w:rPr>
                <w:spacing w:val="2"/>
              </w:rPr>
              <w:t xml:space="preserve"> </w:t>
            </w:r>
            <w:r>
              <w:t>robót objętych</w:t>
            </w:r>
            <w:r>
              <w:rPr>
                <w:spacing w:val="1"/>
              </w:rPr>
              <w:t xml:space="preserve"> </w:t>
            </w:r>
            <w:r>
              <w:t>ST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…………..........................................................</w:t>
            </w:r>
            <w:r>
              <w:rPr>
                <w:spacing w:val="-2"/>
              </w:rPr>
              <w:t>............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6154EB" w:rsidRDefault="00792FAA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07"/>
            </w:tabs>
            <w:spacing w:before="85"/>
            <w:ind w:hanging="710"/>
          </w:pPr>
          <w:hyperlink w:anchor="_TOC_250012" w:history="1">
            <w:r>
              <w:t>Dokumentacja</w:t>
            </w:r>
            <w:r>
              <w:rPr>
                <w:spacing w:val="4"/>
              </w:rPr>
              <w:t xml:space="preserve"> </w:t>
            </w:r>
            <w:r>
              <w:t>techniczna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…………......................................................................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6154EB" w:rsidRDefault="00792FAA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07"/>
            </w:tabs>
            <w:ind w:hanging="710"/>
          </w:pPr>
          <w:hyperlink w:anchor="_TOC_250011" w:history="1">
            <w:r>
              <w:t>Określenia</w:t>
            </w:r>
            <w:r>
              <w:rPr>
                <w:spacing w:val="3"/>
              </w:rPr>
              <w:t xml:space="preserve"> </w:t>
            </w:r>
            <w:r>
              <w:t>podstawowe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...………….................................................</w:t>
            </w:r>
            <w:r>
              <w:rPr>
                <w:spacing w:val="-2"/>
              </w:rPr>
              <w:t>....................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6154EB" w:rsidRDefault="00792FAA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07"/>
            </w:tabs>
            <w:ind w:hanging="710"/>
          </w:pPr>
          <w:hyperlink w:anchor="_TOC_250010" w:history="1">
            <w:r>
              <w:t>Ogólne</w:t>
            </w:r>
            <w:r>
              <w:rPr>
                <w:spacing w:val="-2"/>
              </w:rPr>
              <w:t xml:space="preserve"> </w:t>
            </w:r>
            <w:r>
              <w:t>wymagania</w:t>
            </w:r>
            <w:r>
              <w:rPr>
                <w:spacing w:val="-1"/>
              </w:rPr>
              <w:t xml:space="preserve"> </w:t>
            </w:r>
            <w:r>
              <w:t>dotyczące</w:t>
            </w:r>
            <w:r>
              <w:rPr>
                <w:spacing w:val="-1"/>
              </w:rPr>
              <w:t xml:space="preserve"> </w:t>
            </w:r>
            <w:r>
              <w:t>robót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.....................................................................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:rsidR="006154EB" w:rsidRDefault="00792FAA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07"/>
            </w:tabs>
            <w:ind w:hanging="710"/>
          </w:pPr>
          <w:hyperlink w:anchor="_TOC_250009" w:history="1">
            <w:r>
              <w:t>Materiały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..............................................................................................................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:rsidR="006154EB" w:rsidRDefault="00792FAA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06"/>
            </w:tabs>
          </w:pPr>
          <w:hyperlink w:anchor="_TOC_250008" w:history="1">
            <w:r>
              <w:t>Sprzęt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.........................................................................................................</w:t>
            </w:r>
            <w:r>
              <w:rPr>
                <w:spacing w:val="-2"/>
              </w:rPr>
              <w:t>.........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:rsidR="006154EB" w:rsidRDefault="00792FAA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06"/>
            </w:tabs>
          </w:pPr>
          <w:hyperlink w:anchor="_TOC_250007" w:history="1">
            <w:r>
              <w:t>Transport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.............................................................................................................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:rsidR="006154EB" w:rsidRDefault="00792FAA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06"/>
            </w:tabs>
          </w:pPr>
          <w:hyperlink w:anchor="_TOC_250006" w:history="1">
            <w:r>
              <w:t>Wykonywanie</w:t>
            </w:r>
            <w:r>
              <w:rPr>
                <w:spacing w:val="-3"/>
              </w:rPr>
              <w:t xml:space="preserve"> </w:t>
            </w:r>
            <w:r>
              <w:t xml:space="preserve">robót </w:t>
            </w:r>
            <w:r>
              <w:rPr>
                <w:spacing w:val="-2"/>
              </w:rPr>
              <w:t>.............................................................................................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:rsidR="006154EB" w:rsidRDefault="00792FAA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06"/>
            </w:tabs>
            <w:ind w:hanging="710"/>
          </w:pPr>
          <w:hyperlink w:anchor="_TOC_250005" w:history="1">
            <w:r>
              <w:t>Kontrola</w:t>
            </w:r>
            <w:r>
              <w:rPr>
                <w:spacing w:val="2"/>
              </w:rPr>
              <w:t xml:space="preserve"> </w:t>
            </w:r>
            <w:r>
              <w:t>jakości</w:t>
            </w:r>
            <w:r>
              <w:rPr>
                <w:spacing w:val="5"/>
              </w:rPr>
              <w:t xml:space="preserve"> </w:t>
            </w:r>
            <w:r>
              <w:t>robót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.........................................................................................</w:t>
            </w:r>
            <w:r>
              <w:tab/>
            </w:r>
            <w:r>
              <w:rPr>
                <w:spacing w:val="-10"/>
              </w:rPr>
              <w:t>9</w:t>
            </w:r>
          </w:hyperlink>
        </w:p>
        <w:p w:rsidR="006154EB" w:rsidRDefault="00792FAA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64"/>
            </w:tabs>
            <w:ind w:hanging="710"/>
          </w:pPr>
          <w:hyperlink w:anchor="_TOC_250004" w:history="1">
            <w:r>
              <w:t>Dokumenty</w:t>
            </w:r>
            <w:r>
              <w:rPr>
                <w:spacing w:val="-2"/>
              </w:rPr>
              <w:t xml:space="preserve"> </w:t>
            </w:r>
            <w:r>
              <w:t>budowy</w:t>
            </w:r>
            <w:r>
              <w:rPr>
                <w:spacing w:val="-2"/>
              </w:rPr>
              <w:t xml:space="preserve"> .............................................................................................</w:t>
            </w:r>
            <w:r>
              <w:tab/>
            </w:r>
            <w:r>
              <w:rPr>
                <w:spacing w:val="-5"/>
              </w:rPr>
              <w:t>11</w:t>
            </w:r>
          </w:hyperlink>
        </w:p>
        <w:p w:rsidR="006154EB" w:rsidRDefault="00792FAA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64"/>
            </w:tabs>
            <w:ind w:hanging="710"/>
          </w:pPr>
          <w:hyperlink w:anchor="_TOC_250003" w:history="1">
            <w:r>
              <w:t>Obmiar</w:t>
            </w:r>
            <w:r>
              <w:rPr>
                <w:spacing w:val="3"/>
              </w:rPr>
              <w:t xml:space="preserve"> </w:t>
            </w:r>
            <w:r>
              <w:t>robót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.................................................................................</w:t>
            </w:r>
            <w:r>
              <w:rPr>
                <w:spacing w:val="-2"/>
              </w:rPr>
              <w:t>.....................</w:t>
            </w:r>
            <w:r>
              <w:tab/>
            </w:r>
            <w:r>
              <w:rPr>
                <w:spacing w:val="-5"/>
              </w:rPr>
              <w:t>12</w:t>
            </w:r>
          </w:hyperlink>
        </w:p>
        <w:p w:rsidR="006154EB" w:rsidRDefault="00792FAA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64"/>
            </w:tabs>
            <w:ind w:hanging="710"/>
          </w:pPr>
          <w:hyperlink w:anchor="_TOC_250002" w:history="1">
            <w:r>
              <w:t>Odbiór</w:t>
            </w:r>
            <w:r>
              <w:rPr>
                <w:spacing w:val="2"/>
              </w:rPr>
              <w:t xml:space="preserve"> </w:t>
            </w:r>
            <w:r>
              <w:t>robót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........................................................................................................</w:t>
            </w:r>
            <w:r>
              <w:tab/>
            </w:r>
            <w:r>
              <w:rPr>
                <w:spacing w:val="-5"/>
              </w:rPr>
              <w:t>13</w:t>
            </w:r>
          </w:hyperlink>
        </w:p>
        <w:p w:rsidR="006154EB" w:rsidRDefault="00792FAA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64"/>
            </w:tabs>
            <w:ind w:hanging="710"/>
          </w:pPr>
          <w:hyperlink w:anchor="_TOC_250001" w:history="1">
            <w:r>
              <w:t>Podstawa</w:t>
            </w:r>
            <w:r>
              <w:rPr>
                <w:spacing w:val="7"/>
              </w:rPr>
              <w:t xml:space="preserve"> </w:t>
            </w:r>
            <w:r>
              <w:t>płatności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...............................................................................................</w:t>
            </w:r>
            <w:r>
              <w:tab/>
            </w:r>
            <w:r>
              <w:rPr>
                <w:spacing w:val="-5"/>
              </w:rPr>
              <w:t>15</w:t>
            </w:r>
          </w:hyperlink>
        </w:p>
        <w:p w:rsidR="006154EB" w:rsidRDefault="00792FAA">
          <w:pPr>
            <w:pStyle w:val="Spistreci2"/>
            <w:numPr>
              <w:ilvl w:val="1"/>
              <w:numId w:val="38"/>
            </w:numPr>
            <w:tabs>
              <w:tab w:val="left" w:pos="1513"/>
              <w:tab w:val="right" w:pos="9864"/>
            </w:tabs>
            <w:ind w:hanging="710"/>
          </w:pPr>
          <w:hyperlink w:anchor="_TOC_250000" w:history="1">
            <w:r>
              <w:t>Przepisy</w:t>
            </w:r>
            <w:r>
              <w:rPr>
                <w:spacing w:val="-1"/>
              </w:rPr>
              <w:t xml:space="preserve"> </w:t>
            </w:r>
            <w:r>
              <w:t>związane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................................................................................................</w:t>
            </w:r>
            <w:r>
              <w:tab/>
            </w:r>
            <w:r>
              <w:rPr>
                <w:spacing w:val="-5"/>
              </w:rPr>
              <w:t>15</w:t>
            </w:r>
          </w:hyperlink>
        </w:p>
      </w:sdtContent>
    </w:sdt>
    <w:p w:rsidR="006154EB" w:rsidRDefault="006154EB">
      <w:pPr>
        <w:pStyle w:val="Spistreci2"/>
        <w:sectPr w:rsidR="006154EB">
          <w:type w:val="continuous"/>
          <w:pgSz w:w="11900" w:h="16840"/>
          <w:pgMar w:top="1340" w:right="283" w:bottom="280" w:left="992" w:header="1363" w:footer="1665" w:gutter="0"/>
          <w:cols w:space="708"/>
        </w:sectPr>
      </w:pPr>
    </w:p>
    <w:p w:rsidR="006154EB" w:rsidRDefault="006154EB">
      <w:pPr>
        <w:pStyle w:val="Tekstpodstawowy"/>
        <w:ind w:left="0"/>
      </w:pPr>
    </w:p>
    <w:p w:rsidR="006154EB" w:rsidRDefault="006154EB">
      <w:pPr>
        <w:pStyle w:val="Tekstpodstawowy"/>
        <w:ind w:left="0"/>
      </w:pPr>
    </w:p>
    <w:p w:rsidR="006154EB" w:rsidRDefault="006154EB">
      <w:pPr>
        <w:pStyle w:val="Tekstpodstawowy"/>
        <w:ind w:left="0"/>
      </w:pPr>
    </w:p>
    <w:p w:rsidR="006154EB" w:rsidRDefault="006154EB">
      <w:pPr>
        <w:pStyle w:val="Tekstpodstawowy"/>
        <w:spacing w:before="147"/>
        <w:ind w:left="0"/>
      </w:pPr>
    </w:p>
    <w:p w:rsidR="006154EB" w:rsidRDefault="00792FAA">
      <w:pPr>
        <w:pStyle w:val="Nagwek1"/>
        <w:numPr>
          <w:ilvl w:val="1"/>
          <w:numId w:val="37"/>
        </w:numPr>
        <w:tabs>
          <w:tab w:val="left" w:pos="518"/>
        </w:tabs>
        <w:ind w:left="518" w:hanging="407"/>
      </w:pPr>
      <w:bookmarkStart w:id="0" w:name="_TOC_250015"/>
      <w:r>
        <w:rPr>
          <w:u w:val="single"/>
        </w:rPr>
        <w:t>Przedmiot</w:t>
      </w:r>
      <w:r>
        <w:rPr>
          <w:spacing w:val="61"/>
          <w:u w:val="single"/>
        </w:rPr>
        <w:t xml:space="preserve"> </w:t>
      </w:r>
      <w:r>
        <w:rPr>
          <w:u w:val="single"/>
        </w:rPr>
        <w:t>Specyfikacji</w:t>
      </w:r>
      <w:r>
        <w:rPr>
          <w:spacing w:val="4"/>
          <w:u w:val="single"/>
        </w:rPr>
        <w:t xml:space="preserve"> </w:t>
      </w:r>
      <w:bookmarkEnd w:id="0"/>
      <w:r>
        <w:rPr>
          <w:spacing w:val="-2"/>
          <w:u w:val="single"/>
        </w:rPr>
        <w:t>Technicznej</w:t>
      </w:r>
    </w:p>
    <w:p w:rsidR="006154EB" w:rsidRDefault="00792FAA">
      <w:pPr>
        <w:spacing w:before="242" w:line="247" w:lineRule="auto"/>
        <w:ind w:left="529" w:right="693" w:firstLine="412"/>
        <w:jc w:val="both"/>
        <w:rPr>
          <w:b/>
          <w:i/>
          <w:sz w:val="23"/>
        </w:rPr>
      </w:pPr>
      <w:r>
        <w:rPr>
          <w:sz w:val="23"/>
        </w:rPr>
        <w:t>Przedmiotem</w:t>
      </w:r>
      <w:r>
        <w:rPr>
          <w:spacing w:val="31"/>
          <w:sz w:val="23"/>
        </w:rPr>
        <w:t xml:space="preserve"> </w:t>
      </w:r>
      <w:r>
        <w:rPr>
          <w:sz w:val="23"/>
        </w:rPr>
        <w:t>niniejszej</w:t>
      </w:r>
      <w:r>
        <w:rPr>
          <w:spacing w:val="33"/>
          <w:sz w:val="23"/>
        </w:rPr>
        <w:t xml:space="preserve"> </w:t>
      </w:r>
      <w:r>
        <w:rPr>
          <w:sz w:val="23"/>
        </w:rPr>
        <w:t>Specyfikacji</w:t>
      </w:r>
      <w:r>
        <w:rPr>
          <w:spacing w:val="28"/>
          <w:sz w:val="23"/>
        </w:rPr>
        <w:t xml:space="preserve"> </w:t>
      </w:r>
      <w:r>
        <w:rPr>
          <w:sz w:val="23"/>
        </w:rPr>
        <w:t>Technicznej</w:t>
      </w:r>
      <w:r>
        <w:rPr>
          <w:spacing w:val="31"/>
          <w:sz w:val="23"/>
        </w:rPr>
        <w:t xml:space="preserve"> </w:t>
      </w:r>
      <w:r>
        <w:rPr>
          <w:sz w:val="23"/>
        </w:rPr>
        <w:t>(określonej</w:t>
      </w:r>
      <w:r>
        <w:rPr>
          <w:spacing w:val="31"/>
          <w:sz w:val="23"/>
        </w:rPr>
        <w:t xml:space="preserve"> </w:t>
      </w:r>
      <w:r>
        <w:rPr>
          <w:sz w:val="23"/>
        </w:rPr>
        <w:t>dalej</w:t>
      </w:r>
      <w:r>
        <w:rPr>
          <w:spacing w:val="31"/>
          <w:sz w:val="23"/>
        </w:rPr>
        <w:t xml:space="preserve"> </w:t>
      </w:r>
      <w:r>
        <w:rPr>
          <w:sz w:val="23"/>
        </w:rPr>
        <w:t>skrótem</w:t>
      </w:r>
      <w:r>
        <w:rPr>
          <w:spacing w:val="29"/>
          <w:sz w:val="23"/>
        </w:rPr>
        <w:t xml:space="preserve"> </w:t>
      </w:r>
      <w:r>
        <w:rPr>
          <w:sz w:val="23"/>
        </w:rPr>
        <w:t>OST)</w:t>
      </w:r>
      <w:r>
        <w:rPr>
          <w:spacing w:val="26"/>
          <w:sz w:val="23"/>
        </w:rPr>
        <w:t xml:space="preserve"> </w:t>
      </w:r>
      <w:r>
        <w:rPr>
          <w:sz w:val="23"/>
        </w:rPr>
        <w:t>są</w:t>
      </w:r>
      <w:r>
        <w:rPr>
          <w:spacing w:val="28"/>
          <w:sz w:val="23"/>
        </w:rPr>
        <w:t xml:space="preserve"> </w:t>
      </w:r>
      <w:r>
        <w:rPr>
          <w:sz w:val="23"/>
        </w:rPr>
        <w:t xml:space="preserve">wymaga-nia ogólne dotyczące wykonania i odbioru robót remontowych związanych z inwestycją: </w:t>
      </w:r>
      <w:r w:rsidR="00363036">
        <w:rPr>
          <w:b/>
          <w:i/>
          <w:sz w:val="23"/>
        </w:rPr>
        <w:t>Remont poziomu 300 budynku B przy ul. Morskiej 81-87</w:t>
      </w:r>
    </w:p>
    <w:p w:rsidR="006154EB" w:rsidRDefault="00792FAA">
      <w:pPr>
        <w:pStyle w:val="Nagwek1"/>
        <w:numPr>
          <w:ilvl w:val="1"/>
          <w:numId w:val="36"/>
        </w:numPr>
        <w:tabs>
          <w:tab w:val="left" w:pos="575"/>
        </w:tabs>
        <w:spacing w:before="149"/>
        <w:ind w:left="575" w:hanging="464"/>
      </w:pPr>
      <w:bookmarkStart w:id="1" w:name="_TOC_250014"/>
      <w:r>
        <w:rPr>
          <w:u w:val="single"/>
        </w:rPr>
        <w:t>Zakres</w:t>
      </w:r>
      <w:r>
        <w:rPr>
          <w:spacing w:val="5"/>
          <w:u w:val="single"/>
        </w:rPr>
        <w:t xml:space="preserve"> </w:t>
      </w:r>
      <w:r>
        <w:rPr>
          <w:u w:val="single"/>
        </w:rPr>
        <w:t>stosowania</w:t>
      </w:r>
      <w:r>
        <w:rPr>
          <w:spacing w:val="5"/>
          <w:u w:val="single"/>
        </w:rPr>
        <w:t xml:space="preserve"> </w:t>
      </w:r>
      <w:bookmarkEnd w:id="1"/>
      <w:r>
        <w:rPr>
          <w:spacing w:val="-5"/>
          <w:u w:val="single"/>
        </w:rPr>
        <w:t>ST</w:t>
      </w:r>
    </w:p>
    <w:p w:rsidR="006154EB" w:rsidRDefault="00792FAA">
      <w:pPr>
        <w:pStyle w:val="Tekstpodstawowy"/>
        <w:spacing w:before="261" w:line="247" w:lineRule="auto"/>
        <w:ind w:right="694" w:firstLine="412"/>
        <w:jc w:val="both"/>
      </w:pPr>
      <w:r>
        <w:t>Specyfikacja techniczna (OST) stanowi podstawę opracowania szczegółowych specyfikacji technicznych</w:t>
      </w:r>
      <w:r>
        <w:rPr>
          <w:spacing w:val="16"/>
        </w:rPr>
        <w:t xml:space="preserve"> </w:t>
      </w:r>
      <w:r>
        <w:t>(SST)</w:t>
      </w:r>
      <w:r>
        <w:rPr>
          <w:spacing w:val="17"/>
        </w:rPr>
        <w:t xml:space="preserve"> </w:t>
      </w:r>
      <w:r>
        <w:t>stosowanych</w:t>
      </w:r>
      <w:r>
        <w:rPr>
          <w:spacing w:val="16"/>
        </w:rPr>
        <w:t xml:space="preserve"> </w:t>
      </w:r>
      <w:r>
        <w:t>jako</w:t>
      </w:r>
      <w:r>
        <w:rPr>
          <w:spacing w:val="16"/>
        </w:rPr>
        <w:t xml:space="preserve"> </w:t>
      </w:r>
      <w:r>
        <w:t>dokument</w:t>
      </w:r>
      <w:r>
        <w:rPr>
          <w:spacing w:val="18"/>
        </w:rPr>
        <w:t xml:space="preserve"> </w:t>
      </w:r>
      <w:r>
        <w:t>przetargowy i</w:t>
      </w:r>
      <w:r>
        <w:rPr>
          <w:spacing w:val="16"/>
        </w:rPr>
        <w:t xml:space="preserve"> </w:t>
      </w:r>
      <w:r>
        <w:t>kontraktowy przy zlecaniu</w:t>
      </w:r>
      <w:r>
        <w:rPr>
          <w:spacing w:val="16"/>
        </w:rPr>
        <w:t xml:space="preserve"> </w:t>
      </w:r>
      <w:r>
        <w:t>i realiza-cji robót wymienionych w pkt. 1.1.</w:t>
      </w:r>
    </w:p>
    <w:p w:rsidR="006154EB" w:rsidRDefault="006154EB">
      <w:pPr>
        <w:pStyle w:val="Tekstpodstawowy"/>
        <w:spacing w:before="20"/>
        <w:ind w:left="0"/>
      </w:pPr>
    </w:p>
    <w:p w:rsidR="006154EB" w:rsidRDefault="00792FAA">
      <w:pPr>
        <w:pStyle w:val="Nagwek1"/>
        <w:numPr>
          <w:ilvl w:val="1"/>
          <w:numId w:val="36"/>
        </w:numPr>
        <w:tabs>
          <w:tab w:val="left" w:pos="577"/>
        </w:tabs>
        <w:jc w:val="both"/>
      </w:pPr>
      <w:bookmarkStart w:id="2" w:name="_TOC_250013"/>
      <w:r>
        <w:rPr>
          <w:u w:val="single"/>
        </w:rPr>
        <w:t>Zakres</w:t>
      </w:r>
      <w:r>
        <w:rPr>
          <w:spacing w:val="2"/>
          <w:u w:val="single"/>
        </w:rPr>
        <w:t xml:space="preserve"> </w:t>
      </w:r>
      <w:r>
        <w:rPr>
          <w:u w:val="single"/>
        </w:rPr>
        <w:t>robót</w:t>
      </w:r>
      <w:r>
        <w:rPr>
          <w:spacing w:val="4"/>
          <w:u w:val="single"/>
        </w:rPr>
        <w:t xml:space="preserve"> </w:t>
      </w:r>
      <w:r>
        <w:rPr>
          <w:u w:val="single"/>
        </w:rPr>
        <w:t>objętych</w:t>
      </w:r>
      <w:r>
        <w:rPr>
          <w:spacing w:val="4"/>
          <w:u w:val="single"/>
        </w:rPr>
        <w:t xml:space="preserve"> </w:t>
      </w:r>
      <w:bookmarkEnd w:id="2"/>
      <w:r>
        <w:rPr>
          <w:spacing w:val="-5"/>
          <w:u w:val="single"/>
        </w:rPr>
        <w:t>ST</w:t>
      </w:r>
    </w:p>
    <w:p w:rsidR="006154EB" w:rsidRDefault="00792FAA">
      <w:pPr>
        <w:pStyle w:val="Tekstpodstawowy"/>
        <w:spacing w:before="122"/>
        <w:ind w:left="817"/>
      </w:pPr>
      <w:r>
        <w:t>Zakres</w:t>
      </w:r>
      <w:r>
        <w:rPr>
          <w:spacing w:val="1"/>
        </w:rPr>
        <w:t xml:space="preserve"> </w:t>
      </w:r>
      <w:r>
        <w:t>prac został</w:t>
      </w:r>
      <w:r>
        <w:rPr>
          <w:spacing w:val="1"/>
        </w:rPr>
        <w:t xml:space="preserve"> </w:t>
      </w:r>
      <w:r>
        <w:t>przedstawiony</w:t>
      </w:r>
      <w:r>
        <w:rPr>
          <w:spacing w:val="-6"/>
        </w:rPr>
        <w:t xml:space="preserve"> </w:t>
      </w:r>
      <w:r>
        <w:t>w</w:t>
      </w:r>
      <w:r>
        <w:rPr>
          <w:spacing w:val="2"/>
        </w:rPr>
        <w:t xml:space="preserve"> </w:t>
      </w:r>
      <w:r>
        <w:t>Szczegółowych</w:t>
      </w:r>
      <w:r>
        <w:rPr>
          <w:spacing w:val="1"/>
        </w:rPr>
        <w:t xml:space="preserve"> </w:t>
      </w:r>
      <w:r>
        <w:t>Specyfikacjach</w:t>
      </w:r>
      <w:r>
        <w:rPr>
          <w:spacing w:val="2"/>
        </w:rPr>
        <w:t xml:space="preserve"> </w:t>
      </w:r>
      <w:r>
        <w:rPr>
          <w:spacing w:val="-2"/>
        </w:rPr>
        <w:t>Technicznych.</w:t>
      </w:r>
    </w:p>
    <w:p w:rsidR="006154EB" w:rsidRDefault="00792FAA">
      <w:pPr>
        <w:pStyle w:val="Nagwek1"/>
        <w:numPr>
          <w:ilvl w:val="1"/>
          <w:numId w:val="36"/>
        </w:numPr>
        <w:tabs>
          <w:tab w:val="left" w:pos="526"/>
        </w:tabs>
        <w:spacing w:before="251"/>
        <w:ind w:left="526" w:hanging="415"/>
        <w:jc w:val="both"/>
      </w:pPr>
      <w:bookmarkStart w:id="3" w:name="_TOC_250012"/>
      <w:r>
        <w:rPr>
          <w:u w:val="single"/>
        </w:rPr>
        <w:t>Dokumentacja</w:t>
      </w:r>
      <w:r>
        <w:rPr>
          <w:spacing w:val="5"/>
          <w:u w:val="single"/>
        </w:rPr>
        <w:t xml:space="preserve"> </w:t>
      </w:r>
      <w:bookmarkEnd w:id="3"/>
      <w:r>
        <w:rPr>
          <w:spacing w:val="-2"/>
          <w:u w:val="single"/>
        </w:rPr>
        <w:t>techniczna</w:t>
      </w:r>
    </w:p>
    <w:p w:rsidR="006154EB" w:rsidRDefault="00792FAA">
      <w:pPr>
        <w:pStyle w:val="Tekstpodstawowy"/>
        <w:spacing w:before="122" w:line="249" w:lineRule="auto"/>
        <w:ind w:right="692" w:firstLine="549"/>
        <w:jc w:val="both"/>
      </w:pPr>
      <w:r>
        <w:t>Przekazana</w:t>
      </w:r>
      <w:r>
        <w:rPr>
          <w:spacing w:val="80"/>
        </w:rPr>
        <w:t xml:space="preserve">  </w:t>
      </w:r>
      <w:r>
        <w:t>dokumentacja</w:t>
      </w:r>
      <w:r>
        <w:rPr>
          <w:spacing w:val="80"/>
        </w:rPr>
        <w:t xml:space="preserve">  </w:t>
      </w:r>
      <w:r>
        <w:t>projektowa</w:t>
      </w:r>
      <w:r>
        <w:rPr>
          <w:spacing w:val="80"/>
        </w:rPr>
        <w:t xml:space="preserve">  </w:t>
      </w:r>
      <w:r>
        <w:t>zawie</w:t>
      </w:r>
      <w:r>
        <w:t>ra</w:t>
      </w:r>
      <w:r>
        <w:rPr>
          <w:spacing w:val="80"/>
        </w:rPr>
        <w:t xml:space="preserve">  </w:t>
      </w:r>
      <w:r>
        <w:t>opis,</w:t>
      </w:r>
      <w:r>
        <w:rPr>
          <w:spacing w:val="80"/>
        </w:rPr>
        <w:t xml:space="preserve">  </w:t>
      </w:r>
      <w:r>
        <w:t>część</w:t>
      </w:r>
      <w:r>
        <w:rPr>
          <w:spacing w:val="80"/>
        </w:rPr>
        <w:t xml:space="preserve">  </w:t>
      </w:r>
      <w:r>
        <w:t>graficzną,</w:t>
      </w:r>
      <w:r>
        <w:rPr>
          <w:spacing w:val="80"/>
        </w:rPr>
        <w:t xml:space="preserve">  </w:t>
      </w:r>
      <w:r>
        <w:t>obliczenia i dokumenty zgodne z wykazem podanym w szczegółowych warunkach umowy.</w:t>
      </w:r>
    </w:p>
    <w:p w:rsidR="006154EB" w:rsidRDefault="00792FAA">
      <w:pPr>
        <w:pStyle w:val="Nagwek1"/>
        <w:numPr>
          <w:ilvl w:val="1"/>
          <w:numId w:val="36"/>
        </w:numPr>
        <w:tabs>
          <w:tab w:val="left" w:pos="519"/>
        </w:tabs>
        <w:spacing w:before="122"/>
        <w:ind w:left="519" w:hanging="408"/>
        <w:jc w:val="both"/>
      </w:pPr>
      <w:bookmarkStart w:id="4" w:name="_TOC_250011"/>
      <w:r>
        <w:rPr>
          <w:u w:val="single"/>
        </w:rPr>
        <w:t>Określenia</w:t>
      </w:r>
      <w:r>
        <w:rPr>
          <w:spacing w:val="6"/>
          <w:u w:val="single"/>
        </w:rPr>
        <w:t xml:space="preserve"> </w:t>
      </w:r>
      <w:bookmarkEnd w:id="4"/>
      <w:r>
        <w:rPr>
          <w:spacing w:val="-2"/>
          <w:u w:val="single"/>
        </w:rPr>
        <w:t>podstawowe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70"/>
        </w:tabs>
        <w:spacing w:before="124"/>
        <w:ind w:left="970" w:hanging="719"/>
        <w:jc w:val="both"/>
        <w:rPr>
          <w:sz w:val="23"/>
        </w:rPr>
      </w:pPr>
      <w:r>
        <w:rPr>
          <w:sz w:val="23"/>
          <w:u w:val="single"/>
        </w:rPr>
        <w:t>Zamawiający</w:t>
      </w:r>
      <w:r>
        <w:rPr>
          <w:spacing w:val="-6"/>
          <w:sz w:val="23"/>
          <w:u w:val="single"/>
        </w:rPr>
        <w:t xml:space="preserve"> </w:t>
      </w:r>
      <w:r>
        <w:rPr>
          <w:sz w:val="23"/>
          <w:u w:val="single"/>
        </w:rPr>
        <w:t>(Inwestor)</w:t>
      </w:r>
      <w:r>
        <w:rPr>
          <w:spacing w:val="1"/>
          <w:sz w:val="23"/>
        </w:rPr>
        <w:t xml:space="preserve"> </w:t>
      </w:r>
      <w:r>
        <w:rPr>
          <w:sz w:val="23"/>
        </w:rPr>
        <w:t>:</w:t>
      </w:r>
      <w:r>
        <w:rPr>
          <w:spacing w:val="4"/>
          <w:sz w:val="23"/>
        </w:rPr>
        <w:t xml:space="preserve"> </w:t>
      </w:r>
      <w:r>
        <w:rPr>
          <w:sz w:val="23"/>
        </w:rPr>
        <w:t>Akademia</w:t>
      </w:r>
      <w:r>
        <w:rPr>
          <w:spacing w:val="1"/>
          <w:sz w:val="23"/>
        </w:rPr>
        <w:t xml:space="preserve"> </w:t>
      </w:r>
      <w:r>
        <w:rPr>
          <w:sz w:val="23"/>
        </w:rPr>
        <w:t>Morska w</w:t>
      </w:r>
      <w:r>
        <w:rPr>
          <w:spacing w:val="3"/>
          <w:sz w:val="23"/>
        </w:rPr>
        <w:t xml:space="preserve"> </w:t>
      </w:r>
      <w:r>
        <w:rPr>
          <w:spacing w:val="-4"/>
          <w:sz w:val="23"/>
        </w:rPr>
        <w:t>Gdyni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38"/>
          <w:tab w:val="left" w:pos="942"/>
        </w:tabs>
        <w:spacing w:before="129" w:line="249" w:lineRule="auto"/>
        <w:ind w:left="942" w:right="692" w:hanging="692"/>
        <w:jc w:val="both"/>
        <w:rPr>
          <w:sz w:val="23"/>
        </w:rPr>
      </w:pPr>
      <w:r>
        <w:rPr>
          <w:sz w:val="23"/>
          <w:u w:val="single"/>
        </w:rPr>
        <w:t xml:space="preserve">Inspektor nadzoru (Inżynier) </w:t>
      </w:r>
      <w:r>
        <w:rPr>
          <w:sz w:val="23"/>
        </w:rPr>
        <w:t>– osoba wymieniona w danych kontraktowych ( wyznaczona przez Zamawiającego, o której wyznaczeniu poinformowany jest Wykonawca), odpowiedzialna za nadzorowanie robót i administrowanie kontraktem.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38"/>
          <w:tab w:val="left" w:pos="942"/>
        </w:tabs>
        <w:spacing w:before="118" w:line="249" w:lineRule="auto"/>
        <w:ind w:left="942" w:right="693" w:hanging="692"/>
        <w:jc w:val="both"/>
        <w:rPr>
          <w:sz w:val="23"/>
        </w:rPr>
      </w:pPr>
      <w:r>
        <w:rPr>
          <w:sz w:val="23"/>
          <w:u w:val="single"/>
        </w:rPr>
        <w:t xml:space="preserve">Wykonawca </w:t>
      </w:r>
      <w:r>
        <w:rPr>
          <w:sz w:val="23"/>
        </w:rPr>
        <w:t>– osoba fizyczna lub prawna wybrana w drodze przetargu przez Zamawiającego do wykonania inwestycji.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38"/>
          <w:tab w:val="left" w:pos="942"/>
        </w:tabs>
        <w:spacing w:before="118" w:line="249" w:lineRule="auto"/>
        <w:ind w:left="942" w:right="692" w:hanging="692"/>
        <w:jc w:val="both"/>
        <w:rPr>
          <w:sz w:val="23"/>
        </w:rPr>
      </w:pPr>
      <w:r>
        <w:rPr>
          <w:sz w:val="23"/>
          <w:u w:val="single"/>
        </w:rPr>
        <w:t>Kierownik budowy:</w:t>
      </w:r>
      <w:r>
        <w:rPr>
          <w:sz w:val="23"/>
        </w:rPr>
        <w:t xml:space="preserve">- osoba wyznaczona przez Wykonawcę robót, upoważniona do kierowania robotami i do występowania w jego imieniu w sprawach realizacji robót, </w:t>
      </w:r>
      <w:r>
        <w:rPr>
          <w:sz w:val="23"/>
        </w:rPr>
        <w:t>ponosząca ustawową odpowiedzialność za prowadzoną budowę.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38"/>
          <w:tab w:val="left" w:pos="942"/>
        </w:tabs>
        <w:spacing w:before="118" w:line="249" w:lineRule="auto"/>
        <w:ind w:left="942" w:right="694" w:hanging="692"/>
        <w:jc w:val="both"/>
        <w:rPr>
          <w:sz w:val="23"/>
        </w:rPr>
      </w:pPr>
      <w:r>
        <w:rPr>
          <w:sz w:val="23"/>
          <w:u w:val="single"/>
        </w:rPr>
        <w:t xml:space="preserve">Kontrakt : </w:t>
      </w:r>
      <w:r>
        <w:rPr>
          <w:sz w:val="23"/>
        </w:rPr>
        <w:t>- wszystkie dokumenty określające roboty, a więc Dokumentacja Projektowa, Specy-fikacje Techniczne, Przedmiary Robót, itp.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38"/>
          <w:tab w:val="left" w:pos="942"/>
        </w:tabs>
        <w:spacing w:before="119" w:line="249" w:lineRule="auto"/>
        <w:ind w:left="942" w:right="694" w:hanging="692"/>
        <w:jc w:val="both"/>
        <w:rPr>
          <w:sz w:val="23"/>
        </w:rPr>
      </w:pPr>
      <w:r>
        <w:rPr>
          <w:sz w:val="23"/>
          <w:u w:val="single"/>
        </w:rPr>
        <w:t>Dokumentacja budowy</w:t>
      </w:r>
      <w:r>
        <w:rPr>
          <w:sz w:val="23"/>
        </w:rPr>
        <w:t xml:space="preserve"> :- należy przez to rozumieć pozwolenie na bu</w:t>
      </w:r>
      <w:r>
        <w:rPr>
          <w:sz w:val="23"/>
        </w:rPr>
        <w:t>dowę wraz z załączonym projektem budowlanym, dziennik budowy, protokoły odbiorów częściowych i końcowych, ope-raty geodezyjne, książka obmiarów.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38"/>
          <w:tab w:val="left" w:pos="942"/>
        </w:tabs>
        <w:spacing w:before="118" w:line="249" w:lineRule="auto"/>
        <w:ind w:left="942" w:right="694" w:hanging="692"/>
        <w:jc w:val="both"/>
        <w:rPr>
          <w:sz w:val="23"/>
        </w:rPr>
      </w:pPr>
      <w:r>
        <w:rPr>
          <w:sz w:val="23"/>
          <w:u w:val="single"/>
        </w:rPr>
        <w:t>Dokumentacja powykonawcza</w:t>
      </w:r>
      <w:r>
        <w:rPr>
          <w:sz w:val="23"/>
        </w:rPr>
        <w:t>:- należy przez to rozumieć dokumentację budowy</w:t>
      </w:r>
      <w:r>
        <w:rPr>
          <w:spacing w:val="80"/>
          <w:sz w:val="23"/>
        </w:rPr>
        <w:t xml:space="preserve"> </w:t>
      </w:r>
      <w:r>
        <w:rPr>
          <w:sz w:val="23"/>
        </w:rPr>
        <w:t xml:space="preserve">z naniesio-nymi zmianami dokonanymi w </w:t>
      </w:r>
      <w:r>
        <w:rPr>
          <w:sz w:val="23"/>
        </w:rPr>
        <w:t>toku wykonywania robót oraz geodezyjnymi pomiarami powy-</w:t>
      </w:r>
      <w:r>
        <w:rPr>
          <w:spacing w:val="-2"/>
          <w:sz w:val="23"/>
        </w:rPr>
        <w:t>konawczymi.</w:t>
      </w:r>
    </w:p>
    <w:p w:rsidR="006154EB" w:rsidRDefault="006154EB">
      <w:pPr>
        <w:pStyle w:val="Akapitzlist"/>
        <w:spacing w:line="249" w:lineRule="auto"/>
        <w:jc w:val="both"/>
        <w:rPr>
          <w:sz w:val="23"/>
        </w:rPr>
        <w:sectPr w:rsidR="006154EB">
          <w:pgSz w:w="11900" w:h="16840"/>
          <w:pgMar w:top="1980" w:right="283" w:bottom="1860" w:left="992" w:header="1363" w:footer="1665" w:gutter="0"/>
          <w:cols w:space="708"/>
        </w:sectPr>
      </w:pPr>
    </w:p>
    <w:p w:rsidR="006154EB" w:rsidRDefault="00792FAA">
      <w:pPr>
        <w:pStyle w:val="Akapitzlist"/>
        <w:numPr>
          <w:ilvl w:val="2"/>
          <w:numId w:val="36"/>
        </w:numPr>
        <w:tabs>
          <w:tab w:val="left" w:pos="938"/>
          <w:tab w:val="left" w:pos="942"/>
        </w:tabs>
        <w:spacing w:before="183" w:line="249" w:lineRule="auto"/>
        <w:ind w:left="942" w:right="693" w:hanging="692"/>
        <w:jc w:val="both"/>
        <w:rPr>
          <w:sz w:val="23"/>
        </w:rPr>
      </w:pPr>
      <w:r>
        <w:rPr>
          <w:sz w:val="23"/>
          <w:u w:val="single"/>
        </w:rPr>
        <w:lastRenderedPageBreak/>
        <w:t xml:space="preserve">Aprobata techniczna </w:t>
      </w:r>
      <w:r>
        <w:rPr>
          <w:sz w:val="23"/>
        </w:rPr>
        <w:t>:- pozytywna ocena techniczna wyrobu stwierdzająca jego przydatność do stosowania w budownictwie.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38"/>
          <w:tab w:val="left" w:pos="942"/>
        </w:tabs>
        <w:spacing w:before="117" w:line="249" w:lineRule="auto"/>
        <w:ind w:left="942" w:right="694" w:hanging="692"/>
        <w:jc w:val="both"/>
        <w:rPr>
          <w:sz w:val="23"/>
        </w:rPr>
      </w:pPr>
      <w:r>
        <w:rPr>
          <w:sz w:val="23"/>
          <w:u w:val="single"/>
        </w:rPr>
        <w:t>Dziennik budowy :</w:t>
      </w:r>
      <w:r>
        <w:rPr>
          <w:sz w:val="23"/>
        </w:rPr>
        <w:t>- dziennik wydany przez właściwy organ zgodnie z obowiązującymi przepi-sami, stanowiący urzędowy dokument z ponumerowanymi stronami służący do notowania wy-darzeń z przebiegu robót budowlanych odbiorów robót, przekazywania poleceń i innej kore-spondencji p</w:t>
      </w:r>
      <w:r>
        <w:rPr>
          <w:sz w:val="23"/>
        </w:rPr>
        <w:t>omiędzy Inżynierem, Wykonawcą i Projektantem.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37"/>
          <w:tab w:val="left" w:pos="942"/>
        </w:tabs>
        <w:spacing w:before="119" w:line="249" w:lineRule="auto"/>
        <w:ind w:left="942" w:right="694" w:hanging="692"/>
        <w:jc w:val="both"/>
        <w:rPr>
          <w:sz w:val="23"/>
        </w:rPr>
      </w:pPr>
      <w:r>
        <w:rPr>
          <w:sz w:val="23"/>
          <w:u w:val="single"/>
        </w:rPr>
        <w:t>Książka obmiarów :</w:t>
      </w:r>
      <w:r>
        <w:rPr>
          <w:sz w:val="23"/>
        </w:rPr>
        <w:t>- akceptowana przez Inspektora nadzoru książka z ponumerowanymi stro-nami służąca do wpisywania przez Wykonawcę obmiaru dokonanych robót w formie wyliczeń, szkiców i ewentualnie dodatkowych za</w:t>
      </w:r>
      <w:r>
        <w:rPr>
          <w:sz w:val="23"/>
        </w:rPr>
        <w:t>łączników. Wpisy w książce obmiarów podlegają po-twierdzeniu przez Inspektora nadzoru.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892"/>
          <w:tab w:val="left" w:pos="942"/>
        </w:tabs>
        <w:spacing w:before="121" w:line="249" w:lineRule="auto"/>
        <w:ind w:left="942" w:right="692" w:hanging="692"/>
        <w:jc w:val="both"/>
        <w:rPr>
          <w:sz w:val="23"/>
        </w:rPr>
      </w:pPr>
      <w:r>
        <w:rPr>
          <w:sz w:val="23"/>
          <w:u w:val="single"/>
        </w:rPr>
        <w:t>Kosztorys ślepy” (przedmiar):</w:t>
      </w:r>
      <w:r>
        <w:rPr>
          <w:sz w:val="23"/>
        </w:rPr>
        <w:t>- wykaz planowanych robót w kolejności technologicznej</w:t>
      </w:r>
      <w:r>
        <w:rPr>
          <w:spacing w:val="40"/>
          <w:sz w:val="23"/>
        </w:rPr>
        <w:t xml:space="preserve"> </w:t>
      </w:r>
      <w:r>
        <w:rPr>
          <w:sz w:val="23"/>
        </w:rPr>
        <w:t>ich wy-konania, zawierający ilości ustalonych jednostek przedmiarowych, sporządzony n</w:t>
      </w:r>
      <w:r>
        <w:rPr>
          <w:sz w:val="23"/>
        </w:rPr>
        <w:t>a podstawie dokumentacji projektowej i specyfikacji technicznej wykonania i odbioru robót.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48"/>
        </w:tabs>
        <w:spacing w:before="118"/>
        <w:ind w:left="948" w:hanging="697"/>
        <w:jc w:val="both"/>
        <w:rPr>
          <w:sz w:val="23"/>
        </w:rPr>
      </w:pPr>
      <w:r>
        <w:rPr>
          <w:sz w:val="23"/>
          <w:u w:val="single"/>
        </w:rPr>
        <w:t>Kosztorys</w:t>
      </w:r>
      <w:r>
        <w:rPr>
          <w:spacing w:val="-3"/>
          <w:sz w:val="23"/>
          <w:u w:val="single"/>
        </w:rPr>
        <w:t xml:space="preserve"> </w:t>
      </w:r>
      <w:r>
        <w:rPr>
          <w:sz w:val="23"/>
          <w:u w:val="single"/>
        </w:rPr>
        <w:t>ofertowy</w:t>
      </w:r>
      <w:r>
        <w:rPr>
          <w:sz w:val="23"/>
        </w:rPr>
        <w:t>:-</w:t>
      </w:r>
      <w:r>
        <w:rPr>
          <w:spacing w:val="-2"/>
          <w:sz w:val="23"/>
        </w:rPr>
        <w:t xml:space="preserve"> </w:t>
      </w:r>
      <w:r>
        <w:rPr>
          <w:sz w:val="23"/>
        </w:rPr>
        <w:t>wyceniony</w:t>
      </w:r>
      <w:r>
        <w:rPr>
          <w:spacing w:val="-9"/>
          <w:sz w:val="23"/>
        </w:rPr>
        <w:t xml:space="preserve"> </w:t>
      </w:r>
      <w:r>
        <w:rPr>
          <w:sz w:val="23"/>
        </w:rPr>
        <w:t xml:space="preserve">kosztorys </w:t>
      </w:r>
      <w:r>
        <w:rPr>
          <w:spacing w:val="-2"/>
          <w:sz w:val="23"/>
        </w:rPr>
        <w:t>ślepy.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37"/>
          <w:tab w:val="left" w:pos="942"/>
        </w:tabs>
        <w:spacing w:before="127" w:line="249" w:lineRule="auto"/>
        <w:ind w:left="942" w:right="694" w:hanging="692"/>
        <w:jc w:val="both"/>
        <w:rPr>
          <w:sz w:val="23"/>
        </w:rPr>
      </w:pPr>
      <w:r>
        <w:rPr>
          <w:sz w:val="23"/>
          <w:u w:val="single"/>
        </w:rPr>
        <w:t>Dokumentacja projektowa</w:t>
      </w:r>
      <w:r>
        <w:rPr>
          <w:sz w:val="23"/>
        </w:rPr>
        <w:t>:- projekt budowlany, projekt wykonawczy i ślepy kosztorys (przed-miar), specyfikacja techniczna wykonania i odbioru robót.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38"/>
        </w:tabs>
        <w:spacing w:before="119"/>
        <w:ind w:left="938" w:hanging="687"/>
        <w:jc w:val="both"/>
        <w:rPr>
          <w:sz w:val="23"/>
        </w:rPr>
      </w:pPr>
      <w:r>
        <w:rPr>
          <w:sz w:val="23"/>
          <w:u w:val="single"/>
        </w:rPr>
        <w:t>Projektant</w:t>
      </w:r>
      <w:r>
        <w:rPr>
          <w:sz w:val="23"/>
        </w:rPr>
        <w:t>:-</w:t>
      </w:r>
      <w:r>
        <w:rPr>
          <w:spacing w:val="3"/>
          <w:sz w:val="23"/>
        </w:rPr>
        <w:t xml:space="preserve"> </w:t>
      </w:r>
      <w:r>
        <w:rPr>
          <w:sz w:val="23"/>
        </w:rPr>
        <w:t>uprawniona</w:t>
      </w:r>
      <w:r>
        <w:rPr>
          <w:spacing w:val="1"/>
          <w:sz w:val="23"/>
        </w:rPr>
        <w:t xml:space="preserve"> </w:t>
      </w:r>
      <w:r>
        <w:rPr>
          <w:sz w:val="23"/>
        </w:rPr>
        <w:t>osoba</w:t>
      </w:r>
      <w:r>
        <w:rPr>
          <w:spacing w:val="5"/>
          <w:sz w:val="23"/>
        </w:rPr>
        <w:t xml:space="preserve"> </w:t>
      </w:r>
      <w:r>
        <w:rPr>
          <w:sz w:val="23"/>
        </w:rPr>
        <w:t>prawna</w:t>
      </w:r>
      <w:r>
        <w:rPr>
          <w:spacing w:val="1"/>
          <w:sz w:val="23"/>
        </w:rPr>
        <w:t xml:space="preserve"> </w:t>
      </w:r>
      <w:r>
        <w:rPr>
          <w:sz w:val="23"/>
        </w:rPr>
        <w:t>lub</w:t>
      </w:r>
      <w:r>
        <w:rPr>
          <w:spacing w:val="3"/>
          <w:sz w:val="23"/>
        </w:rPr>
        <w:t xml:space="preserve"> </w:t>
      </w:r>
      <w:r>
        <w:rPr>
          <w:sz w:val="23"/>
        </w:rPr>
        <w:t>fizyczna</w:t>
      </w:r>
      <w:r>
        <w:rPr>
          <w:spacing w:val="1"/>
          <w:sz w:val="23"/>
        </w:rPr>
        <w:t xml:space="preserve"> </w:t>
      </w:r>
      <w:r>
        <w:rPr>
          <w:sz w:val="23"/>
        </w:rPr>
        <w:t>będąca</w:t>
      </w:r>
      <w:r>
        <w:rPr>
          <w:spacing w:val="2"/>
          <w:sz w:val="23"/>
        </w:rPr>
        <w:t xml:space="preserve"> </w:t>
      </w:r>
      <w:r>
        <w:rPr>
          <w:sz w:val="23"/>
        </w:rPr>
        <w:t>autorem</w:t>
      </w:r>
      <w:r>
        <w:rPr>
          <w:spacing w:val="2"/>
          <w:sz w:val="23"/>
        </w:rPr>
        <w:t xml:space="preserve"> </w:t>
      </w:r>
      <w:r>
        <w:rPr>
          <w:sz w:val="23"/>
        </w:rPr>
        <w:t>„Dok.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projektowej”.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37"/>
          <w:tab w:val="left" w:pos="942"/>
        </w:tabs>
        <w:spacing w:before="127" w:line="249" w:lineRule="auto"/>
        <w:ind w:left="942" w:right="694" w:hanging="692"/>
        <w:jc w:val="both"/>
        <w:rPr>
          <w:sz w:val="23"/>
        </w:rPr>
      </w:pPr>
      <w:r>
        <w:rPr>
          <w:sz w:val="23"/>
          <w:u w:val="single"/>
        </w:rPr>
        <w:t>Polecenie</w:t>
      </w:r>
      <w:r>
        <w:rPr>
          <w:spacing w:val="23"/>
          <w:sz w:val="23"/>
          <w:u w:val="single"/>
        </w:rPr>
        <w:t xml:space="preserve"> </w:t>
      </w:r>
      <w:r>
        <w:rPr>
          <w:sz w:val="23"/>
          <w:u w:val="single"/>
        </w:rPr>
        <w:t>Inspektora</w:t>
      </w:r>
      <w:r>
        <w:rPr>
          <w:spacing w:val="23"/>
          <w:sz w:val="23"/>
          <w:u w:val="single"/>
        </w:rPr>
        <w:t xml:space="preserve"> </w:t>
      </w:r>
      <w:r>
        <w:rPr>
          <w:sz w:val="23"/>
          <w:u w:val="single"/>
        </w:rPr>
        <w:t>Nadzoru</w:t>
      </w:r>
      <w:r>
        <w:rPr>
          <w:spacing w:val="24"/>
          <w:sz w:val="23"/>
          <w:u w:val="single"/>
        </w:rPr>
        <w:t xml:space="preserve"> </w:t>
      </w:r>
      <w:r>
        <w:rPr>
          <w:sz w:val="23"/>
          <w:u w:val="single"/>
        </w:rPr>
        <w:t>(kierownika</w:t>
      </w:r>
      <w:r>
        <w:rPr>
          <w:spacing w:val="23"/>
          <w:sz w:val="23"/>
          <w:u w:val="single"/>
        </w:rPr>
        <w:t xml:space="preserve"> </w:t>
      </w:r>
      <w:r>
        <w:rPr>
          <w:sz w:val="23"/>
          <w:u w:val="single"/>
        </w:rPr>
        <w:t>projek</w:t>
      </w:r>
      <w:r>
        <w:rPr>
          <w:sz w:val="23"/>
          <w:u w:val="single"/>
        </w:rPr>
        <w:t>tu,</w:t>
      </w:r>
      <w:r>
        <w:rPr>
          <w:spacing w:val="25"/>
          <w:sz w:val="23"/>
          <w:u w:val="single"/>
        </w:rPr>
        <w:t xml:space="preserve"> </w:t>
      </w:r>
      <w:r>
        <w:rPr>
          <w:sz w:val="23"/>
          <w:u w:val="single"/>
        </w:rPr>
        <w:t>Inżyniera,</w:t>
      </w:r>
      <w:r>
        <w:rPr>
          <w:sz w:val="23"/>
        </w:rPr>
        <w:t>):-</w:t>
      </w:r>
      <w:r>
        <w:rPr>
          <w:spacing w:val="19"/>
          <w:sz w:val="23"/>
        </w:rPr>
        <w:t xml:space="preserve"> </w:t>
      </w:r>
      <w:r>
        <w:rPr>
          <w:sz w:val="23"/>
        </w:rPr>
        <w:t>wszelkie</w:t>
      </w:r>
      <w:r>
        <w:rPr>
          <w:spacing w:val="19"/>
          <w:sz w:val="23"/>
        </w:rPr>
        <w:t xml:space="preserve"> </w:t>
      </w:r>
      <w:r>
        <w:rPr>
          <w:sz w:val="23"/>
        </w:rPr>
        <w:t>polecenia</w:t>
      </w:r>
      <w:r>
        <w:rPr>
          <w:spacing w:val="19"/>
          <w:sz w:val="23"/>
        </w:rPr>
        <w:t xml:space="preserve"> </w:t>
      </w:r>
      <w:r>
        <w:rPr>
          <w:sz w:val="23"/>
        </w:rPr>
        <w:t>przekaza-ne Wykonawcy przez</w:t>
      </w:r>
      <w:r>
        <w:rPr>
          <w:spacing w:val="22"/>
          <w:sz w:val="23"/>
        </w:rPr>
        <w:t xml:space="preserve"> </w:t>
      </w:r>
      <w:r>
        <w:rPr>
          <w:sz w:val="23"/>
        </w:rPr>
        <w:t>Inspektora nadzoru,</w:t>
      </w:r>
      <w:r>
        <w:rPr>
          <w:spacing w:val="22"/>
          <w:sz w:val="23"/>
        </w:rPr>
        <w:t xml:space="preserve"> </w:t>
      </w:r>
      <w:r>
        <w:rPr>
          <w:sz w:val="23"/>
        </w:rPr>
        <w:t>w formie pisemnej, dotyczące sposobu realizacji ro-bót lub innych spraw związanych z prowadzeniem budowy.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37"/>
          <w:tab w:val="left" w:pos="942"/>
        </w:tabs>
        <w:spacing w:before="118" w:line="249" w:lineRule="auto"/>
        <w:ind w:left="942" w:right="694" w:hanging="692"/>
        <w:jc w:val="both"/>
        <w:rPr>
          <w:sz w:val="23"/>
        </w:rPr>
      </w:pPr>
      <w:r>
        <w:rPr>
          <w:sz w:val="23"/>
          <w:u w:val="single"/>
        </w:rPr>
        <w:t>Odpowiednia zgodność</w:t>
      </w:r>
      <w:r>
        <w:rPr>
          <w:sz w:val="23"/>
        </w:rPr>
        <w:t xml:space="preserve"> :- zgodność wykonywanych robót z dopuszczalnymi tolerancjami,</w:t>
      </w:r>
      <w:r>
        <w:rPr>
          <w:spacing w:val="76"/>
          <w:sz w:val="23"/>
        </w:rPr>
        <w:t xml:space="preserve"> </w:t>
      </w:r>
      <w:r>
        <w:rPr>
          <w:sz w:val="23"/>
        </w:rPr>
        <w:t>a je-śli granice tolerancji nie zostały określone z przeciętnymi tolerancjami przyjmowanymi zwy-czajowo dla danego rodzaju robót budowlanych.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37"/>
          <w:tab w:val="left" w:pos="942"/>
        </w:tabs>
        <w:spacing w:before="118" w:line="247" w:lineRule="auto"/>
        <w:ind w:left="942" w:right="737" w:hanging="692"/>
        <w:jc w:val="both"/>
        <w:rPr>
          <w:sz w:val="23"/>
        </w:rPr>
      </w:pPr>
      <w:r>
        <w:rPr>
          <w:sz w:val="23"/>
          <w:u w:val="single"/>
        </w:rPr>
        <w:t>Materiały</w:t>
      </w:r>
      <w:r>
        <w:rPr>
          <w:sz w:val="23"/>
        </w:rPr>
        <w:t xml:space="preserve"> – wszelkie tworzywa niezbędne do wykonani</w:t>
      </w:r>
      <w:r>
        <w:rPr>
          <w:sz w:val="23"/>
        </w:rPr>
        <w:t>a Robót, zgodne z Dokumentacją Pro-jektową i Specyfikacjami Technicznymi, zaakceptowane przez Inspektora Nadzoru.</w:t>
      </w:r>
    </w:p>
    <w:p w:rsidR="006154EB" w:rsidRDefault="00792FAA">
      <w:pPr>
        <w:pStyle w:val="Nagwek1"/>
        <w:numPr>
          <w:ilvl w:val="1"/>
          <w:numId w:val="36"/>
        </w:numPr>
        <w:tabs>
          <w:tab w:val="left" w:pos="578"/>
        </w:tabs>
        <w:spacing w:before="242"/>
        <w:ind w:left="578"/>
      </w:pPr>
      <w:bookmarkStart w:id="5" w:name="_TOC_250010"/>
      <w:r>
        <w:rPr>
          <w:u w:val="single"/>
        </w:rPr>
        <w:t>Ogólne</w:t>
      </w:r>
      <w:r>
        <w:rPr>
          <w:spacing w:val="4"/>
          <w:u w:val="single"/>
        </w:rPr>
        <w:t xml:space="preserve"> </w:t>
      </w:r>
      <w:r>
        <w:rPr>
          <w:u w:val="single"/>
        </w:rPr>
        <w:t>wymagania</w:t>
      </w:r>
      <w:r>
        <w:rPr>
          <w:spacing w:val="6"/>
          <w:u w:val="single"/>
        </w:rPr>
        <w:t xml:space="preserve"> </w:t>
      </w:r>
      <w:r>
        <w:rPr>
          <w:u w:val="single"/>
        </w:rPr>
        <w:t>dotyczące</w:t>
      </w:r>
      <w:r>
        <w:rPr>
          <w:spacing w:val="4"/>
          <w:u w:val="single"/>
        </w:rPr>
        <w:t xml:space="preserve"> </w:t>
      </w:r>
      <w:bookmarkEnd w:id="5"/>
      <w:r>
        <w:rPr>
          <w:spacing w:val="-2"/>
          <w:u w:val="single"/>
        </w:rPr>
        <w:t>robót.</w:t>
      </w:r>
    </w:p>
    <w:p w:rsidR="006154EB" w:rsidRDefault="00792FAA">
      <w:pPr>
        <w:spacing w:before="146" w:line="254" w:lineRule="auto"/>
        <w:ind w:left="527" w:right="694" w:firstLine="691"/>
        <w:rPr>
          <w:b/>
          <w:sz w:val="23"/>
        </w:rPr>
      </w:pPr>
      <w:r>
        <w:rPr>
          <w:sz w:val="23"/>
        </w:rPr>
        <w:t xml:space="preserve">W ramach całej inwestycji przewiduje się roboty odpowiednio zakwalifikowane do działów, grup, klas i kategorii robót wg </w:t>
      </w:r>
      <w:r>
        <w:rPr>
          <w:b/>
          <w:sz w:val="23"/>
        </w:rPr>
        <w:t>„WSPÓLNEGO SŁOWNIKA ZAMÓWIEŃ„</w:t>
      </w:r>
      <w:r>
        <w:rPr>
          <w:b/>
          <w:spacing w:val="40"/>
          <w:sz w:val="23"/>
        </w:rPr>
        <w:t xml:space="preserve"> </w:t>
      </w:r>
      <w:r>
        <w:rPr>
          <w:b/>
          <w:sz w:val="23"/>
        </w:rPr>
        <w:t>(CPV).</w:t>
      </w:r>
    </w:p>
    <w:p w:rsidR="006154EB" w:rsidRDefault="00792FAA">
      <w:pPr>
        <w:spacing w:before="112"/>
        <w:ind w:left="534"/>
        <w:rPr>
          <w:i/>
          <w:sz w:val="23"/>
        </w:rPr>
      </w:pPr>
      <w:r>
        <w:rPr>
          <w:i/>
          <w:sz w:val="23"/>
          <w:u w:val="single"/>
        </w:rPr>
        <w:t>Odpowiednie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Kody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zostały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podane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w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z w:val="23"/>
          <w:u w:val="single"/>
        </w:rPr>
        <w:t>Szczegółowych</w:t>
      </w:r>
      <w:r>
        <w:rPr>
          <w:i/>
          <w:spacing w:val="5"/>
          <w:sz w:val="23"/>
          <w:u w:val="single"/>
        </w:rPr>
        <w:t xml:space="preserve"> </w:t>
      </w:r>
      <w:r>
        <w:rPr>
          <w:i/>
          <w:sz w:val="23"/>
          <w:u w:val="single"/>
        </w:rPr>
        <w:t>Specyfikacjach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Technicznych.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773"/>
        </w:tabs>
        <w:spacing w:before="244"/>
        <w:ind w:left="773" w:hanging="522"/>
        <w:jc w:val="both"/>
        <w:rPr>
          <w:i/>
          <w:sz w:val="23"/>
        </w:rPr>
      </w:pPr>
      <w:r>
        <w:rPr>
          <w:i/>
          <w:sz w:val="23"/>
          <w:u w:val="single"/>
        </w:rPr>
        <w:t>Przekazanie</w:t>
      </w:r>
      <w:r>
        <w:rPr>
          <w:i/>
          <w:spacing w:val="2"/>
          <w:sz w:val="23"/>
          <w:u w:val="single"/>
        </w:rPr>
        <w:t xml:space="preserve"> </w:t>
      </w:r>
      <w:r>
        <w:rPr>
          <w:i/>
          <w:sz w:val="23"/>
          <w:u w:val="single"/>
        </w:rPr>
        <w:t>terenu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bud</w:t>
      </w:r>
      <w:r>
        <w:rPr>
          <w:i/>
          <w:spacing w:val="-2"/>
          <w:sz w:val="23"/>
          <w:u w:val="single"/>
        </w:rPr>
        <w:t>owy.</w:t>
      </w:r>
    </w:p>
    <w:p w:rsidR="006154EB" w:rsidRDefault="00792FAA">
      <w:pPr>
        <w:pStyle w:val="Tekstpodstawowy"/>
        <w:spacing w:before="129" w:line="249" w:lineRule="auto"/>
        <w:ind w:right="740" w:firstLine="549"/>
        <w:jc w:val="both"/>
      </w:pPr>
      <w:r>
        <w:t>Zamawiający, w terminie określonym w dokumentach Umowy przekaże Wykonawcy teren budowy wraz ze wszystkimi wymaganymi uzgodnieniami prawnymi i administracyjnymi, przekaże dziennik budowy oraz dwa egzemplarze DP i dwa komplety ST.</w:t>
      </w:r>
    </w:p>
    <w:p w:rsidR="006154EB" w:rsidRDefault="00792FAA">
      <w:pPr>
        <w:pStyle w:val="Tekstpodstawowy"/>
        <w:spacing w:before="3" w:line="247" w:lineRule="auto"/>
        <w:ind w:right="739" w:firstLine="549"/>
        <w:jc w:val="both"/>
      </w:pPr>
      <w:r>
        <w:t>Od protokolarnego prze</w:t>
      </w:r>
      <w:r>
        <w:t>jęcia placu budowy do odbioru robót Wykonawca ponosi pełną od-powiedzialność za szkody wynikłe na terenie obiektu w miejscu prowadzenia prac remontowych.</w:t>
      </w:r>
    </w:p>
    <w:p w:rsidR="006154EB" w:rsidRDefault="00792FAA">
      <w:pPr>
        <w:pStyle w:val="Tekstpodstawowy"/>
        <w:spacing w:before="5" w:line="249" w:lineRule="auto"/>
        <w:ind w:right="739" w:firstLine="549"/>
        <w:jc w:val="both"/>
      </w:pPr>
      <w:r>
        <w:t>Inwestor powinien również poinformować protokolarnie Wykonawcę o możliwościach wy-stępowania (na terenie przewidzianych robót) innych przeszkód utrudniających prace lub zagrażają-cych im lub ludziom oraz sposób ich usunięcia.</w:t>
      </w:r>
    </w:p>
    <w:p w:rsidR="006154EB" w:rsidRDefault="006154EB">
      <w:pPr>
        <w:pStyle w:val="Tekstpodstawowy"/>
        <w:spacing w:line="249" w:lineRule="auto"/>
        <w:jc w:val="both"/>
        <w:sectPr w:rsidR="006154EB">
          <w:pgSz w:w="11900" w:h="16840"/>
          <w:pgMar w:top="1980" w:right="283" w:bottom="1860" w:left="992" w:header="1363" w:footer="1665" w:gutter="0"/>
          <w:cols w:space="708"/>
        </w:sectPr>
      </w:pPr>
    </w:p>
    <w:p w:rsidR="006154EB" w:rsidRDefault="00792FAA">
      <w:pPr>
        <w:pStyle w:val="Tekstpodstawowy"/>
        <w:spacing w:before="183" w:line="249" w:lineRule="auto"/>
        <w:ind w:right="739" w:firstLine="573"/>
        <w:jc w:val="both"/>
      </w:pPr>
      <w:r>
        <w:lastRenderedPageBreak/>
        <w:t>Protokół prz</w:t>
      </w:r>
      <w:r>
        <w:t>ekazania placu budowy jest dokumentem upoważniającym Wykonawcę do roz-poczęcia robót. Pełna organizacja stanowisk roboczych obciąża Wykonawcę.</w:t>
      </w:r>
    </w:p>
    <w:p w:rsidR="006154EB" w:rsidRDefault="00792FAA">
      <w:pPr>
        <w:pStyle w:val="Tekstpodstawowy"/>
        <w:spacing w:before="1" w:line="249" w:lineRule="auto"/>
        <w:ind w:right="739" w:firstLine="573"/>
        <w:jc w:val="both"/>
      </w:pPr>
      <w:r>
        <w:t>Dostawa, wyładowanie i składowanie materiałów pomocniczych i niezbędnych według po-trzeb i na koszt Wykonawcy. Wy</w:t>
      </w:r>
      <w:r>
        <w:t>konanie zabezpieczeń wymaganych warunkami technicznymi oraz przepisami BHP obciąża Wykonawcę.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715"/>
        </w:tabs>
        <w:spacing w:before="140"/>
        <w:ind w:left="715" w:hanging="464"/>
        <w:jc w:val="both"/>
        <w:rPr>
          <w:i/>
          <w:sz w:val="21"/>
        </w:rPr>
      </w:pPr>
      <w:r>
        <w:rPr>
          <w:i/>
          <w:spacing w:val="2"/>
          <w:sz w:val="23"/>
          <w:u w:val="single"/>
        </w:rPr>
        <w:t xml:space="preserve"> </w:t>
      </w:r>
      <w:r>
        <w:rPr>
          <w:i/>
          <w:sz w:val="23"/>
          <w:u w:val="single"/>
        </w:rPr>
        <w:t>Zgodność</w:t>
      </w:r>
      <w:r>
        <w:rPr>
          <w:spacing w:val="2"/>
          <w:sz w:val="23"/>
          <w:u w:val="single"/>
        </w:rPr>
        <w:t xml:space="preserve"> </w:t>
      </w:r>
      <w:r>
        <w:rPr>
          <w:i/>
          <w:sz w:val="23"/>
          <w:u w:val="single"/>
        </w:rPr>
        <w:t>robót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z</w:t>
      </w:r>
      <w:r>
        <w:rPr>
          <w:i/>
          <w:spacing w:val="5"/>
          <w:sz w:val="23"/>
          <w:u w:val="single"/>
        </w:rPr>
        <w:t xml:space="preserve"> </w:t>
      </w:r>
      <w:r>
        <w:rPr>
          <w:i/>
          <w:sz w:val="23"/>
          <w:u w:val="single"/>
        </w:rPr>
        <w:t>dokumentacją</w:t>
      </w:r>
      <w:r>
        <w:rPr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projektową</w:t>
      </w:r>
      <w:r>
        <w:rPr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[DP]</w:t>
      </w:r>
      <w:r>
        <w:rPr>
          <w:i/>
          <w:spacing w:val="14"/>
          <w:sz w:val="23"/>
          <w:u w:val="single"/>
        </w:rPr>
        <w:t xml:space="preserve"> </w:t>
      </w:r>
      <w:r>
        <w:rPr>
          <w:i/>
          <w:sz w:val="23"/>
          <w:u w:val="single"/>
        </w:rPr>
        <w:t>i</w:t>
      </w:r>
      <w:r>
        <w:rPr>
          <w:i/>
          <w:spacing w:val="5"/>
          <w:sz w:val="23"/>
          <w:u w:val="single"/>
        </w:rPr>
        <w:t xml:space="preserve"> </w:t>
      </w:r>
      <w:r>
        <w:rPr>
          <w:i/>
          <w:sz w:val="23"/>
          <w:u w:val="single"/>
        </w:rPr>
        <w:t>Specyfikacją</w:t>
      </w:r>
      <w:r>
        <w:rPr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techniczną</w:t>
      </w:r>
      <w:r>
        <w:rPr>
          <w:spacing w:val="3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[ST].</w:t>
      </w:r>
    </w:p>
    <w:p w:rsidR="006154EB" w:rsidRDefault="00792FAA">
      <w:pPr>
        <w:pStyle w:val="Tekstpodstawowy"/>
        <w:spacing w:before="127" w:line="249" w:lineRule="auto"/>
        <w:ind w:right="739" w:firstLine="549"/>
        <w:jc w:val="both"/>
      </w:pPr>
      <w:r>
        <w:t>DP, ST oraz dodatkowe dokumenty przekazane Wykonawcy przez Inspektora nadzoru stano-wią</w:t>
      </w:r>
      <w:r>
        <w:rPr>
          <w:spacing w:val="14"/>
        </w:rPr>
        <w:t xml:space="preserve"> </w:t>
      </w:r>
      <w:r>
        <w:t>załączniki</w:t>
      </w:r>
      <w:r>
        <w:rPr>
          <w:spacing w:val="14"/>
        </w:rPr>
        <w:t xml:space="preserve"> </w:t>
      </w:r>
      <w:r>
        <w:t>do</w:t>
      </w:r>
      <w:r>
        <w:rPr>
          <w:spacing w:val="15"/>
        </w:rPr>
        <w:t xml:space="preserve"> </w:t>
      </w:r>
      <w:r>
        <w:t>Umowy,</w:t>
      </w:r>
      <w:r>
        <w:rPr>
          <w:spacing w:val="16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wymagania</w:t>
      </w:r>
      <w:r>
        <w:rPr>
          <w:spacing w:val="14"/>
        </w:rPr>
        <w:t xml:space="preserve"> </w:t>
      </w:r>
      <w:r>
        <w:t>wyszczególnione</w:t>
      </w:r>
      <w:r>
        <w:rPr>
          <w:spacing w:val="14"/>
        </w:rPr>
        <w:t xml:space="preserve"> </w:t>
      </w:r>
      <w:r>
        <w:t>w</w:t>
      </w:r>
      <w:r>
        <w:rPr>
          <w:spacing w:val="14"/>
        </w:rPr>
        <w:t xml:space="preserve"> </w:t>
      </w:r>
      <w:r>
        <w:t>choćby jednym</w:t>
      </w:r>
      <w:r>
        <w:rPr>
          <w:spacing w:val="15"/>
        </w:rPr>
        <w:t xml:space="preserve"> </w:t>
      </w:r>
      <w:r>
        <w:t>z</w:t>
      </w:r>
      <w:r>
        <w:rPr>
          <w:spacing w:val="16"/>
        </w:rPr>
        <w:t xml:space="preserve"> </w:t>
      </w:r>
      <w:r>
        <w:t>nich</w:t>
      </w:r>
      <w:r>
        <w:rPr>
          <w:spacing w:val="15"/>
        </w:rPr>
        <w:t xml:space="preserve"> </w:t>
      </w:r>
      <w:r>
        <w:t>są</w:t>
      </w:r>
      <w:r>
        <w:rPr>
          <w:spacing w:val="14"/>
        </w:rPr>
        <w:t xml:space="preserve"> </w:t>
      </w:r>
      <w:r>
        <w:t>obowiązują-ce dla Wykonawcy tak, jakby zawarte były w całej dokumentacji.</w:t>
      </w:r>
    </w:p>
    <w:p w:rsidR="006154EB" w:rsidRDefault="00792FAA">
      <w:pPr>
        <w:pStyle w:val="Tekstpodstawowy"/>
        <w:spacing w:before="3" w:line="249" w:lineRule="auto"/>
        <w:ind w:right="740" w:firstLine="573"/>
        <w:jc w:val="both"/>
      </w:pPr>
      <w:r>
        <w:t>Wykonawca</w:t>
      </w:r>
      <w:r>
        <w:rPr>
          <w:spacing w:val="40"/>
        </w:rPr>
        <w:t xml:space="preserve"> </w:t>
      </w:r>
      <w:r>
        <w:t>nie</w:t>
      </w:r>
      <w:r>
        <w:rPr>
          <w:spacing w:val="39"/>
        </w:rPr>
        <w:t xml:space="preserve"> </w:t>
      </w:r>
      <w:r>
        <w:t>może</w:t>
      </w:r>
      <w:r>
        <w:rPr>
          <w:spacing w:val="40"/>
        </w:rPr>
        <w:t xml:space="preserve"> </w:t>
      </w:r>
      <w:r>
        <w:t>wykorzystać</w:t>
      </w:r>
      <w:r>
        <w:rPr>
          <w:spacing w:val="39"/>
        </w:rPr>
        <w:t xml:space="preserve"> </w:t>
      </w:r>
      <w:r>
        <w:t>błędów</w:t>
      </w:r>
      <w:r>
        <w:rPr>
          <w:spacing w:val="39"/>
        </w:rPr>
        <w:t xml:space="preserve"> </w:t>
      </w:r>
      <w:r>
        <w:t>lub</w:t>
      </w:r>
      <w:r>
        <w:rPr>
          <w:spacing w:val="40"/>
        </w:rPr>
        <w:t xml:space="preserve"> </w:t>
      </w:r>
      <w:r>
        <w:t>opuszczeń</w:t>
      </w:r>
      <w:r>
        <w:rPr>
          <w:spacing w:val="40"/>
        </w:rPr>
        <w:t xml:space="preserve"> </w:t>
      </w:r>
      <w:r>
        <w:t>w</w:t>
      </w:r>
      <w:r>
        <w:rPr>
          <w:spacing w:val="39"/>
        </w:rPr>
        <w:t xml:space="preserve"> </w:t>
      </w:r>
      <w:r>
        <w:t>dokumentach</w:t>
      </w:r>
      <w:r>
        <w:rPr>
          <w:spacing w:val="38"/>
        </w:rPr>
        <w:t xml:space="preserve"> </w:t>
      </w:r>
      <w:r>
        <w:t>kontraktowych, a o ich wykryciu winien natychmiast powiadomić Inspektora nadzoru, który dokona odpowiednich zmian i poprawek.</w:t>
      </w:r>
    </w:p>
    <w:p w:rsidR="006154EB" w:rsidRDefault="00792FAA">
      <w:pPr>
        <w:pStyle w:val="Tekstpodstawowy"/>
        <w:spacing w:line="249" w:lineRule="auto"/>
        <w:ind w:right="739" w:firstLine="549"/>
        <w:jc w:val="both"/>
      </w:pPr>
      <w:r>
        <w:t>Wszystkie</w:t>
      </w:r>
      <w:r>
        <w:rPr>
          <w:spacing w:val="80"/>
          <w:w w:val="150"/>
        </w:rPr>
        <w:t xml:space="preserve"> </w:t>
      </w:r>
      <w:r>
        <w:t>wykonane</w:t>
      </w:r>
      <w:r>
        <w:rPr>
          <w:spacing w:val="80"/>
          <w:w w:val="150"/>
        </w:rPr>
        <w:t xml:space="preserve"> </w:t>
      </w:r>
      <w:r>
        <w:t>roboty</w:t>
      </w:r>
      <w:r>
        <w:rPr>
          <w:spacing w:val="76"/>
          <w:w w:val="150"/>
        </w:rPr>
        <w:t xml:space="preserve"> </w:t>
      </w:r>
      <w:r>
        <w:t>i</w:t>
      </w:r>
      <w:r>
        <w:rPr>
          <w:spacing w:val="80"/>
          <w:w w:val="150"/>
        </w:rPr>
        <w:t xml:space="preserve"> </w:t>
      </w:r>
      <w:r>
        <w:t>dostarczone</w:t>
      </w:r>
      <w:r>
        <w:rPr>
          <w:spacing w:val="80"/>
          <w:w w:val="150"/>
        </w:rPr>
        <w:t xml:space="preserve"> </w:t>
      </w:r>
      <w:r>
        <w:t>materiały</w:t>
      </w:r>
      <w:r>
        <w:rPr>
          <w:spacing w:val="74"/>
          <w:w w:val="150"/>
        </w:rPr>
        <w:t xml:space="preserve"> </w:t>
      </w:r>
      <w:r>
        <w:t>mają</w:t>
      </w:r>
      <w:r>
        <w:rPr>
          <w:spacing w:val="80"/>
          <w:w w:val="150"/>
        </w:rPr>
        <w:t xml:space="preserve"> </w:t>
      </w:r>
      <w:r>
        <w:t>być</w:t>
      </w:r>
      <w:r>
        <w:rPr>
          <w:spacing w:val="80"/>
          <w:w w:val="150"/>
        </w:rPr>
        <w:t xml:space="preserve"> </w:t>
      </w:r>
      <w:r>
        <w:t>zgodne</w:t>
      </w:r>
      <w:r>
        <w:rPr>
          <w:spacing w:val="80"/>
          <w:w w:val="150"/>
        </w:rPr>
        <w:t xml:space="preserve"> </w:t>
      </w:r>
      <w:r>
        <w:t>z</w:t>
      </w:r>
      <w:r>
        <w:rPr>
          <w:spacing w:val="80"/>
          <w:w w:val="150"/>
        </w:rPr>
        <w:t xml:space="preserve"> </w:t>
      </w:r>
      <w:r>
        <w:t>DP</w:t>
      </w:r>
      <w:r>
        <w:rPr>
          <w:spacing w:val="80"/>
          <w:w w:val="150"/>
        </w:rPr>
        <w:t xml:space="preserve"> </w:t>
      </w:r>
      <w:r>
        <w:t>i</w:t>
      </w:r>
      <w:r>
        <w:rPr>
          <w:spacing w:val="80"/>
          <w:w w:val="150"/>
        </w:rPr>
        <w:t xml:space="preserve"> </w:t>
      </w:r>
      <w:r>
        <w:t>ST. W przy</w:t>
      </w:r>
      <w:r>
        <w:t>padku stwierdzenia ewentualnych rozbieżności podane na rysunku wielkości liczbowe wy-miarów są ważniejsze od odczytów ze skali rysunków.</w:t>
      </w:r>
    </w:p>
    <w:p w:rsidR="006154EB" w:rsidRDefault="00792FAA">
      <w:pPr>
        <w:pStyle w:val="Tekstpodstawowy"/>
        <w:spacing w:before="3" w:line="249" w:lineRule="auto"/>
        <w:ind w:right="740" w:firstLine="549"/>
        <w:jc w:val="both"/>
      </w:pPr>
      <w:r>
        <w:t>Wielkości</w:t>
      </w:r>
      <w:r>
        <w:rPr>
          <w:spacing w:val="20"/>
        </w:rPr>
        <w:t xml:space="preserve"> </w:t>
      </w:r>
      <w:r>
        <w:t>określone</w:t>
      </w:r>
      <w:r>
        <w:rPr>
          <w:spacing w:val="15"/>
        </w:rPr>
        <w:t xml:space="preserve"> </w:t>
      </w:r>
      <w:r>
        <w:t>w</w:t>
      </w:r>
      <w:r>
        <w:rPr>
          <w:spacing w:val="15"/>
        </w:rPr>
        <w:t xml:space="preserve"> </w:t>
      </w:r>
      <w:r>
        <w:t>DP</w:t>
      </w:r>
      <w:r>
        <w:rPr>
          <w:spacing w:val="17"/>
        </w:rPr>
        <w:t xml:space="preserve"> </w:t>
      </w:r>
      <w:r>
        <w:t>i</w:t>
      </w:r>
      <w:r>
        <w:rPr>
          <w:spacing w:val="15"/>
        </w:rPr>
        <w:t xml:space="preserve"> </w:t>
      </w:r>
      <w:r>
        <w:t>ST</w:t>
      </w:r>
      <w:r>
        <w:rPr>
          <w:spacing w:val="14"/>
        </w:rPr>
        <w:t xml:space="preserve"> </w:t>
      </w:r>
      <w:r>
        <w:t>będą</w:t>
      </w:r>
      <w:r>
        <w:rPr>
          <w:spacing w:val="15"/>
        </w:rPr>
        <w:t xml:space="preserve"> </w:t>
      </w:r>
      <w:r>
        <w:t>uważane</w:t>
      </w:r>
      <w:r>
        <w:rPr>
          <w:spacing w:val="15"/>
        </w:rPr>
        <w:t xml:space="preserve"> </w:t>
      </w:r>
      <w:r>
        <w:t>za</w:t>
      </w:r>
      <w:r>
        <w:rPr>
          <w:spacing w:val="15"/>
        </w:rPr>
        <w:t xml:space="preserve"> </w:t>
      </w:r>
      <w:r>
        <w:t>wartości</w:t>
      </w:r>
      <w:r>
        <w:rPr>
          <w:spacing w:val="18"/>
        </w:rPr>
        <w:t xml:space="preserve"> </w:t>
      </w:r>
      <w:r>
        <w:t>docelowe,</w:t>
      </w:r>
      <w:r>
        <w:rPr>
          <w:spacing w:val="17"/>
        </w:rPr>
        <w:t xml:space="preserve"> </w:t>
      </w:r>
      <w:r>
        <w:t>od</w:t>
      </w:r>
      <w:r>
        <w:rPr>
          <w:spacing w:val="14"/>
        </w:rPr>
        <w:t xml:space="preserve"> </w:t>
      </w:r>
      <w:r>
        <w:t>których</w:t>
      </w:r>
      <w:r>
        <w:rPr>
          <w:spacing w:val="16"/>
        </w:rPr>
        <w:t xml:space="preserve"> </w:t>
      </w:r>
      <w:r>
        <w:t>dopuszczal-ne są odchylenia w ramach określonego przedziału tolerancji.</w:t>
      </w:r>
    </w:p>
    <w:p w:rsidR="006154EB" w:rsidRDefault="00792FAA">
      <w:pPr>
        <w:pStyle w:val="Tekstpodstawowy"/>
        <w:spacing w:before="2" w:line="249" w:lineRule="auto"/>
        <w:ind w:right="740" w:firstLine="549"/>
        <w:jc w:val="both"/>
      </w:pPr>
      <w:r>
        <w:t>Cechy</w:t>
      </w:r>
      <w:r>
        <w:rPr>
          <w:spacing w:val="71"/>
        </w:rPr>
        <w:t xml:space="preserve"> </w:t>
      </w:r>
      <w:r>
        <w:t>materiałów</w:t>
      </w:r>
      <w:r>
        <w:rPr>
          <w:spacing w:val="79"/>
        </w:rPr>
        <w:t xml:space="preserve"> </w:t>
      </w:r>
      <w:r>
        <w:t>i</w:t>
      </w:r>
      <w:r>
        <w:rPr>
          <w:spacing w:val="77"/>
        </w:rPr>
        <w:t xml:space="preserve"> </w:t>
      </w:r>
      <w:r>
        <w:t>elementów</w:t>
      </w:r>
      <w:r>
        <w:rPr>
          <w:spacing w:val="77"/>
        </w:rPr>
        <w:t xml:space="preserve"> </w:t>
      </w:r>
      <w:r>
        <w:t>budowli</w:t>
      </w:r>
      <w:r>
        <w:rPr>
          <w:spacing w:val="79"/>
        </w:rPr>
        <w:t xml:space="preserve"> </w:t>
      </w:r>
      <w:r>
        <w:t>muszą</w:t>
      </w:r>
      <w:r>
        <w:rPr>
          <w:spacing w:val="79"/>
        </w:rPr>
        <w:t xml:space="preserve"> </w:t>
      </w:r>
      <w:r>
        <w:t>być</w:t>
      </w:r>
      <w:r>
        <w:rPr>
          <w:spacing w:val="77"/>
        </w:rPr>
        <w:t xml:space="preserve"> </w:t>
      </w:r>
      <w:r>
        <w:t>jednorodne</w:t>
      </w:r>
      <w:r>
        <w:rPr>
          <w:spacing w:val="74"/>
        </w:rPr>
        <w:t xml:space="preserve"> </w:t>
      </w:r>
      <w:r>
        <w:t>i</w:t>
      </w:r>
      <w:r>
        <w:rPr>
          <w:spacing w:val="77"/>
        </w:rPr>
        <w:t xml:space="preserve"> </w:t>
      </w:r>
      <w:r>
        <w:t>wykazywać</w:t>
      </w:r>
      <w:r>
        <w:rPr>
          <w:spacing w:val="74"/>
        </w:rPr>
        <w:t xml:space="preserve"> </w:t>
      </w:r>
      <w:r>
        <w:t>zgodność z określonymi wymaganiami, a rozrzuty</w:t>
      </w:r>
      <w:r>
        <w:rPr>
          <w:spacing w:val="-2"/>
        </w:rPr>
        <w:t xml:space="preserve"> </w:t>
      </w:r>
      <w:r>
        <w:t xml:space="preserve">tych cech nie mogą przekraczać dopuszczalnego przedziału </w:t>
      </w:r>
      <w:r>
        <w:rPr>
          <w:spacing w:val="-2"/>
        </w:rPr>
        <w:t>tolerancji.</w:t>
      </w:r>
    </w:p>
    <w:p w:rsidR="006154EB" w:rsidRDefault="00792FAA">
      <w:pPr>
        <w:pStyle w:val="Tekstpodstawowy"/>
        <w:spacing w:line="249" w:lineRule="auto"/>
        <w:ind w:right="737" w:firstLine="573"/>
        <w:jc w:val="both"/>
      </w:pPr>
      <w:r>
        <w:t>W przypadku, gdy dostarczone materiały lub wykonane roboty nie będą zgodne z DP lub ST i mają wpływ na niezadowalającą jakość elementu budowli, to takie materiały zostaną zastąpione in-nymi, a elementy budowli rozebrane i wykonane ponownie na k</w:t>
      </w:r>
      <w:r>
        <w:t>oszt Wykonawcy.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773"/>
        </w:tabs>
        <w:spacing w:before="118"/>
        <w:ind w:left="773" w:hanging="522"/>
        <w:jc w:val="both"/>
        <w:rPr>
          <w:i/>
          <w:sz w:val="23"/>
        </w:rPr>
      </w:pPr>
      <w:r>
        <w:rPr>
          <w:i/>
          <w:sz w:val="23"/>
          <w:u w:val="single"/>
        </w:rPr>
        <w:t>Zabezpieczenie terenu</w:t>
      </w:r>
      <w:r>
        <w:rPr>
          <w:i/>
          <w:spacing w:val="1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budowy.</w:t>
      </w:r>
    </w:p>
    <w:p w:rsidR="006154EB" w:rsidRDefault="00792FAA">
      <w:pPr>
        <w:pStyle w:val="Tekstpodstawowy"/>
        <w:spacing w:before="129" w:line="249" w:lineRule="auto"/>
        <w:ind w:right="740" w:firstLine="549"/>
        <w:jc w:val="both"/>
      </w:pPr>
      <w:r>
        <w:t>Wykonawca jest zobowiązany do zabezpieczenia terenu budowy w okresie trwania realizacji kontraktu aż do zakończenia i ostatecznego odbioru robót.</w:t>
      </w:r>
    </w:p>
    <w:p w:rsidR="006154EB" w:rsidRDefault="00792FAA">
      <w:pPr>
        <w:pStyle w:val="Tekstpodstawowy"/>
        <w:spacing w:before="2" w:line="247" w:lineRule="auto"/>
        <w:ind w:right="740" w:firstLine="549"/>
        <w:jc w:val="both"/>
      </w:pPr>
      <w:r>
        <w:t>Koszt zabezpieczenia terenu budowy nie podlega odrębnej zapłacie</w:t>
      </w:r>
      <w:r>
        <w:t xml:space="preserve"> i przyjmuje się, że jest włączony w cenę umowną.</w:t>
      </w:r>
    </w:p>
    <w:p w:rsidR="006154EB" w:rsidRDefault="00792FAA">
      <w:pPr>
        <w:spacing w:before="123" w:line="249" w:lineRule="auto"/>
        <w:ind w:left="529" w:right="737" w:firstLine="549"/>
        <w:jc w:val="both"/>
        <w:rPr>
          <w:i/>
          <w:sz w:val="23"/>
        </w:rPr>
      </w:pPr>
      <w:r>
        <w:rPr>
          <w:i/>
          <w:sz w:val="23"/>
        </w:rPr>
        <w:t>a) Zabezpieczenie terenu budowy w robotach modernizacyjnych i remontowych („pod ru-</w:t>
      </w:r>
      <w:r>
        <w:rPr>
          <w:i/>
          <w:spacing w:val="-2"/>
          <w:sz w:val="23"/>
        </w:rPr>
        <w:t>chem")</w:t>
      </w:r>
    </w:p>
    <w:p w:rsidR="006154EB" w:rsidRDefault="00792FAA">
      <w:pPr>
        <w:pStyle w:val="Tekstpodstawowy"/>
        <w:spacing w:before="1" w:line="249" w:lineRule="auto"/>
        <w:ind w:right="737" w:firstLine="549"/>
        <w:jc w:val="both"/>
      </w:pPr>
      <w:r>
        <w:t>Wykonawca jest zobowiązany do utrzymania ruchu publicznego na terenie budowy, w okresie trwania realizacji kontraktu</w:t>
      </w:r>
      <w:r>
        <w:t>, aż do zakończenia i odbioru ostatecznego robót.</w:t>
      </w:r>
    </w:p>
    <w:p w:rsidR="006154EB" w:rsidRDefault="00792FAA">
      <w:pPr>
        <w:pStyle w:val="Tekstpodstawowy"/>
        <w:spacing w:line="249" w:lineRule="auto"/>
        <w:ind w:left="527" w:right="739" w:firstLine="549"/>
        <w:jc w:val="both"/>
      </w:pPr>
      <w:r>
        <w:t>Przed przystąpieniem do robót Wykonawca przedstawi Inspektorowi do zatwierdzenia plan wykonywania i zabezpieczenia robót w okresie trwania budowy. W zależności od potrzeb i postępu robót projekt organizacji</w:t>
      </w:r>
      <w:r>
        <w:rPr>
          <w:spacing w:val="40"/>
        </w:rPr>
        <w:t xml:space="preserve"> </w:t>
      </w:r>
      <w:r>
        <w:t>powinien być aktualizowany przez Wykonawcę na bieżąco.</w:t>
      </w:r>
    </w:p>
    <w:p w:rsidR="006154EB" w:rsidRDefault="00792FAA">
      <w:pPr>
        <w:pStyle w:val="Tekstpodstawowy"/>
        <w:spacing w:before="3" w:line="249" w:lineRule="auto"/>
        <w:ind w:left="527" w:right="737" w:firstLine="549"/>
        <w:jc w:val="both"/>
      </w:pPr>
      <w:r>
        <w:t>W czasie wykonywania robót Wykonawca dostarczy, zainstaluje i będzie obsługiwał wszyst-kie tymczasowe urządzenia zabezpieczające zapewniając w ten sposób bezpieczeństwo osób poru-szających się w pobli</w:t>
      </w:r>
      <w:r>
        <w:t>żu wykonywania robót.</w:t>
      </w:r>
    </w:p>
    <w:p w:rsidR="006154EB" w:rsidRDefault="00792FAA">
      <w:pPr>
        <w:pStyle w:val="Tekstpodstawowy"/>
        <w:spacing w:before="3" w:line="249" w:lineRule="auto"/>
        <w:ind w:right="739" w:firstLine="549"/>
        <w:jc w:val="both"/>
      </w:pPr>
      <w:r>
        <w:t>Fakt</w:t>
      </w:r>
      <w:r>
        <w:rPr>
          <w:spacing w:val="80"/>
        </w:rPr>
        <w:t xml:space="preserve"> </w:t>
      </w:r>
      <w:r>
        <w:t>przystąpienia</w:t>
      </w:r>
      <w:r>
        <w:rPr>
          <w:spacing w:val="8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>robót</w:t>
      </w:r>
      <w:r>
        <w:rPr>
          <w:spacing w:val="80"/>
        </w:rPr>
        <w:t xml:space="preserve"> </w:t>
      </w:r>
      <w:r>
        <w:t>Wykonawca</w:t>
      </w:r>
      <w:r>
        <w:rPr>
          <w:spacing w:val="80"/>
        </w:rPr>
        <w:t xml:space="preserve"> </w:t>
      </w:r>
      <w:r>
        <w:t>obwieści</w:t>
      </w:r>
      <w:r>
        <w:rPr>
          <w:spacing w:val="80"/>
        </w:rPr>
        <w:t xml:space="preserve"> </w:t>
      </w:r>
      <w:r>
        <w:t>publicznie</w:t>
      </w:r>
      <w:r>
        <w:rPr>
          <w:spacing w:val="80"/>
        </w:rPr>
        <w:t xml:space="preserve"> </w:t>
      </w:r>
      <w:r>
        <w:t>przed</w:t>
      </w:r>
      <w:r>
        <w:rPr>
          <w:spacing w:val="80"/>
        </w:rPr>
        <w:t xml:space="preserve"> </w:t>
      </w:r>
      <w:r>
        <w:t>ich</w:t>
      </w:r>
      <w:r>
        <w:rPr>
          <w:spacing w:val="80"/>
        </w:rPr>
        <w:t xml:space="preserve"> </w:t>
      </w:r>
      <w:r>
        <w:t>rozpoczęciem</w:t>
      </w:r>
      <w:r>
        <w:rPr>
          <w:spacing w:val="80"/>
        </w:rPr>
        <w:t xml:space="preserve"> </w:t>
      </w:r>
      <w:r>
        <w:t>w sposób uzgodniony z Inspektorem oraz przez umieszczenie, w miejscach i ilościach określonych przez</w:t>
      </w:r>
      <w:r>
        <w:rPr>
          <w:spacing w:val="40"/>
        </w:rPr>
        <w:t xml:space="preserve"> </w:t>
      </w:r>
      <w:r>
        <w:t>Inspektora.</w:t>
      </w:r>
    </w:p>
    <w:p w:rsidR="006154EB" w:rsidRDefault="00792FAA">
      <w:pPr>
        <w:pStyle w:val="Tekstpodstawowy"/>
        <w:spacing w:line="249" w:lineRule="auto"/>
        <w:ind w:right="738" w:firstLine="549"/>
        <w:jc w:val="both"/>
      </w:pPr>
      <w:r>
        <w:t>Koszt zabezpieczenia terenu budowy nie podlega odrębnej zapłacie i przyjmuje się, że jest włączony w cenę umowną.</w:t>
      </w:r>
    </w:p>
    <w:p w:rsidR="006154EB" w:rsidRDefault="006154EB">
      <w:pPr>
        <w:pStyle w:val="Tekstpodstawowy"/>
        <w:spacing w:line="249" w:lineRule="auto"/>
        <w:jc w:val="both"/>
        <w:sectPr w:rsidR="006154EB">
          <w:pgSz w:w="11900" w:h="16840"/>
          <w:pgMar w:top="1980" w:right="283" w:bottom="1940" w:left="992" w:header="1363" w:footer="1665" w:gutter="0"/>
          <w:cols w:space="708"/>
        </w:sectPr>
      </w:pPr>
    </w:p>
    <w:p w:rsidR="006154EB" w:rsidRDefault="006154EB">
      <w:pPr>
        <w:pStyle w:val="Tekstpodstawowy"/>
        <w:ind w:left="0"/>
      </w:pPr>
    </w:p>
    <w:p w:rsidR="006154EB" w:rsidRDefault="006154EB">
      <w:pPr>
        <w:pStyle w:val="Tekstpodstawowy"/>
        <w:ind w:left="0"/>
      </w:pPr>
    </w:p>
    <w:p w:rsidR="006154EB" w:rsidRDefault="006154EB">
      <w:pPr>
        <w:pStyle w:val="Tekstpodstawowy"/>
        <w:spacing w:before="80"/>
        <w:ind w:left="0"/>
      </w:pPr>
    </w:p>
    <w:p w:rsidR="006154EB" w:rsidRDefault="00792FAA">
      <w:pPr>
        <w:pStyle w:val="Akapitzlist"/>
        <w:numPr>
          <w:ilvl w:val="2"/>
          <w:numId w:val="36"/>
        </w:numPr>
        <w:tabs>
          <w:tab w:val="left" w:pos="773"/>
        </w:tabs>
        <w:spacing w:before="0"/>
        <w:ind w:left="773" w:hanging="522"/>
        <w:jc w:val="both"/>
        <w:rPr>
          <w:i/>
          <w:sz w:val="23"/>
        </w:rPr>
      </w:pPr>
      <w:r>
        <w:rPr>
          <w:i/>
          <w:sz w:val="23"/>
          <w:u w:val="single"/>
        </w:rPr>
        <w:t>Ochrona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z w:val="23"/>
          <w:u w:val="single"/>
        </w:rPr>
        <w:t>środowiska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z w:val="23"/>
          <w:u w:val="single"/>
        </w:rPr>
        <w:t>w</w:t>
      </w:r>
      <w:r>
        <w:rPr>
          <w:i/>
          <w:spacing w:val="5"/>
          <w:sz w:val="23"/>
          <w:u w:val="single"/>
        </w:rPr>
        <w:t xml:space="preserve"> </w:t>
      </w:r>
      <w:r>
        <w:rPr>
          <w:i/>
          <w:sz w:val="23"/>
          <w:u w:val="single"/>
        </w:rPr>
        <w:t>czasie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wykonywania</w:t>
      </w:r>
      <w:r>
        <w:rPr>
          <w:i/>
          <w:spacing w:val="5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robót.</w:t>
      </w:r>
    </w:p>
    <w:p w:rsidR="006154EB" w:rsidRDefault="00792FAA">
      <w:pPr>
        <w:pStyle w:val="Tekstpodstawowy"/>
        <w:spacing w:before="129" w:line="247" w:lineRule="auto"/>
        <w:ind w:left="527" w:right="711" w:firstLine="549"/>
        <w:jc w:val="both"/>
      </w:pPr>
      <w:r>
        <w:t>Wykonawca ma obowiązek znać i stosować w czasie budowy wszelkie przepisy d</w:t>
      </w:r>
      <w:r>
        <w:t>otyczące ochrony środowiska naturalnego.</w:t>
      </w:r>
    </w:p>
    <w:p w:rsidR="006154EB" w:rsidRDefault="00792FAA">
      <w:pPr>
        <w:pStyle w:val="Tekstpodstawowy"/>
        <w:spacing w:before="5" w:line="249" w:lineRule="auto"/>
        <w:ind w:left="527" w:right="715" w:firstLine="549"/>
        <w:jc w:val="both"/>
      </w:pPr>
      <w:r>
        <w:t>W okresie realizacji, do czasu zakończenia robót, Wykonawca będzie podejmował wszystkie sensowne kroki żeby stosować się do wszystkich przepisów i normatywów w zakresie ochrony śro-dowiska na placu budowy i poza jeg</w:t>
      </w:r>
      <w:r>
        <w:t>o terenem, unikać działań szkodliwych dla innych jednostek występujących na tym terenie w zakresie zanieczyszczeń, hałasu lub innych czynników powodowa-nych jego działalnością.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773"/>
        </w:tabs>
        <w:spacing w:before="120"/>
        <w:ind w:left="773" w:hanging="522"/>
        <w:jc w:val="both"/>
        <w:rPr>
          <w:i/>
          <w:sz w:val="23"/>
        </w:rPr>
      </w:pPr>
      <w:r>
        <w:rPr>
          <w:i/>
          <w:sz w:val="23"/>
          <w:u w:val="single"/>
        </w:rPr>
        <w:t>Ochrona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przeciwpożarowa.</w:t>
      </w:r>
    </w:p>
    <w:p w:rsidR="006154EB" w:rsidRDefault="00792FAA">
      <w:pPr>
        <w:pStyle w:val="Tekstpodstawowy"/>
        <w:spacing w:before="129" w:line="249" w:lineRule="auto"/>
        <w:ind w:right="740" w:firstLine="688"/>
        <w:jc w:val="both"/>
      </w:pPr>
      <w:r>
        <w:t>Wykonawca będzie przestrzegać przepisów ochrony przeciwpożarowej. Wykonawca będzie utrzymywać sprawny sprzęt przeciwpożarowy, wymagany odpowiednimi przepisami, na terenie budowy, w pomieszczeniach biurowych, mieszkalnych i magazynowych oraz w maszynach</w:t>
      </w:r>
      <w:r>
        <w:rPr>
          <w:spacing w:val="40"/>
        </w:rPr>
        <w:t xml:space="preserve"> </w:t>
      </w:r>
      <w:r>
        <w:t>i p</w:t>
      </w:r>
      <w:r>
        <w:t>o-</w:t>
      </w:r>
      <w:r>
        <w:rPr>
          <w:spacing w:val="-2"/>
        </w:rPr>
        <w:t>jazdach.</w:t>
      </w:r>
    </w:p>
    <w:p w:rsidR="006154EB" w:rsidRDefault="00792FAA">
      <w:pPr>
        <w:pStyle w:val="Tekstpodstawowy"/>
        <w:spacing w:before="2" w:line="249" w:lineRule="auto"/>
        <w:ind w:right="740" w:firstLine="688"/>
        <w:jc w:val="both"/>
      </w:pPr>
      <w:r>
        <w:t>Materiały</w:t>
      </w:r>
      <w:r>
        <w:rPr>
          <w:spacing w:val="80"/>
        </w:rPr>
        <w:t xml:space="preserve"> </w:t>
      </w:r>
      <w:r>
        <w:t>łatwopalne</w:t>
      </w:r>
      <w:r>
        <w:rPr>
          <w:spacing w:val="80"/>
        </w:rPr>
        <w:t xml:space="preserve"> </w:t>
      </w:r>
      <w:r>
        <w:t>będą</w:t>
      </w:r>
      <w:r>
        <w:rPr>
          <w:spacing w:val="80"/>
        </w:rPr>
        <w:t xml:space="preserve"> </w:t>
      </w:r>
      <w:r>
        <w:t>składowane</w:t>
      </w:r>
      <w:r>
        <w:rPr>
          <w:spacing w:val="80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>sposób</w:t>
      </w:r>
      <w:r>
        <w:rPr>
          <w:spacing w:val="80"/>
        </w:rPr>
        <w:t xml:space="preserve"> </w:t>
      </w:r>
      <w:r>
        <w:t>zgodny</w:t>
      </w:r>
      <w:r>
        <w:rPr>
          <w:spacing w:val="78"/>
        </w:rPr>
        <w:t xml:space="preserve"> </w:t>
      </w:r>
      <w:r>
        <w:t>z</w:t>
      </w:r>
      <w:r>
        <w:rPr>
          <w:spacing w:val="80"/>
        </w:rPr>
        <w:t xml:space="preserve"> </w:t>
      </w:r>
      <w:r>
        <w:t>odpowiednimi</w:t>
      </w:r>
      <w:r>
        <w:rPr>
          <w:spacing w:val="80"/>
        </w:rPr>
        <w:t xml:space="preserve"> </w:t>
      </w:r>
      <w:r>
        <w:t>przepisami</w:t>
      </w:r>
      <w:r>
        <w:rPr>
          <w:spacing w:val="40"/>
        </w:rPr>
        <w:t xml:space="preserve"> </w:t>
      </w:r>
      <w:r>
        <w:t>i zabezpieczone przed dostępem osób trzecich.</w:t>
      </w:r>
    </w:p>
    <w:p w:rsidR="006154EB" w:rsidRDefault="00792FAA">
      <w:pPr>
        <w:pStyle w:val="Tekstpodstawowy"/>
        <w:spacing w:before="2" w:line="249" w:lineRule="auto"/>
        <w:ind w:right="739" w:firstLine="688"/>
        <w:jc w:val="both"/>
      </w:pPr>
      <w:r>
        <w:t>Wykonawca będzie odpowiedzialny za wszelkie straty spowodowane pożarem wywołanym jako rezultat realizacji robót albo prz</w:t>
      </w:r>
      <w:r>
        <w:t>ez personel wykonawcy.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831"/>
        </w:tabs>
        <w:spacing w:before="117"/>
        <w:ind w:left="831" w:hanging="580"/>
        <w:jc w:val="both"/>
        <w:rPr>
          <w:i/>
          <w:sz w:val="23"/>
        </w:rPr>
      </w:pPr>
      <w:r>
        <w:rPr>
          <w:i/>
          <w:sz w:val="23"/>
          <w:u w:val="single"/>
        </w:rPr>
        <w:t>Materiały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szkodliwe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dla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otoczenia</w:t>
      </w:r>
    </w:p>
    <w:p w:rsidR="006154EB" w:rsidRDefault="00792FAA">
      <w:pPr>
        <w:pStyle w:val="Tekstpodstawowy"/>
        <w:spacing w:before="129" w:line="249" w:lineRule="auto"/>
        <w:ind w:right="737" w:firstLine="688"/>
        <w:jc w:val="both"/>
      </w:pPr>
      <w:r>
        <w:t>Materiały, które w sposób trwały są szkodliwe dla otoczenia, nie będą dopuszczone do uży-cia.Nie dopuszcza się użycia materiałów wywołujących szkodliwe promieniowanie o stężeniu większym od dopuszczalnego, określonego odpowiednimi przepisami.</w:t>
      </w:r>
    </w:p>
    <w:p w:rsidR="006154EB" w:rsidRDefault="00792FAA">
      <w:pPr>
        <w:pStyle w:val="Tekstpodstawowy"/>
        <w:spacing w:line="249" w:lineRule="auto"/>
        <w:ind w:right="738" w:firstLine="688"/>
        <w:jc w:val="both"/>
      </w:pPr>
      <w:r>
        <w:t>Wszelkie mate</w:t>
      </w:r>
      <w:r>
        <w:t>riały odpadowe użyte do robót będą miały aprobatę techniczną wydaną przez uprawnioną jednostkę, jednoznacznie określającą brak szkodliwego oddziaływania tych materiałów na środowisko.</w:t>
      </w:r>
    </w:p>
    <w:p w:rsidR="006154EB" w:rsidRDefault="00792FAA">
      <w:pPr>
        <w:pStyle w:val="Tekstpodstawowy"/>
        <w:spacing w:before="3" w:line="249" w:lineRule="auto"/>
        <w:ind w:right="737" w:firstLine="688"/>
        <w:jc w:val="both"/>
      </w:pPr>
      <w:r>
        <w:t>Materiały, które są szkodliwe dla otoczenia tylko w czasie robót, a po z</w:t>
      </w:r>
      <w:r>
        <w:t>akończeniu robót ich szkodliwość</w:t>
      </w:r>
      <w:r>
        <w:rPr>
          <w:spacing w:val="29"/>
        </w:rPr>
        <w:t xml:space="preserve"> </w:t>
      </w:r>
      <w:r>
        <w:t>zanika</w:t>
      </w:r>
      <w:r>
        <w:rPr>
          <w:spacing w:val="29"/>
        </w:rPr>
        <w:t xml:space="preserve"> </w:t>
      </w:r>
      <w:r>
        <w:t>(np.</w:t>
      </w:r>
      <w:r>
        <w:rPr>
          <w:spacing w:val="29"/>
        </w:rPr>
        <w:t xml:space="preserve"> </w:t>
      </w:r>
      <w:r>
        <w:t>materiały pylaste)</w:t>
      </w:r>
      <w:r>
        <w:rPr>
          <w:spacing w:val="29"/>
        </w:rPr>
        <w:t xml:space="preserve"> </w:t>
      </w:r>
      <w:r>
        <w:t>mogą</w:t>
      </w:r>
      <w:r>
        <w:rPr>
          <w:spacing w:val="24"/>
        </w:rPr>
        <w:t xml:space="preserve"> </w:t>
      </w:r>
      <w:r>
        <w:t>być</w:t>
      </w:r>
      <w:r>
        <w:rPr>
          <w:spacing w:val="27"/>
        </w:rPr>
        <w:t xml:space="preserve"> </w:t>
      </w:r>
      <w:r>
        <w:t>użyte</w:t>
      </w:r>
      <w:r>
        <w:rPr>
          <w:spacing w:val="27"/>
        </w:rPr>
        <w:t xml:space="preserve"> </w:t>
      </w:r>
      <w:r>
        <w:t>pod</w:t>
      </w:r>
      <w:r>
        <w:rPr>
          <w:spacing w:val="26"/>
        </w:rPr>
        <w:t xml:space="preserve"> </w:t>
      </w:r>
      <w:r>
        <w:t>warunkiem</w:t>
      </w:r>
      <w:r>
        <w:rPr>
          <w:spacing w:val="28"/>
        </w:rPr>
        <w:t xml:space="preserve"> </w:t>
      </w:r>
      <w:r>
        <w:t>przestrzegania</w:t>
      </w:r>
      <w:r>
        <w:rPr>
          <w:spacing w:val="27"/>
        </w:rPr>
        <w:t xml:space="preserve"> </w:t>
      </w:r>
      <w:r>
        <w:t>wyma-gań technologicznych wbudowania. Jeżeli wymagają tego odpowiednie przepisy Zamawiający po-winien otrzymać zgodę na użycie tych materiałów od wł</w:t>
      </w:r>
      <w:r>
        <w:t>aściwych organów administracji państwo-</w:t>
      </w:r>
      <w:r>
        <w:rPr>
          <w:spacing w:val="-4"/>
        </w:rPr>
        <w:t>wej.</w:t>
      </w:r>
    </w:p>
    <w:p w:rsidR="006154EB" w:rsidRDefault="00792FAA">
      <w:pPr>
        <w:pStyle w:val="Tekstpodstawowy"/>
        <w:spacing w:before="2" w:line="249" w:lineRule="auto"/>
        <w:ind w:right="739"/>
        <w:jc w:val="both"/>
      </w:pPr>
      <w:r>
        <w:t>Jeżeli Wykonawca użył materiałów szkodliwych dla otoczenia zgodnie ze specyfikacjami, a ich użycie spowodowało jakiekolwiek zagrożenie środowiska.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773"/>
        </w:tabs>
        <w:spacing w:before="120"/>
        <w:ind w:left="773" w:hanging="522"/>
        <w:jc w:val="both"/>
        <w:rPr>
          <w:i/>
          <w:sz w:val="23"/>
        </w:rPr>
      </w:pPr>
      <w:r>
        <w:rPr>
          <w:i/>
          <w:sz w:val="23"/>
          <w:u w:val="single"/>
        </w:rPr>
        <w:t>Bezpieczeństwo</w:t>
      </w:r>
      <w:r>
        <w:rPr>
          <w:i/>
          <w:spacing w:val="2"/>
          <w:sz w:val="23"/>
          <w:u w:val="single"/>
        </w:rPr>
        <w:t xml:space="preserve"> </w:t>
      </w:r>
      <w:r>
        <w:rPr>
          <w:i/>
          <w:sz w:val="23"/>
          <w:u w:val="single"/>
        </w:rPr>
        <w:t>i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z w:val="23"/>
          <w:u w:val="single"/>
        </w:rPr>
        <w:t>higiena</w:t>
      </w:r>
      <w:r>
        <w:rPr>
          <w:i/>
          <w:spacing w:val="2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pracy.</w:t>
      </w:r>
    </w:p>
    <w:p w:rsidR="006154EB" w:rsidRDefault="00792FAA">
      <w:pPr>
        <w:pStyle w:val="Tekstpodstawowy"/>
        <w:spacing w:before="127" w:line="249" w:lineRule="auto"/>
        <w:ind w:right="694" w:firstLine="688"/>
        <w:jc w:val="both"/>
      </w:pPr>
      <w:r>
        <w:t>Podczas realizacji robót Wykonawca będzie przestrzegać przepisów dotyczących bezpie-czeństwa i higieny pracy.</w:t>
      </w:r>
    </w:p>
    <w:p w:rsidR="006154EB" w:rsidRDefault="00792FAA">
      <w:pPr>
        <w:pStyle w:val="Tekstpodstawowy"/>
        <w:spacing w:before="1" w:line="249" w:lineRule="auto"/>
        <w:ind w:right="692" w:firstLine="688"/>
        <w:jc w:val="both"/>
      </w:pPr>
      <w:r>
        <w:t>Wykonawca dostarczy na budowę i będzie utrzymywał wyposażenie konieczne dla zapew-nienia bezpieczeństwa. Zapewni wyposażenie w urządzenia socjalne</w:t>
      </w:r>
      <w:r>
        <w:t xml:space="preserve"> oraz odzież wymaganą dla ochrony życia</w:t>
      </w:r>
      <w:r>
        <w:rPr>
          <w:spacing w:val="17"/>
        </w:rPr>
        <w:t xml:space="preserve"> </w:t>
      </w:r>
      <w:r>
        <w:t>i</w:t>
      </w:r>
      <w:r>
        <w:rPr>
          <w:spacing w:val="18"/>
        </w:rPr>
        <w:t xml:space="preserve"> </w:t>
      </w:r>
      <w:r>
        <w:t>zdrowia</w:t>
      </w:r>
      <w:r>
        <w:rPr>
          <w:spacing w:val="17"/>
        </w:rPr>
        <w:t xml:space="preserve"> </w:t>
      </w:r>
      <w:r>
        <w:t>personelu</w:t>
      </w:r>
      <w:r>
        <w:rPr>
          <w:spacing w:val="18"/>
        </w:rPr>
        <w:t xml:space="preserve"> </w:t>
      </w:r>
      <w:r>
        <w:t>zatrudnionego</w:t>
      </w:r>
      <w:r>
        <w:rPr>
          <w:spacing w:val="18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placu</w:t>
      </w:r>
      <w:r>
        <w:rPr>
          <w:spacing w:val="18"/>
        </w:rPr>
        <w:t xml:space="preserve"> </w:t>
      </w:r>
      <w:r>
        <w:t>budowy.</w:t>
      </w:r>
      <w:r>
        <w:rPr>
          <w:spacing w:val="19"/>
        </w:rPr>
        <w:t xml:space="preserve"> </w:t>
      </w:r>
      <w:r>
        <w:t>Uważa się, ze koszty zachowa-nia zgodności ze wspomnianymi powyżej przepisami bezpieczeństwa</w:t>
      </w:r>
      <w:r>
        <w:rPr>
          <w:spacing w:val="40"/>
        </w:rPr>
        <w:t xml:space="preserve"> </w:t>
      </w:r>
      <w:r>
        <w:t xml:space="preserve">i ochrony zdrowia, poniesie </w:t>
      </w:r>
      <w:r>
        <w:rPr>
          <w:spacing w:val="-2"/>
        </w:rPr>
        <w:t>Wykonawca.</w:t>
      </w:r>
    </w:p>
    <w:p w:rsidR="006154EB" w:rsidRDefault="006154EB">
      <w:pPr>
        <w:pStyle w:val="Tekstpodstawowy"/>
        <w:spacing w:line="249" w:lineRule="auto"/>
        <w:jc w:val="both"/>
        <w:sectPr w:rsidR="006154EB">
          <w:pgSz w:w="11900" w:h="16840"/>
          <w:pgMar w:top="1980" w:right="283" w:bottom="1860" w:left="992" w:header="1363" w:footer="1665" w:gutter="0"/>
          <w:cols w:space="708"/>
        </w:sectPr>
      </w:pPr>
    </w:p>
    <w:p w:rsidR="006154EB" w:rsidRDefault="006154EB">
      <w:pPr>
        <w:pStyle w:val="Tekstpodstawowy"/>
        <w:ind w:left="0"/>
      </w:pPr>
    </w:p>
    <w:p w:rsidR="006154EB" w:rsidRDefault="006154EB">
      <w:pPr>
        <w:pStyle w:val="Tekstpodstawowy"/>
        <w:ind w:left="0"/>
      </w:pPr>
    </w:p>
    <w:p w:rsidR="006154EB" w:rsidRDefault="006154EB">
      <w:pPr>
        <w:pStyle w:val="Tekstpodstawowy"/>
        <w:ind w:left="0"/>
      </w:pPr>
    </w:p>
    <w:p w:rsidR="006154EB" w:rsidRDefault="006154EB">
      <w:pPr>
        <w:pStyle w:val="Tekstpodstawowy"/>
        <w:spacing w:before="27"/>
        <w:ind w:left="0"/>
      </w:pPr>
    </w:p>
    <w:p w:rsidR="006154EB" w:rsidRDefault="00792FAA">
      <w:pPr>
        <w:pStyle w:val="Akapitzlist"/>
        <w:numPr>
          <w:ilvl w:val="2"/>
          <w:numId w:val="36"/>
        </w:numPr>
        <w:tabs>
          <w:tab w:val="left" w:pos="910"/>
        </w:tabs>
        <w:spacing w:before="0"/>
        <w:ind w:left="910" w:hanging="659"/>
        <w:jc w:val="both"/>
        <w:rPr>
          <w:sz w:val="23"/>
        </w:rPr>
      </w:pPr>
      <w:r>
        <w:rPr>
          <w:i/>
          <w:sz w:val="23"/>
          <w:u w:val="single"/>
        </w:rPr>
        <w:t>Ochrona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i</w:t>
      </w:r>
      <w:r>
        <w:rPr>
          <w:i/>
          <w:spacing w:val="5"/>
          <w:sz w:val="23"/>
          <w:u w:val="single"/>
        </w:rPr>
        <w:t xml:space="preserve"> </w:t>
      </w:r>
      <w:r>
        <w:rPr>
          <w:i/>
          <w:sz w:val="23"/>
          <w:u w:val="single"/>
        </w:rPr>
        <w:t>utrzymanie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robót.</w:t>
      </w:r>
    </w:p>
    <w:p w:rsidR="006154EB" w:rsidRDefault="00792FAA">
      <w:pPr>
        <w:pStyle w:val="Tekstpodstawowy"/>
        <w:spacing w:before="127" w:line="249" w:lineRule="auto"/>
        <w:ind w:left="527" w:right="692" w:firstLine="732"/>
        <w:jc w:val="both"/>
      </w:pPr>
      <w:r>
        <w:t>Wykonawca będzie odpowiedzialny za ochronę robót i za wszelkie materiały i urządzenia używane do robót od daty rozpoczęcia do zakończenia i odbioru końcowego robót. Wykonawca bę-dzie utrzymywał roboty do czasu końcowego odbioru.</w:t>
      </w:r>
    </w:p>
    <w:p w:rsidR="006154EB" w:rsidRDefault="00792FAA">
      <w:pPr>
        <w:pStyle w:val="Tekstpodstawowy"/>
        <w:spacing w:before="3" w:line="249" w:lineRule="auto"/>
        <w:ind w:left="527" w:right="686" w:firstLine="732"/>
        <w:jc w:val="both"/>
      </w:pPr>
      <w:r>
        <w:t>Utrzymani</w:t>
      </w:r>
      <w:r>
        <w:t>e</w:t>
      </w:r>
      <w:r>
        <w:rPr>
          <w:spacing w:val="40"/>
        </w:rPr>
        <w:t xml:space="preserve"> </w:t>
      </w:r>
      <w:r>
        <w:t>powinno</w:t>
      </w:r>
      <w:r>
        <w:rPr>
          <w:spacing w:val="40"/>
        </w:rPr>
        <w:t xml:space="preserve"> </w:t>
      </w:r>
      <w:r>
        <w:t>być</w:t>
      </w:r>
      <w:r>
        <w:rPr>
          <w:spacing w:val="40"/>
        </w:rPr>
        <w:t xml:space="preserve"> </w:t>
      </w:r>
      <w:r>
        <w:t>prowadzone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taki</w:t>
      </w:r>
      <w:r>
        <w:rPr>
          <w:spacing w:val="40"/>
        </w:rPr>
        <w:t xml:space="preserve"> </w:t>
      </w:r>
      <w:r>
        <w:t>sposób,</w:t>
      </w:r>
      <w:r>
        <w:rPr>
          <w:spacing w:val="40"/>
        </w:rPr>
        <w:t xml:space="preserve"> </w:t>
      </w:r>
      <w:r>
        <w:t>aby</w:t>
      </w:r>
      <w:r>
        <w:rPr>
          <w:spacing w:val="40"/>
        </w:rPr>
        <w:t xml:space="preserve"> </w:t>
      </w:r>
      <w:r>
        <w:t>budowa</w:t>
      </w:r>
      <w:r>
        <w:rPr>
          <w:spacing w:val="40"/>
        </w:rPr>
        <w:t xml:space="preserve"> </w:t>
      </w:r>
      <w:r>
        <w:t>lub</w:t>
      </w:r>
      <w:r>
        <w:rPr>
          <w:spacing w:val="40"/>
        </w:rPr>
        <w:t xml:space="preserve"> </w:t>
      </w:r>
      <w:r>
        <w:t>jej</w:t>
      </w:r>
      <w:r>
        <w:rPr>
          <w:spacing w:val="40"/>
        </w:rPr>
        <w:t xml:space="preserve"> </w:t>
      </w:r>
      <w:r>
        <w:t>elementy</w:t>
      </w:r>
      <w:r>
        <w:rPr>
          <w:spacing w:val="40"/>
        </w:rPr>
        <w:t xml:space="preserve"> </w:t>
      </w:r>
      <w:r>
        <w:t>były w stanie zadowalającym przez cały czas. Jeżeli Wykonawca w jakimkolwiek czasie zaniecha utrzy-mania, to na polecenie Inspektora nadzoru powinien rozpocząć utrzymanie nie później niż 2</w:t>
      </w:r>
      <w:r>
        <w:t>4 godzi-ny po otrzymaniu tego polecenia.</w:t>
      </w:r>
    </w:p>
    <w:p w:rsidR="006154EB" w:rsidRDefault="00792FAA">
      <w:pPr>
        <w:pStyle w:val="Nagwek1"/>
        <w:numPr>
          <w:ilvl w:val="1"/>
          <w:numId w:val="36"/>
        </w:numPr>
        <w:tabs>
          <w:tab w:val="left" w:pos="519"/>
        </w:tabs>
        <w:spacing w:before="263"/>
        <w:ind w:left="519" w:hanging="408"/>
        <w:jc w:val="both"/>
      </w:pPr>
      <w:bookmarkStart w:id="6" w:name="_TOC_250009"/>
      <w:bookmarkEnd w:id="6"/>
      <w:r>
        <w:rPr>
          <w:spacing w:val="-2"/>
          <w:u w:val="single"/>
        </w:rPr>
        <w:t>Materiały</w:t>
      </w:r>
    </w:p>
    <w:p w:rsidR="006154EB" w:rsidRDefault="00792FAA">
      <w:pPr>
        <w:pStyle w:val="Tekstpodstawowy"/>
        <w:spacing w:before="124" w:line="249" w:lineRule="auto"/>
        <w:ind w:right="694"/>
        <w:jc w:val="both"/>
      </w:pPr>
      <w:r>
        <w:t>Materiały stosowane do wykonywania robót powinny być zgodne z DP, ST i obowiązującymi nor-mami, posiadać odpowiednie atesty</w:t>
      </w:r>
      <w:r>
        <w:rPr>
          <w:spacing w:val="80"/>
        </w:rPr>
        <w:t xml:space="preserve"> </w:t>
      </w:r>
      <w:r>
        <w:t>i świadectwa dopuszczenia do użycia, oraz akceptację Inspek-tora Nadzoru.</w:t>
      </w:r>
    </w:p>
    <w:p w:rsidR="006154EB" w:rsidRDefault="00792FAA">
      <w:pPr>
        <w:spacing w:before="116"/>
        <w:ind w:left="527"/>
        <w:jc w:val="both"/>
        <w:rPr>
          <w:i/>
          <w:sz w:val="23"/>
        </w:rPr>
      </w:pPr>
      <w:r>
        <w:rPr>
          <w:i/>
          <w:sz w:val="23"/>
          <w:u w:val="single"/>
        </w:rPr>
        <w:t>Przechowywanie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i</w:t>
      </w:r>
      <w:r>
        <w:rPr>
          <w:i/>
          <w:spacing w:val="7"/>
          <w:sz w:val="23"/>
          <w:u w:val="single"/>
        </w:rPr>
        <w:t xml:space="preserve"> </w:t>
      </w:r>
      <w:r>
        <w:rPr>
          <w:i/>
          <w:sz w:val="23"/>
          <w:u w:val="single"/>
        </w:rPr>
        <w:t>składowanie</w:t>
      </w:r>
      <w:r>
        <w:rPr>
          <w:i/>
          <w:spacing w:val="6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materiałów</w:t>
      </w:r>
    </w:p>
    <w:p w:rsidR="006154EB" w:rsidRDefault="00792FAA">
      <w:pPr>
        <w:pStyle w:val="Tekstpodstawowy"/>
        <w:spacing w:before="9" w:line="247" w:lineRule="auto"/>
        <w:ind w:right="712"/>
        <w:jc w:val="both"/>
      </w:pPr>
      <w:r>
        <w:t xml:space="preserve">Wykonawca zapewni, aby tymczasowo składowane materiały, do czasu gdy będą one potrzebne do Robót, były zabezpieczone przed zanieczyszczeniem, zachowały swoją jakość i właściwość do Ro-bót i były dostępne do kontroli </w:t>
      </w:r>
      <w:r>
        <w:t>przez Inspektora Nadzoru.</w:t>
      </w:r>
    </w:p>
    <w:p w:rsidR="006154EB" w:rsidRDefault="00792FAA">
      <w:pPr>
        <w:pStyle w:val="Tekstpodstawowy"/>
        <w:spacing w:before="3" w:line="247" w:lineRule="auto"/>
        <w:ind w:right="713"/>
        <w:jc w:val="both"/>
      </w:pPr>
      <w:r>
        <w:t>Miejsca czasowego składowania będą zlokalizowane w obrębie Terenu Budowy w miejscach uzgodnionych z Inspektorem Nadzoru lub poza Terenem Budowy w miejscach zorganizowanych przez Wykonawcę.</w:t>
      </w:r>
    </w:p>
    <w:p w:rsidR="006154EB" w:rsidRDefault="00792FAA">
      <w:pPr>
        <w:spacing w:before="119"/>
        <w:ind w:left="527"/>
        <w:jc w:val="both"/>
        <w:rPr>
          <w:i/>
          <w:sz w:val="23"/>
        </w:rPr>
      </w:pPr>
      <w:r>
        <w:rPr>
          <w:i/>
          <w:sz w:val="23"/>
          <w:u w:val="single"/>
        </w:rPr>
        <w:t>Materiały</w:t>
      </w:r>
      <w:r>
        <w:rPr>
          <w:i/>
          <w:spacing w:val="5"/>
          <w:sz w:val="23"/>
          <w:u w:val="single"/>
        </w:rPr>
        <w:t xml:space="preserve"> </w:t>
      </w:r>
      <w:r>
        <w:rPr>
          <w:i/>
          <w:sz w:val="23"/>
          <w:u w:val="single"/>
        </w:rPr>
        <w:t>nie</w:t>
      </w:r>
      <w:r>
        <w:rPr>
          <w:i/>
          <w:spacing w:val="5"/>
          <w:sz w:val="23"/>
          <w:u w:val="single"/>
        </w:rPr>
        <w:t xml:space="preserve"> </w:t>
      </w:r>
      <w:r>
        <w:rPr>
          <w:i/>
          <w:sz w:val="23"/>
          <w:u w:val="single"/>
        </w:rPr>
        <w:t>odpowiadające</w:t>
      </w:r>
      <w:r>
        <w:rPr>
          <w:i/>
          <w:spacing w:val="2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wymaganiom</w:t>
      </w:r>
    </w:p>
    <w:p w:rsidR="006154EB" w:rsidRDefault="00792FAA">
      <w:pPr>
        <w:pStyle w:val="Tekstpodstawowy"/>
        <w:spacing w:before="9" w:line="247" w:lineRule="auto"/>
        <w:ind w:right="713"/>
        <w:jc w:val="both"/>
      </w:pPr>
      <w:r>
        <w:t>Ma</w:t>
      </w:r>
      <w:r>
        <w:t>teriały nie odpowiadające wymaganiom zostaną przez Wykonawcę wywiezione z Terenu Budo-wy, bądź złożone w miejscu wskazanym przez Inspektora Nadzoru.</w:t>
      </w:r>
    </w:p>
    <w:p w:rsidR="006154EB" w:rsidRDefault="00792FAA">
      <w:pPr>
        <w:pStyle w:val="Tekstpodstawowy"/>
        <w:spacing w:line="247" w:lineRule="auto"/>
        <w:ind w:right="711"/>
        <w:jc w:val="both"/>
      </w:pPr>
      <w:r>
        <w:t>Jeśli Inspektor Nadzoru zezwoli Wykonawcy na użycie tych materiałów do innych robót niż te, dla których zos</w:t>
      </w:r>
      <w:r>
        <w:t xml:space="preserve">tały zakupione to koszt tych materiałów zostanie przewartościowany przez Inspektora </w:t>
      </w:r>
      <w:r>
        <w:rPr>
          <w:spacing w:val="-2"/>
        </w:rPr>
        <w:t>Nadzoru.</w:t>
      </w:r>
    </w:p>
    <w:p w:rsidR="006154EB" w:rsidRDefault="00792FAA">
      <w:pPr>
        <w:pStyle w:val="Tekstpodstawowy"/>
        <w:spacing w:before="4" w:line="247" w:lineRule="auto"/>
        <w:ind w:right="711"/>
        <w:jc w:val="both"/>
      </w:pPr>
      <w:r>
        <w:t>Każdy rodzaj Robót, w którym znajdują się niezbadane i nie zaakceptowane materiały, Wykonawca wykonuje na własne ryzyko, licząc się z jego nie przyjęciem i niezapł</w:t>
      </w:r>
      <w:r>
        <w:t>aceniem.</w:t>
      </w:r>
    </w:p>
    <w:p w:rsidR="006154EB" w:rsidRDefault="00792FAA">
      <w:pPr>
        <w:spacing w:before="120"/>
        <w:ind w:left="527"/>
        <w:jc w:val="both"/>
        <w:rPr>
          <w:i/>
          <w:sz w:val="23"/>
        </w:rPr>
      </w:pPr>
      <w:r>
        <w:rPr>
          <w:i/>
          <w:sz w:val="23"/>
          <w:u w:val="single"/>
        </w:rPr>
        <w:t>Wariantowe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z w:val="23"/>
          <w:u w:val="single"/>
        </w:rPr>
        <w:t>stosowanie</w:t>
      </w:r>
      <w:r>
        <w:rPr>
          <w:i/>
          <w:spacing w:val="7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materiałów</w:t>
      </w:r>
    </w:p>
    <w:p w:rsidR="006154EB" w:rsidRDefault="00792FAA">
      <w:pPr>
        <w:pStyle w:val="Tekstpodstawowy"/>
        <w:spacing w:before="6" w:line="247" w:lineRule="auto"/>
        <w:ind w:right="713"/>
        <w:jc w:val="both"/>
      </w:pPr>
      <w:r>
        <w:t>Jeśli Dokumentacja Projektowa lub ST przewidują możliwość wariantowego zastosowania rodzaju materiału w wykonywanych Robotach, Wykonawca powiadomi Inspektora Nadzoru o swoim zamia-rze co najmniej 3 tygodnie przed użyciem materiału, albo w okresie dłuższym,</w:t>
      </w:r>
      <w:r>
        <w:t xml:space="preserve"> jeśli będzie to wy-magane dla badań prowadzonych przez Inspektora Nadzoru. Wybrany</w:t>
      </w:r>
      <w:r>
        <w:rPr>
          <w:spacing w:val="-2"/>
        </w:rPr>
        <w:t xml:space="preserve"> </w:t>
      </w:r>
      <w:r>
        <w:t>i zaakceptowany</w:t>
      </w:r>
      <w:r>
        <w:rPr>
          <w:spacing w:val="-2"/>
        </w:rPr>
        <w:t xml:space="preserve"> </w:t>
      </w:r>
      <w:r>
        <w:t>rodzaj mate-riału nie może być później zmieniany bez zgody Inspektora Nadzoru .</w:t>
      </w:r>
    </w:p>
    <w:p w:rsidR="006154EB" w:rsidRDefault="00792FAA">
      <w:pPr>
        <w:pStyle w:val="Nagwek1"/>
        <w:numPr>
          <w:ilvl w:val="1"/>
          <w:numId w:val="36"/>
        </w:numPr>
        <w:tabs>
          <w:tab w:val="left" w:pos="519"/>
        </w:tabs>
        <w:spacing w:before="129"/>
        <w:ind w:left="519" w:hanging="408"/>
        <w:jc w:val="both"/>
      </w:pPr>
      <w:bookmarkStart w:id="7" w:name="_TOC_250008"/>
      <w:bookmarkEnd w:id="7"/>
      <w:r>
        <w:rPr>
          <w:spacing w:val="-2"/>
          <w:u w:val="single"/>
        </w:rPr>
        <w:t>Sprzęt</w:t>
      </w:r>
    </w:p>
    <w:p w:rsidR="006154EB" w:rsidRDefault="00792FAA">
      <w:pPr>
        <w:pStyle w:val="Tekstpodstawowy"/>
        <w:spacing w:before="124" w:line="249" w:lineRule="auto"/>
        <w:ind w:right="694" w:firstLine="412"/>
        <w:jc w:val="both"/>
      </w:pPr>
      <w:r>
        <w:t>Wykonawca jest zobowiązany do używania jedynie takiego sprzętu, który nie spowoduje nieko-rzystnego wpływu na jakość wykonywanych robót.</w:t>
      </w:r>
    </w:p>
    <w:p w:rsidR="006154EB" w:rsidRDefault="006154EB">
      <w:pPr>
        <w:pStyle w:val="Tekstpodstawowy"/>
        <w:spacing w:line="249" w:lineRule="auto"/>
        <w:jc w:val="both"/>
        <w:sectPr w:rsidR="006154EB">
          <w:pgSz w:w="11900" w:h="16840"/>
          <w:pgMar w:top="1980" w:right="283" w:bottom="1860" w:left="992" w:header="1363" w:footer="1665" w:gutter="0"/>
          <w:cols w:space="708"/>
        </w:sectPr>
      </w:pPr>
    </w:p>
    <w:p w:rsidR="006154EB" w:rsidRDefault="00792FAA">
      <w:pPr>
        <w:pStyle w:val="Tekstpodstawowy"/>
        <w:spacing w:before="183" w:line="249" w:lineRule="auto"/>
        <w:ind w:right="692" w:firstLine="412"/>
        <w:jc w:val="both"/>
      </w:pPr>
      <w:r>
        <w:lastRenderedPageBreak/>
        <w:t>Sprzęt</w:t>
      </w:r>
      <w:r>
        <w:rPr>
          <w:spacing w:val="39"/>
        </w:rPr>
        <w:t xml:space="preserve"> </w:t>
      </w:r>
      <w:r>
        <w:t>używany do</w:t>
      </w:r>
      <w:r>
        <w:rPr>
          <w:spacing w:val="40"/>
        </w:rPr>
        <w:t xml:space="preserve"> </w:t>
      </w:r>
      <w:r>
        <w:t>robót</w:t>
      </w:r>
      <w:r>
        <w:rPr>
          <w:spacing w:val="39"/>
        </w:rPr>
        <w:t xml:space="preserve"> </w:t>
      </w:r>
      <w:r>
        <w:t>powinien</w:t>
      </w:r>
      <w:r>
        <w:rPr>
          <w:spacing w:val="37"/>
        </w:rPr>
        <w:t xml:space="preserve"> </w:t>
      </w:r>
      <w:r>
        <w:t>być</w:t>
      </w:r>
      <w:r>
        <w:rPr>
          <w:spacing w:val="36"/>
        </w:rPr>
        <w:t xml:space="preserve"> </w:t>
      </w:r>
      <w:r>
        <w:t>zgodny z</w:t>
      </w:r>
      <w:r>
        <w:rPr>
          <w:spacing w:val="36"/>
        </w:rPr>
        <w:t xml:space="preserve"> </w:t>
      </w:r>
      <w:r>
        <w:t>ofertą</w:t>
      </w:r>
      <w:r>
        <w:rPr>
          <w:spacing w:val="36"/>
        </w:rPr>
        <w:t xml:space="preserve"> </w:t>
      </w:r>
      <w:r>
        <w:t>Wykonawcy i</w:t>
      </w:r>
      <w:r>
        <w:rPr>
          <w:spacing w:val="36"/>
        </w:rPr>
        <w:t xml:space="preserve"> </w:t>
      </w:r>
      <w:r>
        <w:t>powinien</w:t>
      </w:r>
      <w:r>
        <w:rPr>
          <w:spacing w:val="35"/>
        </w:rPr>
        <w:t xml:space="preserve"> </w:t>
      </w:r>
      <w:r>
        <w:t>odpowiadać pod względem typ</w:t>
      </w:r>
      <w:r>
        <w:t>ów i ilości wskazaniom zawartym w ST i projekcie organizacji budowy, zaakcep-towanym przez Inwestora i Inspektora nadzoru.</w:t>
      </w:r>
    </w:p>
    <w:p w:rsidR="006154EB" w:rsidRDefault="00792FAA">
      <w:pPr>
        <w:pStyle w:val="Tekstpodstawowy"/>
        <w:spacing w:before="2" w:line="249" w:lineRule="auto"/>
        <w:ind w:right="692" w:firstLine="412"/>
        <w:jc w:val="both"/>
      </w:pPr>
      <w:r>
        <w:t>Liczba</w:t>
      </w:r>
      <w:r>
        <w:rPr>
          <w:spacing w:val="51"/>
        </w:rPr>
        <w:t xml:space="preserve">  </w:t>
      </w:r>
      <w:r>
        <w:t>i</w:t>
      </w:r>
      <w:r>
        <w:rPr>
          <w:spacing w:val="52"/>
        </w:rPr>
        <w:t xml:space="preserve">  </w:t>
      </w:r>
      <w:r>
        <w:t>wydajność</w:t>
      </w:r>
      <w:r>
        <w:rPr>
          <w:spacing w:val="51"/>
        </w:rPr>
        <w:t xml:space="preserve">  </w:t>
      </w:r>
      <w:r>
        <w:t>sprzętu</w:t>
      </w:r>
      <w:r>
        <w:rPr>
          <w:spacing w:val="52"/>
        </w:rPr>
        <w:t xml:space="preserve">  </w:t>
      </w:r>
      <w:r>
        <w:t>powinna</w:t>
      </w:r>
      <w:r>
        <w:rPr>
          <w:spacing w:val="52"/>
        </w:rPr>
        <w:t xml:space="preserve">  </w:t>
      </w:r>
      <w:r>
        <w:t>gwarantować</w:t>
      </w:r>
      <w:r>
        <w:rPr>
          <w:spacing w:val="51"/>
        </w:rPr>
        <w:t xml:space="preserve">  </w:t>
      </w:r>
      <w:r>
        <w:t>przeprowadzenie</w:t>
      </w:r>
      <w:r>
        <w:rPr>
          <w:spacing w:val="52"/>
        </w:rPr>
        <w:t xml:space="preserve">  </w:t>
      </w:r>
      <w:r>
        <w:t>robót,</w:t>
      </w:r>
      <w:r>
        <w:rPr>
          <w:spacing w:val="52"/>
        </w:rPr>
        <w:t xml:space="preserve">  </w:t>
      </w:r>
      <w:r>
        <w:t>zgodnie z zasadami określonymi w DP, ST i wskazaniach I</w:t>
      </w:r>
      <w:r>
        <w:t>nspektora nadzoru w terminie przewidzianym umową.</w:t>
      </w:r>
      <w:r>
        <w:rPr>
          <w:spacing w:val="16"/>
        </w:rPr>
        <w:t xml:space="preserve"> </w:t>
      </w:r>
      <w:r>
        <w:t>Sprzęt</w:t>
      </w:r>
      <w:r>
        <w:rPr>
          <w:spacing w:val="19"/>
        </w:rPr>
        <w:t xml:space="preserve"> </w:t>
      </w:r>
      <w:r>
        <w:t>będący własnością</w:t>
      </w:r>
      <w:r>
        <w:rPr>
          <w:spacing w:val="16"/>
        </w:rPr>
        <w:t xml:space="preserve"> </w:t>
      </w:r>
      <w:r>
        <w:t>Wykonawcy lub</w:t>
      </w:r>
      <w:r>
        <w:rPr>
          <w:spacing w:val="15"/>
        </w:rPr>
        <w:t xml:space="preserve"> </w:t>
      </w:r>
      <w:r>
        <w:t>wynajęty do</w:t>
      </w:r>
      <w:r>
        <w:rPr>
          <w:spacing w:val="15"/>
        </w:rPr>
        <w:t xml:space="preserve"> </w:t>
      </w:r>
      <w:r>
        <w:t>wykonania</w:t>
      </w:r>
      <w:r>
        <w:rPr>
          <w:spacing w:val="16"/>
        </w:rPr>
        <w:t xml:space="preserve"> </w:t>
      </w:r>
      <w:r>
        <w:t>robót, ma</w:t>
      </w:r>
      <w:r>
        <w:rPr>
          <w:spacing w:val="14"/>
        </w:rPr>
        <w:t xml:space="preserve"> </w:t>
      </w:r>
      <w:r>
        <w:t>być</w:t>
      </w:r>
      <w:r>
        <w:rPr>
          <w:spacing w:val="14"/>
        </w:rPr>
        <w:t xml:space="preserve"> </w:t>
      </w:r>
      <w:r>
        <w:t>utrzyma-ny w dobrym stanie i gotowości do pracy. Będzie spełniał normy ochrony środowiska i przepisy do-tyczące jego użytkowania.</w:t>
      </w:r>
    </w:p>
    <w:p w:rsidR="006154EB" w:rsidRDefault="00792FAA">
      <w:pPr>
        <w:pStyle w:val="Tekstpodstawowy"/>
        <w:spacing w:before="3" w:line="249" w:lineRule="auto"/>
        <w:ind w:right="694" w:firstLine="412"/>
        <w:jc w:val="both"/>
      </w:pPr>
      <w:r>
        <w:t>W</w:t>
      </w:r>
      <w:r>
        <w:t>ykonawca dostarczy Inspektorowi nadzoru kopie dokumentów potwierdzających dopuszcze-nie sprzętu do użytkowania, tam gdzie jest to wymagane przepisami.</w:t>
      </w:r>
    </w:p>
    <w:p w:rsidR="006154EB" w:rsidRDefault="00792FAA">
      <w:pPr>
        <w:pStyle w:val="Tekstpodstawowy"/>
        <w:spacing w:line="247" w:lineRule="auto"/>
        <w:ind w:right="740" w:firstLine="412"/>
        <w:jc w:val="both"/>
      </w:pPr>
      <w:r>
        <w:t xml:space="preserve">Jeżeli Dokumentacja Projektowa lub ST przewidują możliwość wariantowego użycia sprzętu przy wykonywanych </w:t>
      </w:r>
      <w:r>
        <w:t>Robotach, Wykonawca powiadomi Inspektora nadzoru o swoim zamiarze wy-boru i uzyska jego akceptację przed użyciem sprzętu. Wybrany</w:t>
      </w:r>
      <w:r>
        <w:rPr>
          <w:spacing w:val="-2"/>
        </w:rPr>
        <w:t xml:space="preserve"> </w:t>
      </w:r>
      <w:r>
        <w:t>sprzęt, po akceptacji Inspektora nad-zoru, może być później zmieniany bez jego zgody.</w:t>
      </w:r>
    </w:p>
    <w:p w:rsidR="006154EB" w:rsidRDefault="00792FAA">
      <w:pPr>
        <w:pStyle w:val="Tekstpodstawowy"/>
        <w:spacing w:before="4" w:line="249" w:lineRule="auto"/>
        <w:ind w:right="740" w:firstLine="576"/>
        <w:jc w:val="both"/>
      </w:pPr>
      <w:r>
        <w:t>Jakikolwiek sprzęt, maszyny, urządzenia i narzędzia nie gwarantujące zachowania warunków umowy zostaną przez Inspektora nadzoru zdyskwalifikowane i niedopuszczone do Robót.</w:t>
      </w:r>
    </w:p>
    <w:p w:rsidR="006154EB" w:rsidRDefault="00792FAA">
      <w:pPr>
        <w:pStyle w:val="Nagwek1"/>
        <w:numPr>
          <w:ilvl w:val="1"/>
          <w:numId w:val="36"/>
        </w:numPr>
        <w:tabs>
          <w:tab w:val="left" w:pos="520"/>
        </w:tabs>
        <w:spacing w:before="122"/>
        <w:ind w:left="520" w:hanging="408"/>
        <w:jc w:val="both"/>
      </w:pPr>
      <w:bookmarkStart w:id="8" w:name="_TOC_250007"/>
      <w:bookmarkEnd w:id="8"/>
      <w:r>
        <w:rPr>
          <w:spacing w:val="-2"/>
          <w:u w:val="single"/>
        </w:rPr>
        <w:t>Transport.</w:t>
      </w:r>
    </w:p>
    <w:p w:rsidR="006154EB" w:rsidRDefault="00792FAA">
      <w:pPr>
        <w:pStyle w:val="Tekstpodstawowy"/>
        <w:spacing w:before="122" w:line="247" w:lineRule="auto"/>
        <w:ind w:right="740" w:firstLine="412"/>
        <w:jc w:val="both"/>
      </w:pPr>
      <w:r>
        <w:t xml:space="preserve">Wykonawca stosować się będzie do ustawowych ograniczeń obciążenia na oś </w:t>
      </w:r>
      <w:r>
        <w:t xml:space="preserve">przy transporcie materiałów/sprzętu na i z terenu Robót. Uzyska on wszelkie niezbędne pozwolenia od władz co do przewozu nietypowych ładunków i w sposób ciągły będzie o każdym takim przewozie powiadamiał </w:t>
      </w:r>
      <w:r>
        <w:rPr>
          <w:spacing w:val="-2"/>
        </w:rPr>
        <w:t>Inżyniera.</w:t>
      </w:r>
    </w:p>
    <w:p w:rsidR="006154EB" w:rsidRDefault="00792FAA">
      <w:pPr>
        <w:pStyle w:val="Tekstpodstawowy"/>
        <w:spacing w:before="2" w:line="247" w:lineRule="auto"/>
        <w:ind w:right="740" w:firstLine="412"/>
        <w:jc w:val="both"/>
      </w:pPr>
      <w:r>
        <w:t>Wykonawca jest zobowiązany do stosowania tylko takich środków transportu, które nie wpłyną niekorzystnie na jakość wykonywanych Robót i właściwości przewożonych materiałów.</w:t>
      </w:r>
    </w:p>
    <w:p w:rsidR="006154EB" w:rsidRDefault="00792FAA">
      <w:pPr>
        <w:pStyle w:val="Tekstpodstawowy"/>
        <w:spacing w:before="2" w:line="247" w:lineRule="auto"/>
        <w:ind w:right="739"/>
        <w:jc w:val="both"/>
      </w:pPr>
      <w:r>
        <w:t>Liczba</w:t>
      </w:r>
      <w:r>
        <w:rPr>
          <w:spacing w:val="25"/>
        </w:rPr>
        <w:t xml:space="preserve"> </w:t>
      </w:r>
      <w:r>
        <w:t>środków</w:t>
      </w:r>
      <w:r>
        <w:rPr>
          <w:spacing w:val="27"/>
        </w:rPr>
        <w:t xml:space="preserve"> </w:t>
      </w:r>
      <w:r>
        <w:t>transportu</w:t>
      </w:r>
      <w:r>
        <w:rPr>
          <w:spacing w:val="26"/>
        </w:rPr>
        <w:t xml:space="preserve"> </w:t>
      </w:r>
      <w:r>
        <w:t>będzie</w:t>
      </w:r>
      <w:r>
        <w:rPr>
          <w:spacing w:val="23"/>
        </w:rPr>
        <w:t xml:space="preserve"> </w:t>
      </w:r>
      <w:r>
        <w:t>zapewniać</w:t>
      </w:r>
      <w:r>
        <w:rPr>
          <w:spacing w:val="23"/>
        </w:rPr>
        <w:t xml:space="preserve"> </w:t>
      </w:r>
      <w:r>
        <w:t>prowadzenie</w:t>
      </w:r>
      <w:r>
        <w:rPr>
          <w:spacing w:val="23"/>
        </w:rPr>
        <w:t xml:space="preserve"> </w:t>
      </w:r>
      <w:r>
        <w:t>Robót</w:t>
      </w:r>
      <w:r>
        <w:rPr>
          <w:spacing w:val="25"/>
        </w:rPr>
        <w:t xml:space="preserve"> </w:t>
      </w:r>
      <w:r>
        <w:t>zgodnie</w:t>
      </w:r>
      <w:r>
        <w:rPr>
          <w:spacing w:val="23"/>
        </w:rPr>
        <w:t xml:space="preserve"> </w:t>
      </w:r>
      <w:r>
        <w:t>z</w:t>
      </w:r>
      <w:r>
        <w:rPr>
          <w:spacing w:val="23"/>
        </w:rPr>
        <w:t xml:space="preserve"> </w:t>
      </w:r>
      <w:r>
        <w:t>zasadami</w:t>
      </w:r>
      <w:r>
        <w:rPr>
          <w:spacing w:val="25"/>
        </w:rPr>
        <w:t xml:space="preserve"> </w:t>
      </w:r>
      <w:r>
        <w:t>okr</w:t>
      </w:r>
      <w:r>
        <w:t xml:space="preserve">eślonymi w Dokumentacji Projektowej, ST i wskazaniach Inspektora nadzoru, w terminie przewidzianym </w:t>
      </w:r>
      <w:r>
        <w:rPr>
          <w:spacing w:val="-2"/>
        </w:rPr>
        <w:t>umową.</w:t>
      </w:r>
    </w:p>
    <w:p w:rsidR="006154EB" w:rsidRDefault="00792FAA">
      <w:pPr>
        <w:pStyle w:val="Tekstpodstawowy"/>
        <w:spacing w:before="4" w:line="247" w:lineRule="auto"/>
        <w:ind w:left="527" w:right="737" w:firstLine="412"/>
        <w:jc w:val="both"/>
      </w:pPr>
      <w:r>
        <w:t>Środki transportu nie odpowiadające warunkom dopuszczalnych obciążeń na osie mogą być użyte przez Wykonawcę pod warunkiem przywrócenia do stanu pierwo</w:t>
      </w:r>
      <w:r>
        <w:t>tnego użytkowanych odcin-ków dróg publicznych na koszt Wykonawcy.</w:t>
      </w:r>
    </w:p>
    <w:p w:rsidR="006154EB" w:rsidRDefault="00792FAA">
      <w:pPr>
        <w:pStyle w:val="Tekstpodstawowy"/>
        <w:spacing w:before="4" w:line="249" w:lineRule="auto"/>
        <w:ind w:left="527" w:right="737" w:firstLine="412"/>
        <w:jc w:val="both"/>
      </w:pPr>
      <w:r>
        <w:t>Wykonawca będzie usuwać na bieżąco, na własny koszt, wszelkie zanieczyszczenia spowodo-wane jego pojazdami na drogach publicznych oraz dojazdach do Terenu Budowy.</w:t>
      </w:r>
    </w:p>
    <w:p w:rsidR="006154EB" w:rsidRDefault="00792FAA">
      <w:pPr>
        <w:pStyle w:val="Nagwek1"/>
        <w:numPr>
          <w:ilvl w:val="1"/>
          <w:numId w:val="36"/>
        </w:numPr>
        <w:tabs>
          <w:tab w:val="left" w:pos="577"/>
        </w:tabs>
        <w:spacing w:before="124"/>
        <w:ind w:hanging="465"/>
        <w:jc w:val="both"/>
      </w:pPr>
      <w:bookmarkStart w:id="9" w:name="_TOC_250006"/>
      <w:r>
        <w:rPr>
          <w:u w:val="single"/>
        </w:rPr>
        <w:t>Wykonywanie</w:t>
      </w:r>
      <w:r>
        <w:rPr>
          <w:spacing w:val="14"/>
          <w:u w:val="single"/>
        </w:rPr>
        <w:t xml:space="preserve"> </w:t>
      </w:r>
      <w:bookmarkEnd w:id="9"/>
      <w:r>
        <w:rPr>
          <w:spacing w:val="-2"/>
          <w:u w:val="single"/>
        </w:rPr>
        <w:t>robót.</w:t>
      </w:r>
    </w:p>
    <w:p w:rsidR="006154EB" w:rsidRDefault="00792FAA">
      <w:pPr>
        <w:pStyle w:val="Tekstpodstawowy"/>
        <w:spacing w:before="122" w:line="249" w:lineRule="auto"/>
        <w:ind w:right="694" w:firstLine="571"/>
        <w:jc w:val="both"/>
      </w:pPr>
      <w:r>
        <w:t>Wykonawc</w:t>
      </w:r>
      <w:r>
        <w:t>a jest odpowiedzialny za prowadzenie robót zgodnie z Umową, oraz za jakość za-stosowanych materiałów i wykonywanych robót, za ich zgodność z Dokumentacją Projektową, wy-maganiami Specyfikacji Technicznej, oraz poleceniami Inspektora nadzoru.</w:t>
      </w:r>
    </w:p>
    <w:p w:rsidR="006154EB" w:rsidRDefault="00792FAA">
      <w:pPr>
        <w:pStyle w:val="Tekstpodstawowy"/>
        <w:spacing w:before="3" w:line="249" w:lineRule="auto"/>
        <w:ind w:right="695" w:firstLine="571"/>
        <w:jc w:val="both"/>
      </w:pPr>
      <w:r>
        <w:t>Wykonawca na w</w:t>
      </w:r>
      <w:r>
        <w:t>łasny koszt skoryguje wszelkie pomyłki i błędy w czasie trwania robót, jeśli wymagać tego będzie Inspektor nadzoru. Sprawdzenie wytyczenia robót lub wyznaczenia wysokości przez Inspektora nadzoru nie zwalnia Wykonawcy od odpowiedzialności za ich dokładność</w:t>
      </w:r>
      <w:r>
        <w:t>.</w:t>
      </w:r>
    </w:p>
    <w:p w:rsidR="006154EB" w:rsidRDefault="00792FAA">
      <w:pPr>
        <w:pStyle w:val="Tekstpodstawowy"/>
        <w:spacing w:before="2" w:line="249" w:lineRule="auto"/>
        <w:ind w:right="692" w:firstLine="571"/>
        <w:jc w:val="both"/>
      </w:pPr>
      <w:r>
        <w:t>Decyzje Inspektora nadzoru dotyczące akceptacji lub odrzucenia materiałów i elementów ro-bót będą oparte na wymaganiach sformułowanych w DP, ST, normach i wytycznych. Przy podej-mowaniu decyzji Inspektor nadzoru uwzględni wyniki badań materiałów i robót,</w:t>
      </w:r>
      <w:r>
        <w:t xml:space="preserve"> rozrzuty normalnie występujące przy produkcji i przy</w:t>
      </w:r>
      <w:r>
        <w:rPr>
          <w:spacing w:val="-1"/>
        </w:rPr>
        <w:t xml:space="preserve"> </w:t>
      </w:r>
      <w:r>
        <w:t>badaniach materiałów, doświadczenia z przeszłości, wyniki badań naukowych oraz inne czynniki wpływające na rozważaną kwestię. Polecenia Inspektora nadzoru bę-</w:t>
      </w:r>
    </w:p>
    <w:p w:rsidR="006154EB" w:rsidRDefault="006154EB">
      <w:pPr>
        <w:pStyle w:val="Tekstpodstawowy"/>
        <w:spacing w:line="249" w:lineRule="auto"/>
        <w:jc w:val="both"/>
        <w:sectPr w:rsidR="006154EB">
          <w:pgSz w:w="11900" w:h="16840"/>
          <w:pgMar w:top="1980" w:right="283" w:bottom="1860" w:left="992" w:header="1363" w:footer="1665" w:gutter="0"/>
          <w:cols w:space="708"/>
        </w:sectPr>
      </w:pPr>
    </w:p>
    <w:p w:rsidR="006154EB" w:rsidRDefault="00792FAA">
      <w:pPr>
        <w:pStyle w:val="Tekstpodstawowy"/>
        <w:spacing w:before="183" w:line="249" w:lineRule="auto"/>
        <w:ind w:right="694"/>
        <w:jc w:val="both"/>
      </w:pPr>
      <w:r>
        <w:lastRenderedPageBreak/>
        <w:t>dą wykonywane nie później niż w czasie przez niego wyznaczonym, po ich otrzymaniu przez Wy-konawcę, pod groźbą zatrzymania robót.</w:t>
      </w:r>
    </w:p>
    <w:p w:rsidR="006154EB" w:rsidRDefault="00792FAA">
      <w:pPr>
        <w:pStyle w:val="Tekstpodstawowy"/>
        <w:spacing w:before="1"/>
        <w:ind w:left="1100"/>
      </w:pPr>
      <w:r>
        <w:t>Wszelkie</w:t>
      </w:r>
      <w:r>
        <w:rPr>
          <w:spacing w:val="4"/>
        </w:rPr>
        <w:t xml:space="preserve"> </w:t>
      </w:r>
      <w:r>
        <w:t>dodatkowe</w:t>
      </w:r>
      <w:r>
        <w:rPr>
          <w:spacing w:val="1"/>
        </w:rPr>
        <w:t xml:space="preserve"> </w:t>
      </w:r>
      <w:r>
        <w:t>koszty</w:t>
      </w:r>
      <w:r>
        <w:rPr>
          <w:spacing w:val="-5"/>
        </w:rPr>
        <w:t xml:space="preserve"> </w:t>
      </w:r>
      <w:r>
        <w:t>z</w:t>
      </w:r>
      <w:r>
        <w:rPr>
          <w:spacing w:val="5"/>
        </w:rPr>
        <w:t xml:space="preserve"> </w:t>
      </w:r>
      <w:r>
        <w:t>tego</w:t>
      </w:r>
      <w:r>
        <w:rPr>
          <w:spacing w:val="2"/>
        </w:rPr>
        <w:t xml:space="preserve"> </w:t>
      </w:r>
      <w:r>
        <w:t>tytułu</w:t>
      </w:r>
      <w:r>
        <w:rPr>
          <w:spacing w:val="2"/>
        </w:rPr>
        <w:t xml:space="preserve"> </w:t>
      </w:r>
      <w:r>
        <w:t>ponosi</w:t>
      </w:r>
      <w:r>
        <w:rPr>
          <w:spacing w:val="5"/>
        </w:rPr>
        <w:t xml:space="preserve"> </w:t>
      </w:r>
      <w:r>
        <w:rPr>
          <w:spacing w:val="-2"/>
        </w:rPr>
        <w:t>Wykonawca.</w:t>
      </w:r>
    </w:p>
    <w:p w:rsidR="006154EB" w:rsidRDefault="006154EB">
      <w:pPr>
        <w:pStyle w:val="Tekstpodstawowy"/>
        <w:ind w:left="0"/>
      </w:pPr>
    </w:p>
    <w:p w:rsidR="006154EB" w:rsidRDefault="006154EB">
      <w:pPr>
        <w:pStyle w:val="Tekstpodstawowy"/>
        <w:ind w:left="0"/>
      </w:pPr>
    </w:p>
    <w:p w:rsidR="006154EB" w:rsidRDefault="006154EB">
      <w:pPr>
        <w:pStyle w:val="Tekstpodstawowy"/>
        <w:spacing w:before="8"/>
        <w:ind w:left="0"/>
      </w:pPr>
    </w:p>
    <w:p w:rsidR="006154EB" w:rsidRDefault="00792FAA">
      <w:pPr>
        <w:pStyle w:val="Nagwek1"/>
        <w:numPr>
          <w:ilvl w:val="1"/>
          <w:numId w:val="36"/>
        </w:numPr>
        <w:tabs>
          <w:tab w:val="left" w:pos="634"/>
        </w:tabs>
        <w:ind w:left="634" w:hanging="523"/>
        <w:jc w:val="both"/>
      </w:pPr>
      <w:bookmarkStart w:id="10" w:name="_TOC_250005"/>
      <w:r>
        <w:rPr>
          <w:u w:val="single"/>
        </w:rPr>
        <w:t>Kontrola</w:t>
      </w:r>
      <w:r>
        <w:rPr>
          <w:spacing w:val="4"/>
          <w:u w:val="single"/>
        </w:rPr>
        <w:t xml:space="preserve"> </w:t>
      </w:r>
      <w:r>
        <w:rPr>
          <w:u w:val="single"/>
        </w:rPr>
        <w:t>jakości</w:t>
      </w:r>
      <w:r>
        <w:rPr>
          <w:spacing w:val="6"/>
          <w:u w:val="single"/>
        </w:rPr>
        <w:t xml:space="preserve"> </w:t>
      </w:r>
      <w:bookmarkEnd w:id="10"/>
      <w:r>
        <w:rPr>
          <w:spacing w:val="-2"/>
          <w:u w:val="single"/>
        </w:rPr>
        <w:t>robót.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830"/>
        </w:tabs>
        <w:spacing w:before="122"/>
        <w:ind w:left="830" w:hanging="579"/>
        <w:jc w:val="both"/>
        <w:rPr>
          <w:i/>
          <w:sz w:val="21"/>
        </w:rPr>
      </w:pPr>
      <w:r>
        <w:rPr>
          <w:i/>
          <w:spacing w:val="4"/>
          <w:sz w:val="23"/>
          <w:u w:val="single"/>
        </w:rPr>
        <w:t xml:space="preserve"> </w:t>
      </w:r>
      <w:r>
        <w:rPr>
          <w:i/>
          <w:sz w:val="23"/>
          <w:u w:val="single"/>
        </w:rPr>
        <w:t>Program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zapewnienia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jakości</w:t>
      </w:r>
    </w:p>
    <w:p w:rsidR="006154EB" w:rsidRDefault="00792FAA">
      <w:pPr>
        <w:pStyle w:val="Tekstpodstawowy"/>
        <w:spacing w:before="129" w:line="249" w:lineRule="auto"/>
        <w:ind w:right="692"/>
        <w:jc w:val="both"/>
      </w:pPr>
      <w:r>
        <w:t>Wykonawca jest odpowiedzialny za jakość robót i dostarczy Inspektorowi nadzoru do zatwierdzenia szczegóły swojego programu zapewnienia jakości, w którym przedstawi on zamierzony sposób wy-konywania robót, możliwości techniczne, kadrowe i organizacyjne, gwa</w:t>
      </w:r>
      <w:r>
        <w:t>rantujące wykonanie robót zgodnie z Dokumentacją Projektową, Specyfikacją Techniczną oraz poleceniami i ustaleniami In-spektora nadzoru.</w:t>
      </w:r>
    </w:p>
    <w:p w:rsidR="006154EB" w:rsidRDefault="00792FAA">
      <w:pPr>
        <w:pStyle w:val="Tekstpodstawowy"/>
        <w:spacing w:before="120"/>
        <w:ind w:left="942"/>
        <w:jc w:val="both"/>
      </w:pPr>
      <w:r>
        <w:t>Program</w:t>
      </w:r>
      <w:r>
        <w:rPr>
          <w:spacing w:val="3"/>
        </w:rPr>
        <w:t xml:space="preserve"> </w:t>
      </w:r>
      <w:r>
        <w:t>Zapewnienia</w:t>
      </w:r>
      <w:r>
        <w:rPr>
          <w:spacing w:val="3"/>
        </w:rPr>
        <w:t xml:space="preserve"> </w:t>
      </w:r>
      <w:r>
        <w:t>Jakości</w:t>
      </w:r>
      <w:r>
        <w:rPr>
          <w:spacing w:val="4"/>
        </w:rPr>
        <w:t xml:space="preserve"> </w:t>
      </w:r>
      <w:r>
        <w:t>powinien</w:t>
      </w:r>
      <w:r>
        <w:rPr>
          <w:spacing w:val="4"/>
        </w:rPr>
        <w:t xml:space="preserve"> </w:t>
      </w:r>
      <w:r>
        <w:rPr>
          <w:spacing w:val="-2"/>
        </w:rPr>
        <w:t>zawierać:</w:t>
      </w:r>
    </w:p>
    <w:p w:rsidR="006154EB" w:rsidRDefault="00792FAA">
      <w:pPr>
        <w:pStyle w:val="Akapitzlist"/>
        <w:numPr>
          <w:ilvl w:val="3"/>
          <w:numId w:val="36"/>
        </w:numPr>
        <w:tabs>
          <w:tab w:val="left" w:pos="1355"/>
        </w:tabs>
        <w:spacing w:before="127" w:line="249" w:lineRule="auto"/>
        <w:ind w:right="694" w:hanging="413"/>
        <w:jc w:val="both"/>
        <w:rPr>
          <w:sz w:val="23"/>
        </w:rPr>
      </w:pPr>
      <w:r>
        <w:rPr>
          <w:sz w:val="23"/>
        </w:rPr>
        <w:t>część ogólną opisową opisującą organizację wykonania robót (terminy i sp</w:t>
      </w:r>
      <w:r>
        <w:rPr>
          <w:sz w:val="23"/>
        </w:rPr>
        <w:t>osób prowadze-nia robót), bhp, wykaz zespołów roboczych i ich kwalifikacje, wykaz osób odpowiedzial-nych za jakość i terminowość, system (sposób i procedurę) proponowanej kontroli i stero-wania jakością wykonywanych robót, wyposażenie w sprzęt i urządzenia</w:t>
      </w:r>
      <w:r>
        <w:rPr>
          <w:sz w:val="23"/>
        </w:rPr>
        <w:t xml:space="preserve"> do pomiarów i kontroli, sposób i formę gromadzenia wyników badań i pomiarów, proponowany sposób i formę przekazywania informacji Inspektorowi nadzoru.</w:t>
      </w:r>
    </w:p>
    <w:p w:rsidR="006154EB" w:rsidRDefault="00792FAA">
      <w:pPr>
        <w:pStyle w:val="Akapitzlist"/>
        <w:numPr>
          <w:ilvl w:val="3"/>
          <w:numId w:val="36"/>
        </w:numPr>
        <w:tabs>
          <w:tab w:val="left" w:pos="1291"/>
        </w:tabs>
        <w:spacing w:before="3"/>
        <w:ind w:left="1291" w:hanging="349"/>
        <w:jc w:val="both"/>
        <w:rPr>
          <w:sz w:val="23"/>
        </w:rPr>
      </w:pPr>
      <w:r>
        <w:rPr>
          <w:sz w:val="23"/>
        </w:rPr>
        <w:t>część</w:t>
      </w:r>
      <w:r>
        <w:rPr>
          <w:spacing w:val="3"/>
          <w:sz w:val="23"/>
        </w:rPr>
        <w:t xml:space="preserve"> </w:t>
      </w:r>
      <w:r>
        <w:rPr>
          <w:sz w:val="23"/>
        </w:rPr>
        <w:t>szczegółową opisującą</w:t>
      </w:r>
      <w:r>
        <w:rPr>
          <w:spacing w:val="3"/>
          <w:sz w:val="23"/>
        </w:rPr>
        <w:t xml:space="preserve"> </w:t>
      </w:r>
      <w:r>
        <w:rPr>
          <w:sz w:val="23"/>
        </w:rPr>
        <w:t>dla</w:t>
      </w:r>
      <w:r>
        <w:rPr>
          <w:spacing w:val="4"/>
          <w:sz w:val="23"/>
        </w:rPr>
        <w:t xml:space="preserve"> </w:t>
      </w:r>
      <w:r>
        <w:rPr>
          <w:sz w:val="23"/>
        </w:rPr>
        <w:t>każdego</w:t>
      </w:r>
      <w:r>
        <w:rPr>
          <w:spacing w:val="1"/>
          <w:sz w:val="23"/>
        </w:rPr>
        <w:t xml:space="preserve"> </w:t>
      </w:r>
      <w:r>
        <w:rPr>
          <w:sz w:val="23"/>
        </w:rPr>
        <w:t>asortymentu</w:t>
      </w:r>
      <w:r>
        <w:rPr>
          <w:spacing w:val="1"/>
          <w:sz w:val="23"/>
        </w:rPr>
        <w:t xml:space="preserve"> </w:t>
      </w:r>
      <w:r>
        <w:rPr>
          <w:sz w:val="23"/>
        </w:rPr>
        <w:t>robót</w:t>
      </w:r>
      <w:r>
        <w:rPr>
          <w:spacing w:val="4"/>
          <w:sz w:val="23"/>
        </w:rPr>
        <w:t xml:space="preserve"> </w:t>
      </w:r>
      <w:r>
        <w:rPr>
          <w:spacing w:val="-10"/>
          <w:sz w:val="23"/>
        </w:rPr>
        <w:t>:</w:t>
      </w:r>
    </w:p>
    <w:p w:rsidR="006154EB" w:rsidRDefault="00792FAA">
      <w:pPr>
        <w:pStyle w:val="Akapitzlist"/>
        <w:numPr>
          <w:ilvl w:val="4"/>
          <w:numId w:val="36"/>
        </w:numPr>
        <w:tabs>
          <w:tab w:val="left" w:pos="1765"/>
        </w:tabs>
        <w:spacing w:before="12"/>
        <w:ind w:hanging="410"/>
        <w:rPr>
          <w:sz w:val="23"/>
        </w:rPr>
      </w:pPr>
      <w:r>
        <w:rPr>
          <w:sz w:val="23"/>
        </w:rPr>
        <w:t>wykaz</w:t>
      </w:r>
      <w:r>
        <w:rPr>
          <w:spacing w:val="2"/>
          <w:sz w:val="23"/>
        </w:rPr>
        <w:t xml:space="preserve"> </w:t>
      </w:r>
      <w:r>
        <w:rPr>
          <w:sz w:val="23"/>
        </w:rPr>
        <w:t>maszyn</w:t>
      </w:r>
      <w:r>
        <w:rPr>
          <w:spacing w:val="1"/>
          <w:sz w:val="23"/>
        </w:rPr>
        <w:t xml:space="preserve"> </w:t>
      </w:r>
      <w:r>
        <w:rPr>
          <w:sz w:val="23"/>
        </w:rPr>
        <w:t>i</w:t>
      </w:r>
      <w:r>
        <w:rPr>
          <w:spacing w:val="3"/>
          <w:sz w:val="23"/>
        </w:rPr>
        <w:t xml:space="preserve"> </w:t>
      </w:r>
      <w:r>
        <w:rPr>
          <w:sz w:val="23"/>
        </w:rPr>
        <w:t>urządzeń</w:t>
      </w:r>
      <w:r>
        <w:rPr>
          <w:spacing w:val="1"/>
          <w:sz w:val="23"/>
        </w:rPr>
        <w:t xml:space="preserve"> </w:t>
      </w:r>
      <w:r>
        <w:rPr>
          <w:sz w:val="23"/>
        </w:rPr>
        <w:t>stosowanych</w:t>
      </w:r>
      <w:r>
        <w:rPr>
          <w:spacing w:val="1"/>
          <w:sz w:val="23"/>
        </w:rPr>
        <w:t xml:space="preserve"> </w:t>
      </w:r>
      <w:r>
        <w:rPr>
          <w:sz w:val="23"/>
        </w:rPr>
        <w:t>na budowie z</w:t>
      </w:r>
      <w:r>
        <w:rPr>
          <w:spacing w:val="3"/>
          <w:sz w:val="23"/>
        </w:rPr>
        <w:t xml:space="preserve"> </w:t>
      </w:r>
      <w:r>
        <w:rPr>
          <w:sz w:val="23"/>
        </w:rPr>
        <w:t>ich</w:t>
      </w:r>
      <w:r>
        <w:rPr>
          <w:spacing w:val="1"/>
          <w:sz w:val="23"/>
        </w:rPr>
        <w:t xml:space="preserve"> </w:t>
      </w:r>
      <w:r>
        <w:rPr>
          <w:sz w:val="23"/>
        </w:rPr>
        <w:t>parametrami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technicznymi</w:t>
      </w:r>
    </w:p>
    <w:p w:rsidR="006154EB" w:rsidRDefault="00792FAA">
      <w:pPr>
        <w:pStyle w:val="Akapitzlist"/>
        <w:numPr>
          <w:ilvl w:val="4"/>
          <w:numId w:val="36"/>
        </w:numPr>
        <w:tabs>
          <w:tab w:val="left" w:pos="1765"/>
        </w:tabs>
        <w:spacing w:before="11" w:line="249" w:lineRule="auto"/>
        <w:ind w:right="2157" w:hanging="411"/>
        <w:rPr>
          <w:sz w:val="23"/>
        </w:rPr>
      </w:pPr>
      <w:r>
        <w:rPr>
          <w:sz w:val="23"/>
        </w:rPr>
        <w:t>sposób zabezpieczenia i ochrony</w:t>
      </w:r>
      <w:r>
        <w:rPr>
          <w:spacing w:val="-1"/>
          <w:sz w:val="23"/>
        </w:rPr>
        <w:t xml:space="preserve"> </w:t>
      </w:r>
      <w:r>
        <w:rPr>
          <w:sz w:val="23"/>
        </w:rPr>
        <w:t>materiałów i urządzeń przed utratą ich właściwości</w:t>
      </w:r>
      <w:r>
        <w:rPr>
          <w:spacing w:val="40"/>
          <w:sz w:val="23"/>
        </w:rPr>
        <w:t xml:space="preserve"> </w:t>
      </w:r>
      <w:r>
        <w:rPr>
          <w:sz w:val="23"/>
        </w:rPr>
        <w:t>w czasie transportu i przechowywania na budowie.</w:t>
      </w:r>
    </w:p>
    <w:p w:rsidR="006154EB" w:rsidRDefault="00792FAA">
      <w:pPr>
        <w:pStyle w:val="Akapitzlist"/>
        <w:numPr>
          <w:ilvl w:val="4"/>
          <w:numId w:val="36"/>
        </w:numPr>
        <w:tabs>
          <w:tab w:val="left" w:pos="1765"/>
        </w:tabs>
        <w:spacing w:before="2"/>
        <w:ind w:hanging="410"/>
        <w:rPr>
          <w:sz w:val="23"/>
        </w:rPr>
      </w:pPr>
      <w:r>
        <w:rPr>
          <w:sz w:val="23"/>
        </w:rPr>
        <w:t>sposób</w:t>
      </w:r>
      <w:r>
        <w:rPr>
          <w:spacing w:val="2"/>
          <w:sz w:val="23"/>
        </w:rPr>
        <w:t xml:space="preserve"> </w:t>
      </w:r>
      <w:r>
        <w:rPr>
          <w:sz w:val="23"/>
        </w:rPr>
        <w:t>i</w:t>
      </w:r>
      <w:r>
        <w:rPr>
          <w:spacing w:val="2"/>
          <w:sz w:val="23"/>
        </w:rPr>
        <w:t xml:space="preserve"> </w:t>
      </w:r>
      <w:r>
        <w:rPr>
          <w:sz w:val="23"/>
        </w:rPr>
        <w:t>procedurę</w:t>
      </w:r>
      <w:r>
        <w:rPr>
          <w:spacing w:val="1"/>
          <w:sz w:val="23"/>
        </w:rPr>
        <w:t xml:space="preserve"> </w:t>
      </w:r>
      <w:r>
        <w:rPr>
          <w:sz w:val="23"/>
        </w:rPr>
        <w:t>pomiarów</w:t>
      </w:r>
      <w:r>
        <w:rPr>
          <w:spacing w:val="1"/>
          <w:sz w:val="23"/>
        </w:rPr>
        <w:t xml:space="preserve"> </w:t>
      </w:r>
      <w:r>
        <w:rPr>
          <w:sz w:val="23"/>
        </w:rPr>
        <w:t>i</w:t>
      </w:r>
      <w:r>
        <w:rPr>
          <w:spacing w:val="4"/>
          <w:sz w:val="23"/>
        </w:rPr>
        <w:t xml:space="preserve"> </w:t>
      </w:r>
      <w:r>
        <w:rPr>
          <w:sz w:val="23"/>
        </w:rPr>
        <w:t>badań</w:t>
      </w:r>
      <w:r>
        <w:rPr>
          <w:spacing w:val="2"/>
          <w:sz w:val="23"/>
        </w:rPr>
        <w:t xml:space="preserve"> </w:t>
      </w:r>
      <w:r>
        <w:rPr>
          <w:sz w:val="23"/>
        </w:rPr>
        <w:t>(np.</w:t>
      </w:r>
      <w:r>
        <w:rPr>
          <w:spacing w:val="3"/>
          <w:sz w:val="23"/>
        </w:rPr>
        <w:t xml:space="preserve"> </w:t>
      </w:r>
      <w:r>
        <w:rPr>
          <w:sz w:val="23"/>
        </w:rPr>
        <w:t>rodzaj</w:t>
      </w:r>
      <w:r>
        <w:rPr>
          <w:spacing w:val="4"/>
          <w:sz w:val="23"/>
        </w:rPr>
        <w:t xml:space="preserve"> </w:t>
      </w:r>
      <w:r>
        <w:rPr>
          <w:sz w:val="23"/>
        </w:rPr>
        <w:t>i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częstotliwość)</w:t>
      </w:r>
    </w:p>
    <w:p w:rsidR="006154EB" w:rsidRDefault="00792FAA">
      <w:pPr>
        <w:pStyle w:val="Akapitzlist"/>
        <w:numPr>
          <w:ilvl w:val="4"/>
          <w:numId w:val="36"/>
        </w:numPr>
        <w:tabs>
          <w:tab w:val="left" w:pos="1765"/>
        </w:tabs>
        <w:spacing w:line="249" w:lineRule="auto"/>
        <w:ind w:right="1135" w:hanging="411"/>
        <w:rPr>
          <w:sz w:val="23"/>
        </w:rPr>
      </w:pPr>
      <w:r>
        <w:rPr>
          <w:sz w:val="23"/>
        </w:rPr>
        <w:t xml:space="preserve">sposób postępowania z materiałami i robotami nie odpowiadającymi wymaganiom </w:t>
      </w:r>
      <w:r>
        <w:rPr>
          <w:spacing w:val="-2"/>
          <w:sz w:val="23"/>
        </w:rPr>
        <w:t>umowy.</w:t>
      </w:r>
    </w:p>
    <w:p w:rsidR="006154EB" w:rsidRDefault="00792FAA">
      <w:pPr>
        <w:pStyle w:val="Tekstpodstawowy"/>
        <w:spacing w:before="2" w:line="249" w:lineRule="auto"/>
      </w:pPr>
      <w:r>
        <w:t>Wykonawca</w:t>
      </w:r>
      <w:r>
        <w:rPr>
          <w:spacing w:val="34"/>
        </w:rPr>
        <w:t xml:space="preserve"> </w:t>
      </w:r>
      <w:r>
        <w:t>posiadający</w:t>
      </w:r>
      <w:r>
        <w:rPr>
          <w:spacing w:val="29"/>
        </w:rPr>
        <w:t xml:space="preserve"> </w:t>
      </w:r>
      <w:r>
        <w:t>certyfikat</w:t>
      </w:r>
      <w:r>
        <w:rPr>
          <w:spacing w:val="36"/>
        </w:rPr>
        <w:t xml:space="preserve"> </w:t>
      </w:r>
      <w:r>
        <w:t>ISO</w:t>
      </w:r>
      <w:r>
        <w:rPr>
          <w:spacing w:val="38"/>
        </w:rPr>
        <w:t xml:space="preserve"> </w:t>
      </w:r>
      <w:r>
        <w:t>9001</w:t>
      </w:r>
      <w:r>
        <w:rPr>
          <w:spacing w:val="35"/>
        </w:rPr>
        <w:t xml:space="preserve"> </w:t>
      </w:r>
      <w:r>
        <w:t>zobowiązany</w:t>
      </w:r>
      <w:r>
        <w:rPr>
          <w:spacing w:val="27"/>
        </w:rPr>
        <w:t xml:space="preserve"> </w:t>
      </w:r>
      <w:r>
        <w:t>jest</w:t>
      </w:r>
      <w:r>
        <w:rPr>
          <w:spacing w:val="36"/>
        </w:rPr>
        <w:t xml:space="preserve"> </w:t>
      </w:r>
      <w:r>
        <w:t>do</w:t>
      </w:r>
      <w:r>
        <w:rPr>
          <w:spacing w:val="35"/>
        </w:rPr>
        <w:t xml:space="preserve"> </w:t>
      </w:r>
      <w:r>
        <w:t>opracowania</w:t>
      </w:r>
      <w:r>
        <w:rPr>
          <w:spacing w:val="34"/>
        </w:rPr>
        <w:t xml:space="preserve"> </w:t>
      </w:r>
      <w:r>
        <w:t>programu</w:t>
      </w:r>
      <w:r>
        <w:rPr>
          <w:spacing w:val="35"/>
        </w:rPr>
        <w:t xml:space="preserve"> </w:t>
      </w:r>
      <w:r>
        <w:t>i</w:t>
      </w:r>
      <w:r>
        <w:rPr>
          <w:spacing w:val="34"/>
        </w:rPr>
        <w:t xml:space="preserve"> </w:t>
      </w:r>
      <w:r>
        <w:t>planu zapewnienia jakości zgodnie z wymaganiami certyfikatu.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68"/>
        </w:tabs>
        <w:spacing w:before="119"/>
        <w:ind w:left="968" w:hanging="581"/>
        <w:rPr>
          <w:i/>
          <w:sz w:val="21"/>
        </w:rPr>
      </w:pPr>
      <w:r>
        <w:rPr>
          <w:i/>
          <w:sz w:val="23"/>
          <w:u w:val="single"/>
        </w:rPr>
        <w:t xml:space="preserve"> Zasady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z w:val="23"/>
          <w:u w:val="single"/>
        </w:rPr>
        <w:t>kontroli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jakości</w:t>
      </w:r>
    </w:p>
    <w:p w:rsidR="006154EB" w:rsidRDefault="00792FAA">
      <w:pPr>
        <w:pStyle w:val="Tekstpodstawowy"/>
        <w:spacing w:before="127" w:line="249" w:lineRule="auto"/>
        <w:ind w:right="694" w:firstLine="326"/>
      </w:pPr>
      <w:r>
        <w:t>Ce</w:t>
      </w:r>
      <w:r>
        <w:t>lem kontroli robót</w:t>
      </w:r>
      <w:r>
        <w:rPr>
          <w:spacing w:val="18"/>
        </w:rPr>
        <w:t xml:space="preserve"> </w:t>
      </w:r>
      <w:r>
        <w:t>będzie osiągnięcie założonej jakości robót. Wykonawca jest odpowiedzial-ny za pełną kontrolę robót i jakości materiałów.</w:t>
      </w:r>
    </w:p>
    <w:p w:rsidR="006154EB" w:rsidRDefault="00792FAA">
      <w:pPr>
        <w:pStyle w:val="Tekstpodstawowy"/>
        <w:spacing w:before="2" w:line="249" w:lineRule="auto"/>
        <w:ind w:right="692"/>
        <w:jc w:val="both"/>
      </w:pPr>
      <w:r>
        <w:t>Wykonawca zapewni odpowiedni system kontroli, włączając personel, sprzęt, zaopatrzenie i wszystkie urządzenia niezbę</w:t>
      </w:r>
      <w:r>
        <w:t>dne do pobierania próbek i badań materiałów oraz robót. Przed zatwier-dzeniem systemu kontroli jakości Inspektor nadzoru może żądać od Wykonawcy przeprowadzenia badań w celu zademonstrowania, że poziom ich wykonania jest zadawalający. Wykonawca będzie prze</w:t>
      </w:r>
      <w:r>
        <w:t>prowadzać pomiary i badania materiałów oraz robót z częstotliwością zapewniającą stwierdze-nie, że roboty wykonano zgodnie z wymaganiami zawartymi w DP i ST.</w:t>
      </w:r>
    </w:p>
    <w:p w:rsidR="006154EB" w:rsidRDefault="00792FAA">
      <w:pPr>
        <w:pStyle w:val="Tekstpodstawowy"/>
        <w:spacing w:before="1" w:line="247" w:lineRule="auto"/>
        <w:ind w:right="737"/>
        <w:jc w:val="both"/>
      </w:pPr>
      <w:r>
        <w:t>Minimalne wymagania co do zakresu badań i ich częstotliwość są określone w ST, normach i wy-tyczny</w:t>
      </w:r>
      <w:r>
        <w:t>ch. W przypadku gdy nie zostały one tam określone, Inspektora nadzoru ustali jaki zakres kontroli jest konieczny, aby zapewnić wykonanie Robót zgodnie z Umową.</w:t>
      </w:r>
    </w:p>
    <w:p w:rsidR="006154EB" w:rsidRDefault="006154EB">
      <w:pPr>
        <w:pStyle w:val="Tekstpodstawowy"/>
        <w:spacing w:line="247" w:lineRule="auto"/>
        <w:jc w:val="both"/>
        <w:sectPr w:rsidR="006154EB">
          <w:pgSz w:w="11900" w:h="16840"/>
          <w:pgMar w:top="1980" w:right="283" w:bottom="1860" w:left="992" w:header="1363" w:footer="1665" w:gutter="0"/>
          <w:cols w:space="708"/>
        </w:sectPr>
      </w:pPr>
    </w:p>
    <w:p w:rsidR="006154EB" w:rsidRDefault="00792FAA">
      <w:pPr>
        <w:pStyle w:val="Tekstpodstawowy"/>
        <w:spacing w:before="180" w:line="247" w:lineRule="auto"/>
        <w:ind w:right="737"/>
        <w:jc w:val="both"/>
      </w:pPr>
      <w:r>
        <w:lastRenderedPageBreak/>
        <w:t>Wykonawca dostarczy Inspektorowi nadzoru świadectwa, że wszystkie stosowane urządzenia i</w:t>
      </w:r>
      <w:r>
        <w:rPr>
          <w:spacing w:val="40"/>
        </w:rPr>
        <w:t xml:space="preserve"> </w:t>
      </w:r>
      <w:r>
        <w:t>sprzęt badawczy posiadają ważną legalizację, zostały prawidłowo wykalibrowane i odpowiadają wymaganiom norm określających procedury badań.</w:t>
      </w:r>
    </w:p>
    <w:p w:rsidR="006154EB" w:rsidRDefault="00792FAA">
      <w:pPr>
        <w:pStyle w:val="Tekstpodstawowy"/>
        <w:spacing w:before="6" w:line="249" w:lineRule="auto"/>
        <w:ind w:right="737" w:firstLine="326"/>
        <w:jc w:val="both"/>
      </w:pPr>
      <w:r>
        <w:t>Inspektor nadzoru będzie mie</w:t>
      </w:r>
      <w:r>
        <w:t>ć nieograniczony dostęp do pomieszczeń laboratoryjnych, w celu</w:t>
      </w:r>
      <w:r>
        <w:rPr>
          <w:spacing w:val="40"/>
        </w:rPr>
        <w:t xml:space="preserve"> </w:t>
      </w:r>
      <w:r>
        <w:t>ich inspekcji. Inspektora nadzoru będzie przekazywać Wykonawcy pisemne informacje o jakich-kolwiek niedociągnięciach dotyczących urządzeń laboratoryjnych, sprzętu, zaopatrzenia laborato-rium, p</w:t>
      </w:r>
      <w:r>
        <w:t>racy personelu lub metod badawczych. Jeżeli niedociągnięcia te będą tak poważne, że mogą wpłynąć ujemnie na wyniki badań, Inspektora nadzoru natychmiast wstrzyma użycie do Robót ba-danych materiałów i dopuści je do użycia dopiero wtedy, gdy niedociągnięcia</w:t>
      </w:r>
      <w:r>
        <w:t xml:space="preserve"> w pracy laboratorium Wykonawcy zostaną usunięte i stwierdzona zostanie odpowiednia jakość tych materiałów.</w:t>
      </w:r>
    </w:p>
    <w:p w:rsidR="006154EB" w:rsidRDefault="00792FAA">
      <w:pPr>
        <w:pStyle w:val="Tekstpodstawowy"/>
        <w:spacing w:before="4" w:line="247" w:lineRule="auto"/>
        <w:ind w:right="694" w:firstLine="326"/>
        <w:jc w:val="both"/>
      </w:pPr>
      <w:r>
        <w:t>Wszystkie koszty związane z organizowaniem i prowadzeniem badań materiałów ponosi Wyko-</w:t>
      </w:r>
      <w:r>
        <w:rPr>
          <w:spacing w:val="-2"/>
        </w:rPr>
        <w:t>nawca.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68"/>
        </w:tabs>
        <w:spacing w:before="123"/>
        <w:ind w:left="968" w:hanging="581"/>
        <w:jc w:val="both"/>
        <w:rPr>
          <w:i/>
          <w:sz w:val="21"/>
        </w:rPr>
      </w:pPr>
      <w:r>
        <w:rPr>
          <w:i/>
          <w:spacing w:val="1"/>
          <w:sz w:val="23"/>
          <w:u w:val="single"/>
        </w:rPr>
        <w:t xml:space="preserve"> </w:t>
      </w:r>
      <w:r>
        <w:rPr>
          <w:i/>
          <w:sz w:val="23"/>
          <w:u w:val="single"/>
        </w:rPr>
        <w:t xml:space="preserve">Pobieranie </w:t>
      </w:r>
      <w:r>
        <w:rPr>
          <w:i/>
          <w:spacing w:val="-2"/>
          <w:sz w:val="23"/>
          <w:u w:val="single"/>
        </w:rPr>
        <w:t>próbek</w:t>
      </w:r>
    </w:p>
    <w:p w:rsidR="006154EB" w:rsidRDefault="00792FAA">
      <w:pPr>
        <w:pStyle w:val="Tekstpodstawowy"/>
        <w:spacing w:before="126" w:line="247" w:lineRule="auto"/>
        <w:ind w:right="739" w:firstLine="326"/>
        <w:jc w:val="both"/>
      </w:pPr>
      <w:r>
        <w:t>Próbki będą pobierane losowo. Zaleca się stosowanie statystycznych metod pobierania próbek, opartych na zasadzie, że wszystkie jednostkowe elementy produkcji mogą być z jednakowym praw-dopodobieństwem wytypowane do badań.</w:t>
      </w:r>
    </w:p>
    <w:p w:rsidR="006154EB" w:rsidRDefault="00792FAA">
      <w:pPr>
        <w:pStyle w:val="Tekstpodstawowy"/>
        <w:spacing w:before="2"/>
        <w:jc w:val="both"/>
      </w:pPr>
      <w:r>
        <w:t>Inżynier</w:t>
      </w:r>
      <w:r>
        <w:rPr>
          <w:spacing w:val="-1"/>
        </w:rPr>
        <w:t xml:space="preserve"> </w:t>
      </w:r>
      <w:r>
        <w:t>będzie</w:t>
      </w:r>
      <w:r>
        <w:rPr>
          <w:spacing w:val="3"/>
        </w:rPr>
        <w:t xml:space="preserve"> </w:t>
      </w:r>
      <w:r>
        <w:t>mieć zapewnioną mo</w:t>
      </w:r>
      <w:r>
        <w:t>żliwość udziału</w:t>
      </w:r>
      <w:r>
        <w:rPr>
          <w:spacing w:val="1"/>
        </w:rPr>
        <w:t xml:space="preserve"> </w:t>
      </w:r>
      <w:r>
        <w:t>w pobieraniu</w:t>
      </w:r>
      <w:r>
        <w:rPr>
          <w:spacing w:val="1"/>
        </w:rPr>
        <w:t xml:space="preserve"> </w:t>
      </w:r>
      <w:r>
        <w:rPr>
          <w:spacing w:val="-2"/>
        </w:rPr>
        <w:t>próbek.</w:t>
      </w:r>
    </w:p>
    <w:p w:rsidR="006154EB" w:rsidRDefault="00792FAA">
      <w:pPr>
        <w:pStyle w:val="Tekstpodstawowy"/>
        <w:spacing w:before="9" w:line="247" w:lineRule="auto"/>
        <w:ind w:right="737" w:firstLine="326"/>
        <w:jc w:val="both"/>
      </w:pPr>
      <w:r>
        <w:t>Na zlecenie Inspektora nadzoru Wykonawca będzie przeprowadzać dodatkowe badania tych ma-teriałów, które budzą wątpliwości co do jakości, o ile kwestionowane materiały nie zostaną przez Wykonawcę usunięte lub ulepszone z</w:t>
      </w:r>
      <w:r>
        <w:t xml:space="preserve"> własnej woli. Koszty tych dodatkowych badań pokrywa Wy-konawca tylko w przypadku stwierdzenia usterek; w przeciwnym przypadku koszty te pokrywa Za-mawiający. Pojemniki do pobierania próbek będą dostarczone przez Wykonawcę i zatwierdzone przez Inspektora n</w:t>
      </w:r>
      <w:r>
        <w:t>adzoru. Próbki dostarczone przez Wykonawcę do badań wykonywanych przez In-spektora nadzoru będą odpowiednio opisane i oznakowane, w sposób zaakceptowany przez Inspek-tora nadzoru.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68"/>
        </w:tabs>
        <w:spacing w:before="127"/>
        <w:ind w:left="968" w:hanging="581"/>
        <w:jc w:val="both"/>
        <w:rPr>
          <w:i/>
          <w:sz w:val="21"/>
        </w:rPr>
      </w:pPr>
      <w:r>
        <w:rPr>
          <w:i/>
          <w:sz w:val="23"/>
          <w:u w:val="single"/>
        </w:rPr>
        <w:t xml:space="preserve"> Badania</w:t>
      </w:r>
      <w:r>
        <w:rPr>
          <w:i/>
          <w:spacing w:val="1"/>
          <w:sz w:val="23"/>
          <w:u w:val="single"/>
        </w:rPr>
        <w:t xml:space="preserve"> </w:t>
      </w:r>
      <w:r>
        <w:rPr>
          <w:i/>
          <w:sz w:val="23"/>
          <w:u w:val="single"/>
        </w:rPr>
        <w:t>i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pomiar</w:t>
      </w:r>
    </w:p>
    <w:p w:rsidR="006154EB" w:rsidRDefault="00792FAA">
      <w:pPr>
        <w:pStyle w:val="Tekstpodstawowy"/>
        <w:spacing w:before="127" w:line="249" w:lineRule="auto"/>
        <w:ind w:right="692" w:firstLine="326"/>
        <w:jc w:val="both"/>
      </w:pPr>
      <w:r>
        <w:t>Wszystkie</w:t>
      </w:r>
      <w:r>
        <w:rPr>
          <w:spacing w:val="40"/>
        </w:rPr>
        <w:t xml:space="preserve">  </w:t>
      </w:r>
      <w:r>
        <w:t>badania</w:t>
      </w:r>
      <w:r>
        <w:rPr>
          <w:spacing w:val="40"/>
        </w:rPr>
        <w:t xml:space="preserve">  </w:t>
      </w:r>
      <w:r>
        <w:t>i</w:t>
      </w:r>
      <w:r>
        <w:rPr>
          <w:spacing w:val="40"/>
        </w:rPr>
        <w:t xml:space="preserve">  </w:t>
      </w:r>
      <w:r>
        <w:t>pomiary</w:t>
      </w:r>
      <w:r>
        <w:rPr>
          <w:spacing w:val="40"/>
        </w:rPr>
        <w:t xml:space="preserve">  </w:t>
      </w:r>
      <w:r>
        <w:t>będą</w:t>
      </w:r>
      <w:r>
        <w:rPr>
          <w:spacing w:val="40"/>
        </w:rPr>
        <w:t xml:space="preserve">  </w:t>
      </w:r>
      <w:r>
        <w:t>przeprowadzone</w:t>
      </w:r>
      <w:r>
        <w:rPr>
          <w:spacing w:val="40"/>
        </w:rPr>
        <w:t xml:space="preserve">  </w:t>
      </w:r>
      <w:r>
        <w:t>zgod</w:t>
      </w:r>
      <w:r>
        <w:t>nie</w:t>
      </w:r>
      <w:r>
        <w:rPr>
          <w:spacing w:val="40"/>
        </w:rPr>
        <w:t xml:space="preserve">  </w:t>
      </w:r>
      <w:r>
        <w:t>z</w:t>
      </w:r>
      <w:r>
        <w:rPr>
          <w:spacing w:val="40"/>
        </w:rPr>
        <w:t xml:space="preserve">  </w:t>
      </w:r>
      <w:r>
        <w:t>wymaganiami</w:t>
      </w:r>
      <w:r>
        <w:rPr>
          <w:spacing w:val="40"/>
        </w:rPr>
        <w:t xml:space="preserve">  </w:t>
      </w:r>
      <w:r>
        <w:t>norm. W przypadku, gdy normy nie obejmują jakiegokolwiek badania wymaganego w Specyfikacji Tech-nicznej, stosować można polskie wytyczne, albo inne procedury, zaakceptowane przez Inspektora nadzoru. Przed przystąpieniem do pomiarów lub</w:t>
      </w:r>
      <w:r>
        <w:t xml:space="preserve"> badań Wykonawca powiadomi Inżyniera o rodzaju, miejscu i terminie pomiaru lub badania. Po wykonaniu pomiaru lub badania Wykonawca przedstawi na piśmie ich wyniki do akceptacji Inspektora nadzoru 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68"/>
        </w:tabs>
        <w:spacing w:before="142"/>
        <w:ind w:left="968" w:hanging="581"/>
        <w:rPr>
          <w:i/>
          <w:sz w:val="21"/>
        </w:rPr>
      </w:pPr>
      <w:r>
        <w:rPr>
          <w:i/>
          <w:spacing w:val="1"/>
          <w:sz w:val="23"/>
          <w:u w:val="single"/>
        </w:rPr>
        <w:t xml:space="preserve"> </w:t>
      </w:r>
      <w:r>
        <w:rPr>
          <w:i/>
          <w:sz w:val="23"/>
          <w:u w:val="single"/>
        </w:rPr>
        <w:t>Raporty</w:t>
      </w:r>
      <w:r>
        <w:rPr>
          <w:i/>
          <w:spacing w:val="1"/>
          <w:sz w:val="23"/>
          <w:u w:val="single"/>
        </w:rPr>
        <w:t xml:space="preserve"> </w:t>
      </w:r>
      <w:r>
        <w:rPr>
          <w:i/>
          <w:sz w:val="23"/>
          <w:u w:val="single"/>
        </w:rPr>
        <w:t>z</w:t>
      </w:r>
      <w:r>
        <w:rPr>
          <w:i/>
          <w:spacing w:val="2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badań</w:t>
      </w:r>
    </w:p>
    <w:p w:rsidR="006154EB" w:rsidRDefault="00792FAA">
      <w:pPr>
        <w:pStyle w:val="Tekstpodstawowy"/>
        <w:spacing w:before="127" w:line="249" w:lineRule="auto"/>
        <w:ind w:right="694"/>
      </w:pPr>
      <w:r>
        <w:t>Wykonawca</w:t>
      </w:r>
      <w:r>
        <w:rPr>
          <w:spacing w:val="23"/>
        </w:rPr>
        <w:t xml:space="preserve"> </w:t>
      </w:r>
      <w:r>
        <w:t>będzie</w:t>
      </w:r>
      <w:r>
        <w:rPr>
          <w:spacing w:val="23"/>
        </w:rPr>
        <w:t xml:space="preserve"> </w:t>
      </w:r>
      <w:r>
        <w:t>przekazywać</w:t>
      </w:r>
      <w:r>
        <w:rPr>
          <w:spacing w:val="23"/>
        </w:rPr>
        <w:t xml:space="preserve"> </w:t>
      </w:r>
      <w:r>
        <w:t>Inspektorowi</w:t>
      </w:r>
      <w:r>
        <w:rPr>
          <w:spacing w:val="25"/>
        </w:rPr>
        <w:t xml:space="preserve"> </w:t>
      </w:r>
      <w:r>
        <w:t>nadzoru</w:t>
      </w:r>
      <w:r>
        <w:rPr>
          <w:spacing w:val="26"/>
        </w:rPr>
        <w:t xml:space="preserve"> </w:t>
      </w:r>
      <w:r>
        <w:t>kopie</w:t>
      </w:r>
      <w:r>
        <w:rPr>
          <w:spacing w:val="23"/>
        </w:rPr>
        <w:t xml:space="preserve"> </w:t>
      </w:r>
      <w:r>
        <w:t>raportów</w:t>
      </w:r>
      <w:r>
        <w:rPr>
          <w:spacing w:val="23"/>
        </w:rPr>
        <w:t xml:space="preserve"> </w:t>
      </w:r>
      <w:r>
        <w:t>z</w:t>
      </w:r>
      <w:r>
        <w:rPr>
          <w:spacing w:val="27"/>
        </w:rPr>
        <w:t xml:space="preserve"> </w:t>
      </w:r>
      <w:r>
        <w:t>wynikami</w:t>
      </w:r>
      <w:r>
        <w:rPr>
          <w:spacing w:val="27"/>
        </w:rPr>
        <w:t xml:space="preserve"> </w:t>
      </w:r>
      <w:r>
        <w:t>badań</w:t>
      </w:r>
      <w:r>
        <w:rPr>
          <w:spacing w:val="26"/>
        </w:rPr>
        <w:t xml:space="preserve"> </w:t>
      </w:r>
      <w:r>
        <w:t>jak</w:t>
      </w:r>
      <w:r>
        <w:rPr>
          <w:spacing w:val="22"/>
        </w:rPr>
        <w:t xml:space="preserve"> </w:t>
      </w:r>
      <w:r>
        <w:t>naj-szybciej, nie później jednak jak w terminie określonym w programie zapewnienia jakości.</w:t>
      </w:r>
    </w:p>
    <w:p w:rsidR="006154EB" w:rsidRDefault="00792FAA">
      <w:pPr>
        <w:pStyle w:val="Tekstpodstawowy"/>
        <w:spacing w:before="2" w:line="249" w:lineRule="auto"/>
        <w:ind w:right="694" w:hanging="1"/>
      </w:pPr>
      <w:r>
        <w:t>Wyniki</w:t>
      </w:r>
      <w:r>
        <w:rPr>
          <w:spacing w:val="40"/>
        </w:rPr>
        <w:t xml:space="preserve"> </w:t>
      </w:r>
      <w:r>
        <w:t>badań</w:t>
      </w:r>
      <w:r>
        <w:rPr>
          <w:spacing w:val="40"/>
        </w:rPr>
        <w:t xml:space="preserve"> </w:t>
      </w:r>
      <w:r>
        <w:t>(kopie)</w:t>
      </w:r>
      <w:r>
        <w:rPr>
          <w:spacing w:val="40"/>
        </w:rPr>
        <w:t xml:space="preserve"> </w:t>
      </w:r>
      <w:r>
        <w:t>będą</w:t>
      </w:r>
      <w:r>
        <w:rPr>
          <w:spacing w:val="38"/>
        </w:rPr>
        <w:t xml:space="preserve"> </w:t>
      </w:r>
      <w:r>
        <w:t>przekazywane</w:t>
      </w:r>
      <w:r>
        <w:rPr>
          <w:spacing w:val="40"/>
        </w:rPr>
        <w:t xml:space="preserve"> </w:t>
      </w:r>
      <w:r>
        <w:t>Inspektorowi</w:t>
      </w:r>
      <w:r>
        <w:rPr>
          <w:spacing w:val="40"/>
        </w:rPr>
        <w:t xml:space="preserve"> </w:t>
      </w:r>
      <w:r>
        <w:t>nadzoru</w:t>
      </w:r>
      <w:r>
        <w:rPr>
          <w:spacing w:val="40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formularzach</w:t>
      </w:r>
      <w:r>
        <w:rPr>
          <w:spacing w:val="40"/>
        </w:rPr>
        <w:t xml:space="preserve"> </w:t>
      </w:r>
      <w:r>
        <w:t>według</w:t>
      </w:r>
      <w:r>
        <w:rPr>
          <w:spacing w:val="40"/>
        </w:rPr>
        <w:t xml:space="preserve"> </w:t>
      </w:r>
      <w:r>
        <w:t>dostar-czonego przez niego wzoru lub innych, zaaprobowanych przez niego.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968"/>
        </w:tabs>
        <w:spacing w:before="138"/>
        <w:ind w:left="968" w:hanging="581"/>
        <w:jc w:val="both"/>
        <w:rPr>
          <w:i/>
          <w:sz w:val="21"/>
        </w:rPr>
      </w:pPr>
      <w:r>
        <w:rPr>
          <w:i/>
          <w:spacing w:val="1"/>
          <w:sz w:val="23"/>
          <w:u w:val="single"/>
        </w:rPr>
        <w:t xml:space="preserve"> </w:t>
      </w:r>
      <w:r>
        <w:rPr>
          <w:i/>
          <w:sz w:val="23"/>
          <w:u w:val="single"/>
        </w:rPr>
        <w:t>Badania</w:t>
      </w:r>
      <w:r>
        <w:rPr>
          <w:i/>
          <w:spacing w:val="3"/>
          <w:sz w:val="23"/>
          <w:u w:val="single"/>
        </w:rPr>
        <w:t xml:space="preserve"> </w:t>
      </w:r>
      <w:r>
        <w:rPr>
          <w:sz w:val="23"/>
          <w:u w:val="single"/>
        </w:rPr>
        <w:t>prowadzone</w:t>
      </w:r>
      <w:r>
        <w:rPr>
          <w:spacing w:val="3"/>
          <w:sz w:val="23"/>
          <w:u w:val="single"/>
        </w:rPr>
        <w:t xml:space="preserve"> </w:t>
      </w:r>
      <w:r>
        <w:rPr>
          <w:sz w:val="23"/>
          <w:u w:val="single"/>
        </w:rPr>
        <w:t>przez</w:t>
      </w:r>
      <w:r>
        <w:rPr>
          <w:spacing w:val="4"/>
          <w:sz w:val="23"/>
          <w:u w:val="single"/>
        </w:rPr>
        <w:t xml:space="preserve"> </w:t>
      </w:r>
      <w:r>
        <w:rPr>
          <w:sz w:val="23"/>
          <w:u w:val="single"/>
        </w:rPr>
        <w:t>Inspektora</w:t>
      </w:r>
      <w:r>
        <w:rPr>
          <w:spacing w:val="1"/>
          <w:sz w:val="23"/>
          <w:u w:val="single"/>
        </w:rPr>
        <w:t xml:space="preserve"> </w:t>
      </w:r>
      <w:r>
        <w:rPr>
          <w:spacing w:val="-2"/>
          <w:sz w:val="23"/>
          <w:u w:val="single"/>
        </w:rPr>
        <w:t>nadzoru</w:t>
      </w:r>
    </w:p>
    <w:p w:rsidR="006154EB" w:rsidRDefault="00792FAA">
      <w:pPr>
        <w:pStyle w:val="Tekstpodstawowy"/>
        <w:spacing w:before="129" w:line="249" w:lineRule="auto"/>
        <w:ind w:right="692" w:firstLine="326"/>
        <w:jc w:val="both"/>
      </w:pPr>
      <w:r>
        <w:t>Dla celów kontroli jakości i zatwierdzania, Inspektor nadzoru uprawniony jest do dokonywania kontroli, pobierania próbek i badania wszystk</w:t>
      </w:r>
      <w:r>
        <w:t>ich materiałów. Inspektor nadzoru, po uprzedniej we-ryfikacji</w:t>
      </w:r>
      <w:r>
        <w:rPr>
          <w:spacing w:val="32"/>
        </w:rPr>
        <w:t xml:space="preserve"> </w:t>
      </w:r>
      <w:r>
        <w:t>systemu</w:t>
      </w:r>
      <w:r>
        <w:rPr>
          <w:spacing w:val="30"/>
        </w:rPr>
        <w:t xml:space="preserve"> </w:t>
      </w:r>
      <w:r>
        <w:t>kontroli</w:t>
      </w:r>
      <w:r>
        <w:rPr>
          <w:spacing w:val="30"/>
        </w:rPr>
        <w:t xml:space="preserve"> </w:t>
      </w:r>
      <w:r>
        <w:t>robót</w:t>
      </w:r>
      <w:r>
        <w:rPr>
          <w:spacing w:val="27"/>
        </w:rPr>
        <w:t xml:space="preserve"> </w:t>
      </w:r>
      <w:r>
        <w:t>prowadzonego</w:t>
      </w:r>
      <w:r>
        <w:rPr>
          <w:spacing w:val="28"/>
        </w:rPr>
        <w:t xml:space="preserve"> </w:t>
      </w:r>
      <w:r>
        <w:t>przez</w:t>
      </w:r>
      <w:r>
        <w:rPr>
          <w:spacing w:val="30"/>
        </w:rPr>
        <w:t xml:space="preserve"> </w:t>
      </w:r>
      <w:r>
        <w:t>Wykonawcę,</w:t>
      </w:r>
      <w:r>
        <w:rPr>
          <w:spacing w:val="26"/>
        </w:rPr>
        <w:t xml:space="preserve"> </w:t>
      </w:r>
      <w:r>
        <w:t>będzie</w:t>
      </w:r>
      <w:r>
        <w:rPr>
          <w:spacing w:val="27"/>
        </w:rPr>
        <w:t xml:space="preserve"> </w:t>
      </w:r>
      <w:r>
        <w:t>oceniać</w:t>
      </w:r>
      <w:r>
        <w:rPr>
          <w:spacing w:val="27"/>
        </w:rPr>
        <w:t xml:space="preserve"> </w:t>
      </w:r>
      <w:r>
        <w:t>zgodność</w:t>
      </w:r>
      <w:r>
        <w:rPr>
          <w:spacing w:val="27"/>
        </w:rPr>
        <w:t xml:space="preserve"> </w:t>
      </w:r>
      <w:r>
        <w:t>mate-</w:t>
      </w:r>
    </w:p>
    <w:p w:rsidR="006154EB" w:rsidRDefault="006154EB">
      <w:pPr>
        <w:pStyle w:val="Tekstpodstawowy"/>
        <w:spacing w:line="249" w:lineRule="auto"/>
        <w:jc w:val="both"/>
        <w:sectPr w:rsidR="006154EB">
          <w:pgSz w:w="11900" w:h="16840"/>
          <w:pgMar w:top="1980" w:right="283" w:bottom="1860" w:left="992" w:header="1363" w:footer="1665" w:gutter="0"/>
          <w:cols w:space="708"/>
        </w:sectPr>
      </w:pPr>
    </w:p>
    <w:p w:rsidR="006154EB" w:rsidRDefault="00792FAA">
      <w:pPr>
        <w:pStyle w:val="Tekstpodstawowy"/>
        <w:spacing w:before="183" w:line="249" w:lineRule="auto"/>
        <w:ind w:right="694"/>
        <w:jc w:val="both"/>
      </w:pPr>
      <w:r>
        <w:lastRenderedPageBreak/>
        <w:t>riałów i robót z wymaganiami DP i ST na podstawie wyników badań dostarczonych przez Wyko-nawc</w:t>
      </w:r>
      <w:r>
        <w:t>ę. Inspektor nadzoru może prowadzić badania niezależnie od Wykonawcy, na swój koszt.</w:t>
      </w:r>
    </w:p>
    <w:p w:rsidR="006154EB" w:rsidRDefault="00792FAA">
      <w:pPr>
        <w:pStyle w:val="Tekstpodstawowy"/>
        <w:spacing w:before="1" w:line="249" w:lineRule="auto"/>
        <w:ind w:right="693" w:hanging="1"/>
        <w:jc w:val="both"/>
      </w:pPr>
      <w:r>
        <w:t>Jeżeli wyniki tych badań wykażą, że raporty Wykonawcy są niewiarygodne, to Inspektor nadzoru poleci Wykonawcy lub zleci niezależnemu laboratorium przeprowadzenie powtórnyc</w:t>
      </w:r>
      <w:r>
        <w:t>h lub dodat-kowych badań, albo oprze się wyłącznie na swoich badaniach przy ocenie zgodności materiałów i robót</w:t>
      </w:r>
      <w:r>
        <w:rPr>
          <w:spacing w:val="12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DP</w:t>
      </w:r>
      <w:r>
        <w:rPr>
          <w:spacing w:val="14"/>
        </w:rPr>
        <w:t xml:space="preserve"> </w:t>
      </w:r>
      <w:r>
        <w:t>i</w:t>
      </w:r>
      <w:r>
        <w:rPr>
          <w:spacing w:val="14"/>
        </w:rPr>
        <w:t xml:space="preserve"> </w:t>
      </w:r>
      <w:r>
        <w:t>ST.</w:t>
      </w:r>
      <w:r>
        <w:rPr>
          <w:spacing w:val="80"/>
        </w:rPr>
        <w:t xml:space="preserve"> </w:t>
      </w:r>
      <w:r>
        <w:t>W</w:t>
      </w:r>
      <w:r>
        <w:rPr>
          <w:spacing w:val="15"/>
        </w:rPr>
        <w:t xml:space="preserve"> </w:t>
      </w:r>
      <w:r>
        <w:t>takim</w:t>
      </w:r>
      <w:r>
        <w:rPr>
          <w:spacing w:val="13"/>
        </w:rPr>
        <w:t xml:space="preserve"> </w:t>
      </w:r>
      <w:r>
        <w:t>przypadku</w:t>
      </w:r>
      <w:r>
        <w:rPr>
          <w:spacing w:val="13"/>
        </w:rPr>
        <w:t xml:space="preserve"> </w:t>
      </w:r>
      <w:r>
        <w:t>całkowite</w:t>
      </w:r>
      <w:r>
        <w:rPr>
          <w:spacing w:val="11"/>
        </w:rPr>
        <w:t xml:space="preserve"> </w:t>
      </w:r>
      <w:r>
        <w:t>koszty badań</w:t>
      </w:r>
      <w:r>
        <w:rPr>
          <w:spacing w:val="13"/>
        </w:rPr>
        <w:t xml:space="preserve"> </w:t>
      </w:r>
      <w:r>
        <w:t>i</w:t>
      </w:r>
      <w:r>
        <w:rPr>
          <w:spacing w:val="12"/>
        </w:rPr>
        <w:t xml:space="preserve"> </w:t>
      </w:r>
      <w:r>
        <w:t>pobierania</w:t>
      </w:r>
      <w:r>
        <w:rPr>
          <w:spacing w:val="9"/>
        </w:rPr>
        <w:t xml:space="preserve"> </w:t>
      </w:r>
      <w:r>
        <w:t>próbek</w:t>
      </w:r>
      <w:r>
        <w:rPr>
          <w:spacing w:val="10"/>
        </w:rPr>
        <w:t xml:space="preserve"> </w:t>
      </w:r>
      <w:r>
        <w:t>poniesione</w:t>
      </w:r>
      <w:r>
        <w:rPr>
          <w:spacing w:val="9"/>
        </w:rPr>
        <w:t xml:space="preserve"> </w:t>
      </w:r>
      <w:r>
        <w:t>zosta-ną przez Wykonawcę.</w:t>
      </w:r>
    </w:p>
    <w:p w:rsidR="006154EB" w:rsidRDefault="006154EB">
      <w:pPr>
        <w:pStyle w:val="Tekstpodstawowy"/>
        <w:spacing w:before="129"/>
        <w:ind w:left="0"/>
      </w:pPr>
    </w:p>
    <w:p w:rsidR="006154EB" w:rsidRDefault="00792FAA">
      <w:pPr>
        <w:pStyle w:val="Akapitzlist"/>
        <w:numPr>
          <w:ilvl w:val="2"/>
          <w:numId w:val="36"/>
        </w:numPr>
        <w:tabs>
          <w:tab w:val="left" w:pos="969"/>
        </w:tabs>
        <w:spacing w:before="0"/>
        <w:ind w:left="969" w:hanging="581"/>
        <w:jc w:val="both"/>
        <w:rPr>
          <w:i/>
          <w:sz w:val="21"/>
        </w:rPr>
      </w:pPr>
      <w:r>
        <w:rPr>
          <w:i/>
          <w:spacing w:val="1"/>
          <w:sz w:val="23"/>
          <w:u w:val="single"/>
        </w:rPr>
        <w:t xml:space="preserve"> </w:t>
      </w:r>
      <w:r>
        <w:rPr>
          <w:i/>
          <w:sz w:val="23"/>
          <w:u w:val="single"/>
        </w:rPr>
        <w:t xml:space="preserve">Certyfikaty </w:t>
      </w:r>
      <w:r>
        <w:rPr>
          <w:sz w:val="23"/>
          <w:u w:val="single"/>
        </w:rPr>
        <w:t>i</w:t>
      </w:r>
      <w:r>
        <w:rPr>
          <w:spacing w:val="4"/>
          <w:sz w:val="23"/>
          <w:u w:val="single"/>
        </w:rPr>
        <w:t xml:space="preserve"> </w:t>
      </w:r>
      <w:r>
        <w:rPr>
          <w:spacing w:val="-2"/>
          <w:sz w:val="23"/>
          <w:u w:val="single"/>
        </w:rPr>
        <w:t>deklaracje</w:t>
      </w:r>
    </w:p>
    <w:p w:rsidR="006154EB" w:rsidRDefault="00792FAA">
      <w:pPr>
        <w:pStyle w:val="Tekstpodstawowy"/>
        <w:spacing w:before="130" w:line="249" w:lineRule="auto"/>
        <w:ind w:right="692" w:firstLine="326"/>
        <w:jc w:val="both"/>
      </w:pPr>
      <w:r>
        <w:t>Inspektor nadzoru może dopuścić do użycia tylko te materiały, które posiadają certyfikat na znak bezpieczeństwa, wykazujący że zapewniono zgodność z kryteriami technicznymi określonymi na podstawie Polskich Norm, aprobat technicznych oraz właściwych przepi</w:t>
      </w:r>
      <w:r>
        <w:t>sów i dokumentów tech-nicznych, deklarację zgodności lub certyfikat zgodności z:</w:t>
      </w:r>
    </w:p>
    <w:p w:rsidR="006154EB" w:rsidRDefault="00792FAA">
      <w:pPr>
        <w:pStyle w:val="Akapitzlist"/>
        <w:numPr>
          <w:ilvl w:val="0"/>
          <w:numId w:val="35"/>
        </w:numPr>
        <w:tabs>
          <w:tab w:val="left" w:pos="1240"/>
        </w:tabs>
        <w:spacing w:before="0" w:line="263" w:lineRule="exact"/>
        <w:ind w:left="1240" w:hanging="428"/>
        <w:jc w:val="both"/>
        <w:rPr>
          <w:sz w:val="23"/>
        </w:rPr>
      </w:pPr>
      <w:r>
        <w:rPr>
          <w:sz w:val="23"/>
        </w:rPr>
        <w:t xml:space="preserve">Polską Normą </w:t>
      </w:r>
      <w:r>
        <w:rPr>
          <w:spacing w:val="-5"/>
          <w:sz w:val="23"/>
        </w:rPr>
        <w:t>lub</w:t>
      </w:r>
    </w:p>
    <w:p w:rsidR="006154EB" w:rsidRDefault="00792FAA">
      <w:pPr>
        <w:pStyle w:val="Akapitzlist"/>
        <w:numPr>
          <w:ilvl w:val="0"/>
          <w:numId w:val="35"/>
        </w:numPr>
        <w:tabs>
          <w:tab w:val="left" w:pos="1218"/>
          <w:tab w:val="left" w:pos="1286"/>
        </w:tabs>
        <w:spacing w:line="247" w:lineRule="auto"/>
        <w:ind w:right="694" w:hanging="406"/>
        <w:jc w:val="both"/>
        <w:rPr>
          <w:sz w:val="23"/>
        </w:rPr>
      </w:pPr>
      <w:r>
        <w:rPr>
          <w:sz w:val="23"/>
        </w:rPr>
        <w:tab/>
        <w:t>aprobatą techniczną, w przypadku wyrobów, dla których nie ustanowiono Polskiej Normy, jeżeli nie są objęte certyfikacją i które spełniają wymogi Specyfikacji</w:t>
      </w:r>
      <w:r>
        <w:rPr>
          <w:sz w:val="23"/>
        </w:rPr>
        <w:t xml:space="preserve"> Technicznej.</w:t>
      </w:r>
    </w:p>
    <w:p w:rsidR="006154EB" w:rsidRDefault="00792FAA">
      <w:pPr>
        <w:pStyle w:val="Tekstpodstawowy"/>
        <w:spacing w:before="120" w:line="247" w:lineRule="auto"/>
        <w:ind w:right="694"/>
        <w:jc w:val="both"/>
      </w:pPr>
      <w:r>
        <w:t>W przypadku materiałów, dla których ww. dokumenty są wymagane przez ST, każda partia dostar-czona do Robót będzie posiadać te dokumenty, określające w sposób jednoznaczny jej cechy.</w:t>
      </w:r>
    </w:p>
    <w:p w:rsidR="006154EB" w:rsidRDefault="00792FAA">
      <w:pPr>
        <w:pStyle w:val="Tekstpodstawowy"/>
        <w:spacing w:before="2" w:line="247" w:lineRule="auto"/>
        <w:ind w:right="692"/>
        <w:jc w:val="both"/>
      </w:pPr>
      <w:r>
        <w:t>Produkty przemysłowe muszą posiadać ww. dokumenty wydane prz</w:t>
      </w:r>
      <w:r>
        <w:t>ez producenta, a w razie potrze-by poparte wynikami badań wykonanych przez niego. Kopie wyników tych badań będą dostarczone przez Wykonawcę Inspektorowi nadzoru.</w:t>
      </w:r>
    </w:p>
    <w:p w:rsidR="006154EB" w:rsidRDefault="00792FAA">
      <w:pPr>
        <w:pStyle w:val="Tekstpodstawowy"/>
        <w:spacing w:before="4"/>
        <w:jc w:val="both"/>
      </w:pPr>
      <w:r>
        <w:t>Jakiekolwiek</w:t>
      </w:r>
      <w:r>
        <w:rPr>
          <w:spacing w:val="-1"/>
        </w:rPr>
        <w:t xml:space="preserve"> </w:t>
      </w:r>
      <w:r>
        <w:t>materiały,</w:t>
      </w:r>
      <w:r>
        <w:rPr>
          <w:spacing w:val="1"/>
        </w:rPr>
        <w:t xml:space="preserve"> </w:t>
      </w:r>
      <w:r>
        <w:t>które</w:t>
      </w:r>
      <w:r>
        <w:rPr>
          <w:spacing w:val="-1"/>
        </w:rPr>
        <w:t xml:space="preserve"> </w:t>
      </w:r>
      <w:r>
        <w:t>nie</w:t>
      </w:r>
      <w:r>
        <w:rPr>
          <w:spacing w:val="2"/>
        </w:rPr>
        <w:t xml:space="preserve"> </w:t>
      </w:r>
      <w:r>
        <w:t>spełniają</w:t>
      </w:r>
      <w:r>
        <w:rPr>
          <w:spacing w:val="-1"/>
        </w:rPr>
        <w:t xml:space="preserve"> </w:t>
      </w:r>
      <w:r>
        <w:t>tych wymagań będą</w:t>
      </w:r>
      <w:r>
        <w:rPr>
          <w:spacing w:val="2"/>
        </w:rPr>
        <w:t xml:space="preserve"> </w:t>
      </w:r>
      <w:r>
        <w:rPr>
          <w:spacing w:val="-2"/>
        </w:rPr>
        <w:t>odrzucone.</w:t>
      </w:r>
    </w:p>
    <w:p w:rsidR="006154EB" w:rsidRDefault="00792FAA">
      <w:pPr>
        <w:pStyle w:val="Nagwek1"/>
        <w:numPr>
          <w:ilvl w:val="1"/>
          <w:numId w:val="36"/>
        </w:numPr>
        <w:tabs>
          <w:tab w:val="left" w:pos="635"/>
        </w:tabs>
        <w:spacing w:before="134"/>
        <w:ind w:left="635" w:hanging="523"/>
        <w:jc w:val="both"/>
      </w:pPr>
      <w:bookmarkStart w:id="11" w:name="_TOC_250004"/>
      <w:r>
        <w:rPr>
          <w:u w:val="single"/>
        </w:rPr>
        <w:t>Dokumenty</w:t>
      </w:r>
      <w:r>
        <w:rPr>
          <w:spacing w:val="5"/>
          <w:u w:val="single"/>
        </w:rPr>
        <w:t xml:space="preserve"> </w:t>
      </w:r>
      <w:bookmarkEnd w:id="11"/>
      <w:r>
        <w:rPr>
          <w:spacing w:val="-2"/>
          <w:u w:val="single"/>
        </w:rPr>
        <w:t>budowy</w:t>
      </w:r>
    </w:p>
    <w:p w:rsidR="006154EB" w:rsidRDefault="00792FAA">
      <w:pPr>
        <w:pStyle w:val="Akapitzlist"/>
        <w:numPr>
          <w:ilvl w:val="0"/>
          <w:numId w:val="34"/>
        </w:numPr>
        <w:tabs>
          <w:tab w:val="left" w:pos="802"/>
        </w:tabs>
        <w:spacing w:before="119"/>
        <w:ind w:left="802" w:hanging="275"/>
        <w:jc w:val="both"/>
        <w:rPr>
          <w:i/>
          <w:sz w:val="23"/>
        </w:rPr>
      </w:pPr>
      <w:r>
        <w:rPr>
          <w:i/>
          <w:sz w:val="23"/>
        </w:rPr>
        <w:t>Dziennik</w:t>
      </w:r>
      <w:r>
        <w:rPr>
          <w:i/>
          <w:spacing w:val="1"/>
          <w:sz w:val="23"/>
        </w:rPr>
        <w:t xml:space="preserve"> </w:t>
      </w:r>
      <w:r>
        <w:rPr>
          <w:i/>
          <w:spacing w:val="-2"/>
          <w:sz w:val="23"/>
        </w:rPr>
        <w:t>budowy</w:t>
      </w:r>
    </w:p>
    <w:p w:rsidR="006154EB" w:rsidRDefault="00792FAA">
      <w:pPr>
        <w:pStyle w:val="Tekstpodstawowy"/>
        <w:spacing w:before="11" w:line="249" w:lineRule="auto"/>
        <w:ind w:left="803" w:right="686" w:firstLine="300"/>
        <w:jc w:val="both"/>
      </w:pPr>
      <w:r>
        <w:t>Dziennik budowy jest dokumentem obowiązującym Zamawiającego i Wykonawcę</w:t>
      </w:r>
      <w:r>
        <w:rPr>
          <w:spacing w:val="40"/>
        </w:rPr>
        <w:t xml:space="preserve"> </w:t>
      </w:r>
      <w:r>
        <w:t>w okresie od przekazania Wykonawcy terenu budowy do końca okresu gwarancyjnego. Odpowiedzialność</w:t>
      </w:r>
      <w:r>
        <w:rPr>
          <w:spacing w:val="40"/>
        </w:rPr>
        <w:t xml:space="preserve"> </w:t>
      </w:r>
      <w:r>
        <w:t>za prowadzenie Dziennika Budowy zgodnie z obowiązującymi przepisami spo</w:t>
      </w:r>
      <w:r>
        <w:t>czywa na Wyko-nawcy. Zapisy w Dzienniku budowy będą dokonywane na bieżąco i będą dotyczyć przebiegu ro-bót, stanu bezpieczeństwa ludzi i mienia oraz technicznej i gospodarczej strony budowy. Każdy zapis w Dzienniku Budowy będzie opatrzony datą dokonania or</w:t>
      </w:r>
      <w:r>
        <w:t>az podpisem</w:t>
      </w:r>
      <w:r>
        <w:rPr>
          <w:spacing w:val="18"/>
        </w:rPr>
        <w:t xml:space="preserve"> </w:t>
      </w:r>
      <w:r>
        <w:t>osoby go dokonują-cej</w:t>
      </w:r>
      <w:r>
        <w:rPr>
          <w:spacing w:val="14"/>
        </w:rPr>
        <w:t xml:space="preserve"> </w:t>
      </w:r>
      <w:r>
        <w:t>z</w:t>
      </w:r>
      <w:r>
        <w:rPr>
          <w:spacing w:val="11"/>
        </w:rPr>
        <w:t xml:space="preserve"> </w:t>
      </w:r>
      <w:r>
        <w:t>czytelnym</w:t>
      </w:r>
      <w:r>
        <w:rPr>
          <w:spacing w:val="10"/>
        </w:rPr>
        <w:t xml:space="preserve"> </w:t>
      </w:r>
      <w:r>
        <w:t>podaniem</w:t>
      </w:r>
      <w:r>
        <w:rPr>
          <w:spacing w:val="10"/>
        </w:rPr>
        <w:t xml:space="preserve"> </w:t>
      </w:r>
      <w:r>
        <w:t>nazwiska</w:t>
      </w:r>
      <w:r>
        <w:rPr>
          <w:spacing w:val="9"/>
        </w:rPr>
        <w:t xml:space="preserve"> </w:t>
      </w:r>
      <w:r>
        <w:t>i</w:t>
      </w:r>
      <w:r>
        <w:rPr>
          <w:spacing w:val="12"/>
        </w:rPr>
        <w:t xml:space="preserve"> </w:t>
      </w:r>
      <w:r>
        <w:t>imienia</w:t>
      </w:r>
      <w:r>
        <w:rPr>
          <w:spacing w:val="9"/>
        </w:rPr>
        <w:t xml:space="preserve"> </w:t>
      </w:r>
      <w:r>
        <w:t>oraz</w:t>
      </w:r>
      <w:r>
        <w:rPr>
          <w:spacing w:val="11"/>
        </w:rPr>
        <w:t xml:space="preserve"> </w:t>
      </w:r>
      <w:r>
        <w:t>funkcji.</w:t>
      </w:r>
      <w:r>
        <w:rPr>
          <w:spacing w:val="11"/>
        </w:rPr>
        <w:t xml:space="preserve"> </w:t>
      </w:r>
      <w:r>
        <w:t>Zapisy będą</w:t>
      </w:r>
      <w:r>
        <w:rPr>
          <w:spacing w:val="9"/>
        </w:rPr>
        <w:t xml:space="preserve"> </w:t>
      </w:r>
      <w:r>
        <w:t>czytelne,</w:t>
      </w:r>
      <w:r>
        <w:rPr>
          <w:spacing w:val="11"/>
        </w:rPr>
        <w:t xml:space="preserve"> </w:t>
      </w:r>
      <w:r>
        <w:t>dokonane</w:t>
      </w:r>
      <w:r>
        <w:rPr>
          <w:spacing w:val="9"/>
        </w:rPr>
        <w:t xml:space="preserve"> </w:t>
      </w:r>
      <w:r>
        <w:t>trwa-łą metodą z zachowaniem porządku chronologicznego, bezpośrednio jeden pod drugim, bez przerw. Wszystkie załączone do Dziennika Budow</w:t>
      </w:r>
      <w:r>
        <w:t>y dokumenty będą ponumerowane i opatrzone datą oraz zatwierdzone przez Wykonawcę i Inspektora nadzoru.</w:t>
      </w:r>
    </w:p>
    <w:p w:rsidR="006154EB" w:rsidRDefault="00792FAA">
      <w:pPr>
        <w:pStyle w:val="Tekstpodstawowy"/>
        <w:spacing w:before="122"/>
        <w:ind w:left="803"/>
        <w:jc w:val="both"/>
      </w:pPr>
      <w:r>
        <w:t>Do</w:t>
      </w:r>
      <w:r>
        <w:rPr>
          <w:spacing w:val="1"/>
        </w:rPr>
        <w:t xml:space="preserve"> </w:t>
      </w:r>
      <w:r>
        <w:t>dziennika</w:t>
      </w:r>
      <w:r>
        <w:rPr>
          <w:spacing w:val="4"/>
        </w:rPr>
        <w:t xml:space="preserve"> </w:t>
      </w:r>
      <w:r>
        <w:t>budowy</w:t>
      </w:r>
      <w:r>
        <w:rPr>
          <w:spacing w:val="-5"/>
        </w:rPr>
        <w:t xml:space="preserve"> </w:t>
      </w:r>
      <w:r>
        <w:t>należy</w:t>
      </w:r>
      <w:r>
        <w:rPr>
          <w:spacing w:val="-6"/>
        </w:rPr>
        <w:t xml:space="preserve"> </w:t>
      </w:r>
      <w:r>
        <w:t>wpisywać</w:t>
      </w:r>
      <w:r>
        <w:rPr>
          <w:spacing w:val="4"/>
        </w:rPr>
        <w:t xml:space="preserve"> </w:t>
      </w:r>
      <w:r>
        <w:t>w</w:t>
      </w:r>
      <w:r>
        <w:rPr>
          <w:spacing w:val="1"/>
        </w:rPr>
        <w:t xml:space="preserve"> </w:t>
      </w:r>
      <w:r>
        <w:rPr>
          <w:spacing w:val="-2"/>
        </w:rPr>
        <w:t>szczególności:</w:t>
      </w:r>
    </w:p>
    <w:p w:rsidR="006154EB" w:rsidRDefault="00792FAA">
      <w:pPr>
        <w:pStyle w:val="Akapitzlist"/>
        <w:numPr>
          <w:ilvl w:val="1"/>
          <w:numId w:val="34"/>
        </w:numPr>
        <w:tabs>
          <w:tab w:val="left" w:pos="1217"/>
        </w:tabs>
        <w:spacing w:before="125"/>
        <w:ind w:left="1217" w:hanging="275"/>
        <w:rPr>
          <w:sz w:val="23"/>
        </w:rPr>
      </w:pPr>
      <w:r>
        <w:rPr>
          <w:sz w:val="23"/>
        </w:rPr>
        <w:t>datę</w:t>
      </w:r>
      <w:r>
        <w:rPr>
          <w:spacing w:val="1"/>
          <w:sz w:val="23"/>
        </w:rPr>
        <w:t xml:space="preserve"> </w:t>
      </w:r>
      <w:r>
        <w:rPr>
          <w:sz w:val="23"/>
        </w:rPr>
        <w:t>przekazania</w:t>
      </w:r>
      <w:r>
        <w:rPr>
          <w:spacing w:val="1"/>
          <w:sz w:val="23"/>
        </w:rPr>
        <w:t xml:space="preserve"> </w:t>
      </w:r>
      <w:r>
        <w:rPr>
          <w:sz w:val="23"/>
        </w:rPr>
        <w:t>Wykonawcy</w:t>
      </w:r>
      <w:r>
        <w:rPr>
          <w:spacing w:val="-5"/>
          <w:sz w:val="23"/>
        </w:rPr>
        <w:t xml:space="preserve"> </w:t>
      </w:r>
      <w:r>
        <w:rPr>
          <w:sz w:val="23"/>
        </w:rPr>
        <w:t>terenu</w:t>
      </w:r>
      <w:r>
        <w:rPr>
          <w:spacing w:val="3"/>
          <w:sz w:val="23"/>
        </w:rPr>
        <w:t xml:space="preserve"> </w:t>
      </w:r>
      <w:r>
        <w:rPr>
          <w:spacing w:val="-2"/>
          <w:sz w:val="23"/>
        </w:rPr>
        <w:t>budowy,</w:t>
      </w:r>
    </w:p>
    <w:p w:rsidR="006154EB" w:rsidRDefault="00792FAA">
      <w:pPr>
        <w:pStyle w:val="Akapitzlist"/>
        <w:numPr>
          <w:ilvl w:val="1"/>
          <w:numId w:val="34"/>
        </w:numPr>
        <w:tabs>
          <w:tab w:val="left" w:pos="1217"/>
        </w:tabs>
        <w:ind w:left="1217" w:hanging="275"/>
        <w:rPr>
          <w:sz w:val="23"/>
        </w:rPr>
      </w:pPr>
      <w:r>
        <w:rPr>
          <w:sz w:val="23"/>
        </w:rPr>
        <w:t>datę</w:t>
      </w:r>
      <w:r>
        <w:rPr>
          <w:spacing w:val="2"/>
          <w:sz w:val="23"/>
        </w:rPr>
        <w:t xml:space="preserve"> </w:t>
      </w:r>
      <w:r>
        <w:rPr>
          <w:sz w:val="23"/>
        </w:rPr>
        <w:t>przekazania</w:t>
      </w:r>
      <w:r>
        <w:rPr>
          <w:spacing w:val="2"/>
          <w:sz w:val="23"/>
        </w:rPr>
        <w:t xml:space="preserve"> </w:t>
      </w:r>
      <w:r>
        <w:rPr>
          <w:sz w:val="23"/>
        </w:rPr>
        <w:t>przez</w:t>
      </w:r>
      <w:r>
        <w:rPr>
          <w:spacing w:val="6"/>
          <w:sz w:val="23"/>
        </w:rPr>
        <w:t xml:space="preserve"> </w:t>
      </w:r>
      <w:r>
        <w:rPr>
          <w:sz w:val="23"/>
        </w:rPr>
        <w:t>Zamawiającego</w:t>
      </w:r>
      <w:r>
        <w:rPr>
          <w:spacing w:val="3"/>
          <w:sz w:val="23"/>
        </w:rPr>
        <w:t xml:space="preserve"> </w:t>
      </w:r>
      <w:r>
        <w:rPr>
          <w:sz w:val="23"/>
        </w:rPr>
        <w:t>dokumentacji</w:t>
      </w:r>
      <w:r>
        <w:rPr>
          <w:spacing w:val="3"/>
          <w:sz w:val="23"/>
        </w:rPr>
        <w:t xml:space="preserve"> </w:t>
      </w:r>
      <w:r>
        <w:rPr>
          <w:spacing w:val="-2"/>
          <w:sz w:val="23"/>
        </w:rPr>
        <w:t>projektowej,</w:t>
      </w:r>
    </w:p>
    <w:p w:rsidR="006154EB" w:rsidRDefault="00792FAA">
      <w:pPr>
        <w:pStyle w:val="Akapitzlist"/>
        <w:numPr>
          <w:ilvl w:val="1"/>
          <w:numId w:val="34"/>
        </w:numPr>
        <w:tabs>
          <w:tab w:val="left" w:pos="1217"/>
        </w:tabs>
        <w:spacing w:before="8"/>
        <w:ind w:left="1217" w:hanging="275"/>
        <w:rPr>
          <w:sz w:val="23"/>
        </w:rPr>
      </w:pPr>
      <w:r>
        <w:rPr>
          <w:sz w:val="23"/>
        </w:rPr>
        <w:t>uzgodnienie</w:t>
      </w:r>
      <w:r>
        <w:rPr>
          <w:spacing w:val="1"/>
          <w:sz w:val="23"/>
        </w:rPr>
        <w:t xml:space="preserve"> </w:t>
      </w:r>
      <w:r>
        <w:rPr>
          <w:sz w:val="23"/>
        </w:rPr>
        <w:t>przez</w:t>
      </w:r>
      <w:r>
        <w:rPr>
          <w:spacing w:val="5"/>
          <w:sz w:val="23"/>
        </w:rPr>
        <w:t xml:space="preserve"> </w:t>
      </w:r>
      <w:r>
        <w:rPr>
          <w:sz w:val="23"/>
        </w:rPr>
        <w:t>Inspektora</w:t>
      </w:r>
      <w:r>
        <w:rPr>
          <w:spacing w:val="2"/>
          <w:sz w:val="23"/>
        </w:rPr>
        <w:t xml:space="preserve"> </w:t>
      </w:r>
      <w:r>
        <w:rPr>
          <w:sz w:val="23"/>
        </w:rPr>
        <w:t>programu</w:t>
      </w:r>
      <w:r>
        <w:rPr>
          <w:spacing w:val="3"/>
          <w:sz w:val="23"/>
        </w:rPr>
        <w:t xml:space="preserve"> </w:t>
      </w:r>
      <w:r>
        <w:rPr>
          <w:sz w:val="23"/>
        </w:rPr>
        <w:t>zapewnienia</w:t>
      </w:r>
      <w:r>
        <w:rPr>
          <w:spacing w:val="1"/>
          <w:sz w:val="23"/>
        </w:rPr>
        <w:t xml:space="preserve"> </w:t>
      </w:r>
      <w:r>
        <w:rPr>
          <w:sz w:val="23"/>
        </w:rPr>
        <w:t>jakości</w:t>
      </w:r>
      <w:r>
        <w:rPr>
          <w:spacing w:val="5"/>
          <w:sz w:val="23"/>
        </w:rPr>
        <w:t xml:space="preserve"> </w:t>
      </w:r>
      <w:r>
        <w:rPr>
          <w:sz w:val="23"/>
        </w:rPr>
        <w:t>i</w:t>
      </w:r>
      <w:r>
        <w:rPr>
          <w:spacing w:val="3"/>
          <w:sz w:val="23"/>
        </w:rPr>
        <w:t xml:space="preserve"> </w:t>
      </w:r>
      <w:r>
        <w:rPr>
          <w:sz w:val="23"/>
        </w:rPr>
        <w:t>harmonogramów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robót,</w:t>
      </w:r>
    </w:p>
    <w:p w:rsidR="006154EB" w:rsidRDefault="00792FAA">
      <w:pPr>
        <w:pStyle w:val="Akapitzlist"/>
        <w:numPr>
          <w:ilvl w:val="1"/>
          <w:numId w:val="34"/>
        </w:numPr>
        <w:tabs>
          <w:tab w:val="left" w:pos="1217"/>
        </w:tabs>
        <w:spacing w:before="6"/>
        <w:ind w:left="1217" w:hanging="275"/>
        <w:rPr>
          <w:sz w:val="23"/>
        </w:rPr>
      </w:pPr>
      <w:r>
        <w:rPr>
          <w:sz w:val="23"/>
        </w:rPr>
        <w:t>terminy</w:t>
      </w:r>
      <w:r>
        <w:rPr>
          <w:spacing w:val="-5"/>
          <w:sz w:val="23"/>
        </w:rPr>
        <w:t xml:space="preserve"> </w:t>
      </w:r>
      <w:r>
        <w:rPr>
          <w:sz w:val="23"/>
        </w:rPr>
        <w:t>rozpoczęcia</w:t>
      </w:r>
      <w:r>
        <w:rPr>
          <w:spacing w:val="5"/>
          <w:sz w:val="23"/>
        </w:rPr>
        <w:t xml:space="preserve"> </w:t>
      </w:r>
      <w:r>
        <w:rPr>
          <w:sz w:val="23"/>
        </w:rPr>
        <w:t>i</w:t>
      </w:r>
      <w:r>
        <w:rPr>
          <w:spacing w:val="3"/>
          <w:sz w:val="23"/>
        </w:rPr>
        <w:t xml:space="preserve"> </w:t>
      </w:r>
      <w:r>
        <w:rPr>
          <w:sz w:val="23"/>
        </w:rPr>
        <w:t>zakończenia</w:t>
      </w:r>
      <w:r>
        <w:rPr>
          <w:spacing w:val="2"/>
          <w:sz w:val="23"/>
        </w:rPr>
        <w:t xml:space="preserve"> </w:t>
      </w:r>
      <w:r>
        <w:rPr>
          <w:sz w:val="23"/>
        </w:rPr>
        <w:t>poszczególnych</w:t>
      </w:r>
      <w:r>
        <w:rPr>
          <w:spacing w:val="3"/>
          <w:sz w:val="23"/>
        </w:rPr>
        <w:t xml:space="preserve"> </w:t>
      </w:r>
      <w:r>
        <w:rPr>
          <w:sz w:val="23"/>
        </w:rPr>
        <w:t>elementów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robót,</w:t>
      </w:r>
    </w:p>
    <w:p w:rsidR="006154EB" w:rsidRDefault="00792FAA">
      <w:pPr>
        <w:pStyle w:val="Akapitzlist"/>
        <w:numPr>
          <w:ilvl w:val="1"/>
          <w:numId w:val="34"/>
        </w:numPr>
        <w:tabs>
          <w:tab w:val="left" w:pos="1216"/>
          <w:tab w:val="left" w:pos="1218"/>
        </w:tabs>
        <w:spacing w:line="249" w:lineRule="auto"/>
        <w:ind w:right="670" w:hanging="277"/>
        <w:rPr>
          <w:sz w:val="23"/>
        </w:rPr>
      </w:pPr>
      <w:r>
        <w:rPr>
          <w:sz w:val="23"/>
        </w:rPr>
        <w:t>przebieg</w:t>
      </w:r>
      <w:r>
        <w:rPr>
          <w:spacing w:val="73"/>
          <w:sz w:val="23"/>
        </w:rPr>
        <w:t xml:space="preserve"> </w:t>
      </w:r>
      <w:r>
        <w:rPr>
          <w:sz w:val="23"/>
        </w:rPr>
        <w:t>robót,</w:t>
      </w:r>
      <w:r>
        <w:rPr>
          <w:spacing w:val="75"/>
          <w:sz w:val="23"/>
        </w:rPr>
        <w:t xml:space="preserve"> </w:t>
      </w:r>
      <w:r>
        <w:rPr>
          <w:sz w:val="23"/>
        </w:rPr>
        <w:t>trudności</w:t>
      </w:r>
      <w:r>
        <w:rPr>
          <w:spacing w:val="76"/>
          <w:sz w:val="23"/>
        </w:rPr>
        <w:t xml:space="preserve"> </w:t>
      </w:r>
      <w:r>
        <w:rPr>
          <w:sz w:val="23"/>
        </w:rPr>
        <w:t>i</w:t>
      </w:r>
      <w:r>
        <w:rPr>
          <w:spacing w:val="76"/>
          <w:sz w:val="23"/>
        </w:rPr>
        <w:t xml:space="preserve"> </w:t>
      </w:r>
      <w:r>
        <w:rPr>
          <w:sz w:val="23"/>
        </w:rPr>
        <w:t>przeszkody</w:t>
      </w:r>
      <w:r>
        <w:rPr>
          <w:spacing w:val="66"/>
          <w:sz w:val="23"/>
        </w:rPr>
        <w:t xml:space="preserve"> </w:t>
      </w:r>
      <w:r>
        <w:rPr>
          <w:sz w:val="23"/>
        </w:rPr>
        <w:t>w</w:t>
      </w:r>
      <w:r>
        <w:rPr>
          <w:spacing w:val="75"/>
          <w:sz w:val="23"/>
        </w:rPr>
        <w:t xml:space="preserve"> </w:t>
      </w:r>
      <w:r>
        <w:rPr>
          <w:sz w:val="23"/>
        </w:rPr>
        <w:t>ich</w:t>
      </w:r>
      <w:r>
        <w:rPr>
          <w:spacing w:val="73"/>
          <w:sz w:val="23"/>
        </w:rPr>
        <w:t xml:space="preserve"> </w:t>
      </w:r>
      <w:r>
        <w:rPr>
          <w:sz w:val="23"/>
        </w:rPr>
        <w:t>prowadzeniu,</w:t>
      </w:r>
      <w:r>
        <w:rPr>
          <w:spacing w:val="72"/>
          <w:sz w:val="23"/>
        </w:rPr>
        <w:t xml:space="preserve"> </w:t>
      </w:r>
      <w:r>
        <w:rPr>
          <w:sz w:val="23"/>
        </w:rPr>
        <w:t>okresy</w:t>
      </w:r>
      <w:r>
        <w:rPr>
          <w:spacing w:val="66"/>
          <w:sz w:val="23"/>
        </w:rPr>
        <w:t xml:space="preserve"> </w:t>
      </w:r>
      <w:r>
        <w:rPr>
          <w:sz w:val="23"/>
        </w:rPr>
        <w:t>i</w:t>
      </w:r>
      <w:r>
        <w:rPr>
          <w:spacing w:val="76"/>
          <w:sz w:val="23"/>
        </w:rPr>
        <w:t xml:space="preserve"> </w:t>
      </w:r>
      <w:r>
        <w:rPr>
          <w:sz w:val="23"/>
        </w:rPr>
        <w:t>przyczyny</w:t>
      </w:r>
      <w:r>
        <w:rPr>
          <w:spacing w:val="66"/>
          <w:sz w:val="23"/>
        </w:rPr>
        <w:t xml:space="preserve"> </w:t>
      </w:r>
      <w:r>
        <w:rPr>
          <w:sz w:val="23"/>
        </w:rPr>
        <w:t>przerw w</w:t>
      </w:r>
      <w:r>
        <w:rPr>
          <w:spacing w:val="40"/>
          <w:sz w:val="23"/>
        </w:rPr>
        <w:t xml:space="preserve"> </w:t>
      </w:r>
      <w:r>
        <w:rPr>
          <w:sz w:val="23"/>
        </w:rPr>
        <w:t>robotach,</w:t>
      </w:r>
    </w:p>
    <w:p w:rsidR="006154EB" w:rsidRDefault="00792FAA">
      <w:pPr>
        <w:pStyle w:val="Akapitzlist"/>
        <w:numPr>
          <w:ilvl w:val="1"/>
          <w:numId w:val="34"/>
        </w:numPr>
        <w:tabs>
          <w:tab w:val="left" w:pos="1217"/>
        </w:tabs>
        <w:spacing w:before="0" w:line="280" w:lineRule="exact"/>
        <w:ind w:left="1217" w:hanging="275"/>
        <w:rPr>
          <w:sz w:val="23"/>
        </w:rPr>
      </w:pPr>
      <w:r>
        <w:rPr>
          <w:sz w:val="23"/>
        </w:rPr>
        <w:t>uwagi</w:t>
      </w:r>
      <w:r>
        <w:rPr>
          <w:spacing w:val="2"/>
          <w:sz w:val="23"/>
        </w:rPr>
        <w:t xml:space="preserve"> </w:t>
      </w:r>
      <w:r>
        <w:rPr>
          <w:sz w:val="23"/>
        </w:rPr>
        <w:t>i</w:t>
      </w:r>
      <w:r>
        <w:rPr>
          <w:spacing w:val="1"/>
          <w:sz w:val="23"/>
        </w:rPr>
        <w:t xml:space="preserve"> </w:t>
      </w:r>
      <w:r>
        <w:rPr>
          <w:sz w:val="23"/>
        </w:rPr>
        <w:t xml:space="preserve">polecenia </w:t>
      </w:r>
      <w:r>
        <w:rPr>
          <w:spacing w:val="-2"/>
          <w:sz w:val="23"/>
        </w:rPr>
        <w:t>Inspektora,</w:t>
      </w:r>
    </w:p>
    <w:p w:rsidR="006154EB" w:rsidRDefault="006154EB">
      <w:pPr>
        <w:pStyle w:val="Akapitzlist"/>
        <w:spacing w:line="280" w:lineRule="exact"/>
        <w:rPr>
          <w:sz w:val="23"/>
        </w:rPr>
        <w:sectPr w:rsidR="006154EB">
          <w:pgSz w:w="11900" w:h="16840"/>
          <w:pgMar w:top="1980" w:right="283" w:bottom="1940" w:left="992" w:header="1363" w:footer="1665" w:gutter="0"/>
          <w:cols w:space="708"/>
        </w:sectPr>
      </w:pPr>
    </w:p>
    <w:p w:rsidR="006154EB" w:rsidRDefault="00792FAA">
      <w:pPr>
        <w:pStyle w:val="Akapitzlist"/>
        <w:numPr>
          <w:ilvl w:val="1"/>
          <w:numId w:val="34"/>
        </w:numPr>
        <w:tabs>
          <w:tab w:val="left" w:pos="1217"/>
        </w:tabs>
        <w:spacing w:before="180"/>
        <w:ind w:left="1217" w:hanging="275"/>
        <w:rPr>
          <w:sz w:val="23"/>
        </w:rPr>
      </w:pPr>
      <w:r>
        <w:rPr>
          <w:sz w:val="23"/>
        </w:rPr>
        <w:lastRenderedPageBreak/>
        <w:t>daty</w:t>
      </w:r>
      <w:r>
        <w:rPr>
          <w:spacing w:val="-4"/>
          <w:sz w:val="23"/>
        </w:rPr>
        <w:t xml:space="preserve"> </w:t>
      </w:r>
      <w:r>
        <w:rPr>
          <w:sz w:val="23"/>
        </w:rPr>
        <w:t>zarządzenia</w:t>
      </w:r>
      <w:r>
        <w:rPr>
          <w:spacing w:val="2"/>
          <w:sz w:val="23"/>
        </w:rPr>
        <w:t xml:space="preserve"> </w:t>
      </w:r>
      <w:r>
        <w:rPr>
          <w:sz w:val="23"/>
        </w:rPr>
        <w:t>wstrzymania</w:t>
      </w:r>
      <w:r>
        <w:rPr>
          <w:spacing w:val="2"/>
          <w:sz w:val="23"/>
        </w:rPr>
        <w:t xml:space="preserve"> </w:t>
      </w:r>
      <w:r>
        <w:rPr>
          <w:sz w:val="23"/>
        </w:rPr>
        <w:t>robót,</w:t>
      </w:r>
      <w:r>
        <w:rPr>
          <w:spacing w:val="3"/>
          <w:sz w:val="23"/>
        </w:rPr>
        <w:t xml:space="preserve"> </w:t>
      </w:r>
      <w:r>
        <w:rPr>
          <w:sz w:val="23"/>
        </w:rPr>
        <w:t>z</w:t>
      </w:r>
      <w:r>
        <w:rPr>
          <w:spacing w:val="5"/>
          <w:sz w:val="23"/>
        </w:rPr>
        <w:t xml:space="preserve"> </w:t>
      </w:r>
      <w:r>
        <w:rPr>
          <w:sz w:val="23"/>
        </w:rPr>
        <w:t>podaniem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powodu,</w:t>
      </w:r>
    </w:p>
    <w:p w:rsidR="006154EB" w:rsidRDefault="00792FAA">
      <w:pPr>
        <w:pStyle w:val="Akapitzlist"/>
        <w:numPr>
          <w:ilvl w:val="1"/>
          <w:numId w:val="34"/>
        </w:numPr>
        <w:tabs>
          <w:tab w:val="left" w:pos="1218"/>
        </w:tabs>
        <w:spacing w:line="247" w:lineRule="auto"/>
        <w:ind w:right="671"/>
        <w:rPr>
          <w:sz w:val="23"/>
        </w:rPr>
      </w:pPr>
      <w:r>
        <w:rPr>
          <w:sz w:val="23"/>
        </w:rPr>
        <w:t>zgłoszenia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i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daty</w:t>
      </w:r>
      <w:r>
        <w:rPr>
          <w:spacing w:val="76"/>
          <w:w w:val="150"/>
          <w:sz w:val="23"/>
        </w:rPr>
        <w:t xml:space="preserve"> </w:t>
      </w:r>
      <w:r>
        <w:rPr>
          <w:sz w:val="23"/>
        </w:rPr>
        <w:t>odbiorów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robót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zanikających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i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ulegających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zakryciu,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częściowych i ostatecznych odbiorów robót,</w:t>
      </w:r>
    </w:p>
    <w:p w:rsidR="006154EB" w:rsidRDefault="00792FAA">
      <w:pPr>
        <w:pStyle w:val="Akapitzlist"/>
        <w:numPr>
          <w:ilvl w:val="1"/>
          <w:numId w:val="34"/>
        </w:numPr>
        <w:tabs>
          <w:tab w:val="left" w:pos="1217"/>
        </w:tabs>
        <w:spacing w:before="1"/>
        <w:ind w:left="1217" w:hanging="275"/>
        <w:rPr>
          <w:sz w:val="23"/>
        </w:rPr>
      </w:pPr>
      <w:r>
        <w:rPr>
          <w:sz w:val="23"/>
        </w:rPr>
        <w:t>wyjaśnienia, uwagi</w:t>
      </w:r>
      <w:r>
        <w:rPr>
          <w:spacing w:val="1"/>
          <w:sz w:val="23"/>
        </w:rPr>
        <w:t xml:space="preserve"> </w:t>
      </w:r>
      <w:r>
        <w:rPr>
          <w:sz w:val="23"/>
        </w:rPr>
        <w:t>i</w:t>
      </w:r>
      <w:r>
        <w:rPr>
          <w:spacing w:val="-1"/>
          <w:sz w:val="23"/>
        </w:rPr>
        <w:t xml:space="preserve"> </w:t>
      </w:r>
      <w:r>
        <w:rPr>
          <w:sz w:val="23"/>
        </w:rPr>
        <w:t>propozycje</w:t>
      </w:r>
      <w:r>
        <w:rPr>
          <w:spacing w:val="-1"/>
          <w:sz w:val="23"/>
        </w:rPr>
        <w:t xml:space="preserve"> </w:t>
      </w:r>
      <w:r>
        <w:rPr>
          <w:spacing w:val="-2"/>
          <w:sz w:val="23"/>
        </w:rPr>
        <w:t>Wykonawcy,</w:t>
      </w:r>
    </w:p>
    <w:p w:rsidR="006154EB" w:rsidRDefault="00792FAA">
      <w:pPr>
        <w:pStyle w:val="Akapitzlist"/>
        <w:numPr>
          <w:ilvl w:val="1"/>
          <w:numId w:val="34"/>
        </w:numPr>
        <w:tabs>
          <w:tab w:val="left" w:pos="1217"/>
        </w:tabs>
        <w:ind w:left="1217" w:hanging="275"/>
        <w:rPr>
          <w:sz w:val="23"/>
        </w:rPr>
      </w:pPr>
      <w:r>
        <w:rPr>
          <w:sz w:val="23"/>
        </w:rPr>
        <w:t>zgodność rzeczywistych</w:t>
      </w:r>
      <w:r>
        <w:rPr>
          <w:spacing w:val="1"/>
          <w:sz w:val="23"/>
        </w:rPr>
        <w:t xml:space="preserve"> </w:t>
      </w:r>
      <w:r>
        <w:rPr>
          <w:sz w:val="23"/>
        </w:rPr>
        <w:t>warunków</w:t>
      </w:r>
      <w:r>
        <w:rPr>
          <w:spacing w:val="62"/>
          <w:sz w:val="23"/>
        </w:rPr>
        <w:t xml:space="preserve"> </w:t>
      </w:r>
      <w:r>
        <w:rPr>
          <w:sz w:val="23"/>
        </w:rPr>
        <w:t>z</w:t>
      </w:r>
      <w:r>
        <w:rPr>
          <w:spacing w:val="4"/>
          <w:sz w:val="23"/>
        </w:rPr>
        <w:t xml:space="preserve"> </w:t>
      </w:r>
      <w:r>
        <w:rPr>
          <w:sz w:val="23"/>
        </w:rPr>
        <w:t>ich</w:t>
      </w:r>
      <w:r>
        <w:rPr>
          <w:spacing w:val="1"/>
          <w:sz w:val="23"/>
        </w:rPr>
        <w:t xml:space="preserve"> </w:t>
      </w:r>
      <w:r>
        <w:rPr>
          <w:sz w:val="23"/>
        </w:rPr>
        <w:t>opisem</w:t>
      </w:r>
      <w:r>
        <w:rPr>
          <w:spacing w:val="5"/>
          <w:sz w:val="23"/>
        </w:rPr>
        <w:t xml:space="preserve"> </w:t>
      </w:r>
      <w:r>
        <w:rPr>
          <w:sz w:val="23"/>
        </w:rPr>
        <w:t>w dokumentacji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projektowej,</w:t>
      </w:r>
    </w:p>
    <w:p w:rsidR="006154EB" w:rsidRDefault="00792FAA">
      <w:pPr>
        <w:pStyle w:val="Akapitzlist"/>
        <w:numPr>
          <w:ilvl w:val="1"/>
          <w:numId w:val="34"/>
        </w:numPr>
        <w:tabs>
          <w:tab w:val="left" w:pos="1218"/>
        </w:tabs>
        <w:spacing w:before="6" w:line="247" w:lineRule="auto"/>
        <w:ind w:right="693"/>
        <w:jc w:val="both"/>
        <w:rPr>
          <w:sz w:val="23"/>
        </w:rPr>
      </w:pPr>
      <w:r>
        <w:rPr>
          <w:sz w:val="23"/>
        </w:rPr>
        <w:t>dane dotyczące jakości materiałów, pobierania próbek oraz wyniki przeprowadzonych badań</w:t>
      </w:r>
      <w:r>
        <w:rPr>
          <w:spacing w:val="40"/>
          <w:sz w:val="23"/>
        </w:rPr>
        <w:t xml:space="preserve"> </w:t>
      </w:r>
      <w:r>
        <w:rPr>
          <w:sz w:val="23"/>
        </w:rPr>
        <w:t>z podaniem, kto je przeprowadzał,</w:t>
      </w:r>
    </w:p>
    <w:p w:rsidR="006154EB" w:rsidRDefault="00792FAA">
      <w:pPr>
        <w:pStyle w:val="Akapitzlist"/>
        <w:numPr>
          <w:ilvl w:val="1"/>
          <w:numId w:val="34"/>
        </w:numPr>
        <w:tabs>
          <w:tab w:val="left" w:pos="1217"/>
        </w:tabs>
        <w:spacing w:before="2"/>
        <w:ind w:left="1217" w:hanging="275"/>
        <w:jc w:val="both"/>
        <w:rPr>
          <w:sz w:val="23"/>
        </w:rPr>
      </w:pPr>
      <w:r>
        <w:rPr>
          <w:sz w:val="23"/>
        </w:rPr>
        <w:t>wyniki</w:t>
      </w:r>
      <w:r>
        <w:rPr>
          <w:spacing w:val="2"/>
          <w:sz w:val="23"/>
        </w:rPr>
        <w:t xml:space="preserve"> </w:t>
      </w:r>
      <w:r>
        <w:rPr>
          <w:sz w:val="23"/>
        </w:rPr>
        <w:t>prób poszczególnych</w:t>
      </w:r>
      <w:r>
        <w:rPr>
          <w:spacing w:val="1"/>
          <w:sz w:val="23"/>
        </w:rPr>
        <w:t xml:space="preserve"> </w:t>
      </w:r>
      <w:r>
        <w:rPr>
          <w:sz w:val="23"/>
        </w:rPr>
        <w:t>elementów</w:t>
      </w:r>
      <w:r>
        <w:rPr>
          <w:spacing w:val="-1"/>
          <w:sz w:val="23"/>
        </w:rPr>
        <w:t xml:space="preserve"> </w:t>
      </w:r>
      <w:r>
        <w:rPr>
          <w:sz w:val="23"/>
        </w:rPr>
        <w:t>budowli</w:t>
      </w:r>
      <w:r>
        <w:rPr>
          <w:spacing w:val="2"/>
          <w:sz w:val="23"/>
        </w:rPr>
        <w:t xml:space="preserve"> </w:t>
      </w:r>
      <w:r>
        <w:rPr>
          <w:sz w:val="23"/>
        </w:rPr>
        <w:t>z podaniem,</w:t>
      </w:r>
      <w:r>
        <w:rPr>
          <w:spacing w:val="-1"/>
          <w:sz w:val="23"/>
        </w:rPr>
        <w:t xml:space="preserve"> </w:t>
      </w:r>
      <w:r>
        <w:rPr>
          <w:sz w:val="23"/>
        </w:rPr>
        <w:t xml:space="preserve">kto je </w:t>
      </w:r>
      <w:r>
        <w:rPr>
          <w:spacing w:val="-2"/>
          <w:sz w:val="23"/>
        </w:rPr>
        <w:t>przeprowadzał.</w:t>
      </w:r>
    </w:p>
    <w:p w:rsidR="006154EB" w:rsidRDefault="00792FAA">
      <w:pPr>
        <w:pStyle w:val="Tekstpodstawowy"/>
        <w:spacing w:before="126" w:line="247" w:lineRule="auto"/>
        <w:ind w:left="942" w:right="716"/>
        <w:jc w:val="both"/>
      </w:pPr>
      <w:r>
        <w:t>Propozycje, uwagi i wyjaśnienia Wykonawcy wpisane do Dziennika Budowy będą przedłożone Inspektorowi nadzoru do ustosunkowania się.</w:t>
      </w:r>
    </w:p>
    <w:p w:rsidR="006154EB" w:rsidRDefault="00792FAA">
      <w:pPr>
        <w:pStyle w:val="Tekstpodstawowy"/>
        <w:spacing w:line="247" w:lineRule="auto"/>
        <w:ind w:left="942" w:right="713"/>
        <w:jc w:val="both"/>
      </w:pPr>
      <w:r>
        <w:t>Wpis projektanta do Dziennika Budowy obliguje Inspektora nadzoru do ustosunkowania się. Pro</w:t>
      </w:r>
      <w:r>
        <w:t>jektant</w:t>
      </w:r>
      <w:r>
        <w:rPr>
          <w:spacing w:val="12"/>
        </w:rPr>
        <w:t xml:space="preserve"> </w:t>
      </w:r>
      <w:r>
        <w:t>nie</w:t>
      </w:r>
      <w:r>
        <w:rPr>
          <w:spacing w:val="12"/>
        </w:rPr>
        <w:t xml:space="preserve"> </w:t>
      </w:r>
      <w:r>
        <w:t>jest</w:t>
      </w:r>
      <w:r>
        <w:rPr>
          <w:spacing w:val="16"/>
        </w:rPr>
        <w:t xml:space="preserve"> </w:t>
      </w:r>
      <w:r>
        <w:t>jednak stroną</w:t>
      </w:r>
      <w:r>
        <w:rPr>
          <w:spacing w:val="12"/>
        </w:rPr>
        <w:t xml:space="preserve"> </w:t>
      </w:r>
      <w:r>
        <w:t>umowy i</w:t>
      </w:r>
      <w:r>
        <w:rPr>
          <w:spacing w:val="12"/>
        </w:rPr>
        <w:t xml:space="preserve"> </w:t>
      </w:r>
      <w:r>
        <w:t>nie</w:t>
      </w:r>
      <w:r>
        <w:rPr>
          <w:spacing w:val="12"/>
        </w:rPr>
        <w:t xml:space="preserve"> </w:t>
      </w:r>
      <w:r>
        <w:t>ma</w:t>
      </w:r>
      <w:r>
        <w:rPr>
          <w:spacing w:val="12"/>
        </w:rPr>
        <w:t xml:space="preserve"> </w:t>
      </w:r>
      <w:r>
        <w:t>uprawnień do</w:t>
      </w:r>
      <w:r>
        <w:rPr>
          <w:spacing w:val="14"/>
        </w:rPr>
        <w:t xml:space="preserve"> </w:t>
      </w:r>
      <w:r>
        <w:t>wydawania poleceń Wykonaw-cy Robót.</w:t>
      </w:r>
    </w:p>
    <w:p w:rsidR="006154EB" w:rsidRDefault="00792FAA">
      <w:pPr>
        <w:pStyle w:val="Akapitzlist"/>
        <w:numPr>
          <w:ilvl w:val="0"/>
          <w:numId w:val="33"/>
        </w:numPr>
        <w:tabs>
          <w:tab w:val="left" w:pos="939"/>
        </w:tabs>
        <w:spacing w:before="109"/>
        <w:ind w:left="939" w:hanging="412"/>
        <w:jc w:val="both"/>
        <w:rPr>
          <w:rFonts w:ascii="Symbol" w:hAnsi="Symbol"/>
          <w:sz w:val="24"/>
        </w:rPr>
      </w:pPr>
      <w:r>
        <w:rPr>
          <w:i/>
          <w:sz w:val="23"/>
        </w:rPr>
        <w:t>Rejestr</w:t>
      </w:r>
      <w:r>
        <w:rPr>
          <w:i/>
          <w:spacing w:val="2"/>
          <w:sz w:val="23"/>
        </w:rPr>
        <w:t xml:space="preserve"> </w:t>
      </w:r>
      <w:r>
        <w:rPr>
          <w:i/>
          <w:spacing w:val="-2"/>
          <w:sz w:val="23"/>
        </w:rPr>
        <w:t>obmiarów</w:t>
      </w:r>
    </w:p>
    <w:p w:rsidR="006154EB" w:rsidRDefault="00792FAA">
      <w:pPr>
        <w:pStyle w:val="Tekstpodstawowy"/>
        <w:spacing w:before="126" w:line="249" w:lineRule="auto"/>
        <w:ind w:left="942" w:right="686"/>
        <w:jc w:val="both"/>
      </w:pPr>
      <w:r>
        <w:t>Rejestr</w:t>
      </w:r>
      <w:r>
        <w:rPr>
          <w:spacing w:val="19"/>
        </w:rPr>
        <w:t xml:space="preserve"> </w:t>
      </w:r>
      <w:r>
        <w:t>obmiarów stanowi dokument</w:t>
      </w:r>
      <w:r>
        <w:rPr>
          <w:spacing w:val="20"/>
        </w:rPr>
        <w:t xml:space="preserve"> </w:t>
      </w:r>
      <w:r>
        <w:t>pozwalający na zapisywanie ilościowe faktycznego postę-pu</w:t>
      </w:r>
      <w:r>
        <w:rPr>
          <w:spacing w:val="78"/>
        </w:rPr>
        <w:t xml:space="preserve"> </w:t>
      </w:r>
      <w:r>
        <w:t>robót.</w:t>
      </w:r>
      <w:r>
        <w:rPr>
          <w:spacing w:val="79"/>
        </w:rPr>
        <w:t xml:space="preserve"> </w:t>
      </w:r>
      <w:r>
        <w:t>Szczegółowe</w:t>
      </w:r>
      <w:r>
        <w:rPr>
          <w:spacing w:val="77"/>
        </w:rPr>
        <w:t xml:space="preserve"> </w:t>
      </w:r>
      <w:r>
        <w:t>obmiary</w:t>
      </w:r>
      <w:r>
        <w:rPr>
          <w:spacing w:val="70"/>
        </w:rPr>
        <w:t xml:space="preserve"> </w:t>
      </w:r>
      <w:r>
        <w:t>wykonywanych</w:t>
      </w:r>
      <w:r>
        <w:rPr>
          <w:spacing w:val="78"/>
        </w:rPr>
        <w:t xml:space="preserve"> </w:t>
      </w:r>
      <w:r>
        <w:t>robót</w:t>
      </w:r>
      <w:r>
        <w:rPr>
          <w:spacing w:val="79"/>
        </w:rPr>
        <w:t xml:space="preserve"> </w:t>
      </w:r>
      <w:r>
        <w:t>przepr</w:t>
      </w:r>
      <w:r>
        <w:t>owadza</w:t>
      </w:r>
      <w:r>
        <w:rPr>
          <w:spacing w:val="79"/>
        </w:rPr>
        <w:t xml:space="preserve"> </w:t>
      </w:r>
      <w:r>
        <w:t>się</w:t>
      </w:r>
      <w:r>
        <w:rPr>
          <w:spacing w:val="77"/>
        </w:rPr>
        <w:t xml:space="preserve"> </w:t>
      </w:r>
      <w:r>
        <w:t>w</w:t>
      </w:r>
      <w:r>
        <w:rPr>
          <w:spacing w:val="79"/>
        </w:rPr>
        <w:t xml:space="preserve"> </w:t>
      </w:r>
      <w:r>
        <w:t>sposób</w:t>
      </w:r>
      <w:r>
        <w:rPr>
          <w:spacing w:val="76"/>
        </w:rPr>
        <w:t xml:space="preserve"> </w:t>
      </w:r>
      <w:r>
        <w:t>ciągły w jednostkach przyjętych w wycenionym przedmiarze robót i wpisuje do księgi obmiaru.</w:t>
      </w:r>
    </w:p>
    <w:p w:rsidR="006154EB" w:rsidRDefault="00792FAA">
      <w:pPr>
        <w:pStyle w:val="Akapitzlist"/>
        <w:numPr>
          <w:ilvl w:val="0"/>
          <w:numId w:val="33"/>
        </w:numPr>
        <w:tabs>
          <w:tab w:val="left" w:pos="939"/>
        </w:tabs>
        <w:spacing w:before="86"/>
        <w:ind w:left="939" w:hanging="412"/>
        <w:jc w:val="both"/>
        <w:rPr>
          <w:rFonts w:ascii="Symbol" w:hAnsi="Symbol"/>
          <w:sz w:val="24"/>
        </w:rPr>
      </w:pPr>
      <w:r>
        <w:rPr>
          <w:i/>
          <w:sz w:val="23"/>
        </w:rPr>
        <w:t>Dokumenty</w:t>
      </w:r>
      <w:r>
        <w:rPr>
          <w:i/>
          <w:spacing w:val="2"/>
          <w:sz w:val="23"/>
        </w:rPr>
        <w:t xml:space="preserve"> </w:t>
      </w:r>
      <w:r>
        <w:rPr>
          <w:i/>
          <w:spacing w:val="-2"/>
          <w:sz w:val="23"/>
        </w:rPr>
        <w:t>laboratoryjne</w:t>
      </w:r>
    </w:p>
    <w:p w:rsidR="006154EB" w:rsidRDefault="00792FAA">
      <w:pPr>
        <w:pStyle w:val="Tekstpodstawowy"/>
        <w:spacing w:before="127" w:line="249" w:lineRule="auto"/>
        <w:ind w:left="942" w:right="694"/>
        <w:jc w:val="both"/>
      </w:pPr>
      <w:r>
        <w:t>Dzienniki</w:t>
      </w:r>
      <w:r>
        <w:rPr>
          <w:spacing w:val="34"/>
        </w:rPr>
        <w:t xml:space="preserve"> </w:t>
      </w:r>
      <w:r>
        <w:t>Laboratoryjne,</w:t>
      </w:r>
      <w:r>
        <w:rPr>
          <w:spacing w:val="33"/>
        </w:rPr>
        <w:t xml:space="preserve"> </w:t>
      </w:r>
      <w:r>
        <w:t>deklaracje</w:t>
      </w:r>
      <w:r>
        <w:rPr>
          <w:spacing w:val="31"/>
        </w:rPr>
        <w:t xml:space="preserve"> </w:t>
      </w:r>
      <w:r>
        <w:t>zgodności</w:t>
      </w:r>
      <w:r>
        <w:rPr>
          <w:spacing w:val="32"/>
        </w:rPr>
        <w:t xml:space="preserve"> </w:t>
      </w:r>
      <w:r>
        <w:t>lub</w:t>
      </w:r>
      <w:r>
        <w:rPr>
          <w:spacing w:val="32"/>
        </w:rPr>
        <w:t xml:space="preserve"> </w:t>
      </w:r>
      <w:r>
        <w:t>certyfikaty zgodności</w:t>
      </w:r>
      <w:r>
        <w:rPr>
          <w:spacing w:val="32"/>
        </w:rPr>
        <w:t xml:space="preserve"> </w:t>
      </w:r>
      <w:r>
        <w:t>materiałów,</w:t>
      </w:r>
      <w:r>
        <w:rPr>
          <w:spacing w:val="31"/>
        </w:rPr>
        <w:t xml:space="preserve"> </w:t>
      </w:r>
      <w:r>
        <w:t>orzecze-nia o jakości materiałów, recepty robocze i kontrolne wyniki badań Wykonawcy będą groma-dzone w formie uzgodnionej w programie zapewnienia jakości. Dokumenty te stanowią załącz-niki do odbioru Robót. Powinny być udostępnione na każde życzenie Inspe</w:t>
      </w:r>
      <w:r>
        <w:t>ktora Nadzoru.</w:t>
      </w:r>
    </w:p>
    <w:p w:rsidR="006154EB" w:rsidRDefault="00792FAA">
      <w:pPr>
        <w:pStyle w:val="Akapitzlist"/>
        <w:numPr>
          <w:ilvl w:val="0"/>
          <w:numId w:val="33"/>
        </w:numPr>
        <w:tabs>
          <w:tab w:val="left" w:pos="939"/>
        </w:tabs>
        <w:spacing w:before="106"/>
        <w:ind w:left="939" w:hanging="412"/>
        <w:jc w:val="both"/>
        <w:rPr>
          <w:rFonts w:ascii="Symbol" w:hAnsi="Symbol"/>
          <w:sz w:val="24"/>
        </w:rPr>
      </w:pPr>
      <w:r>
        <w:rPr>
          <w:i/>
          <w:sz w:val="23"/>
        </w:rPr>
        <w:t>Pozostałe</w:t>
      </w:r>
      <w:r>
        <w:rPr>
          <w:i/>
          <w:spacing w:val="3"/>
          <w:sz w:val="23"/>
        </w:rPr>
        <w:t xml:space="preserve"> </w:t>
      </w:r>
      <w:r>
        <w:rPr>
          <w:i/>
          <w:sz w:val="23"/>
        </w:rPr>
        <w:t>dokumenty</w:t>
      </w:r>
      <w:r>
        <w:rPr>
          <w:i/>
          <w:spacing w:val="4"/>
          <w:sz w:val="23"/>
        </w:rPr>
        <w:t xml:space="preserve"> </w:t>
      </w:r>
      <w:r>
        <w:rPr>
          <w:i/>
          <w:spacing w:val="-2"/>
          <w:sz w:val="23"/>
        </w:rPr>
        <w:t>budowy</w:t>
      </w:r>
    </w:p>
    <w:p w:rsidR="006154EB" w:rsidRDefault="00792FAA">
      <w:pPr>
        <w:pStyle w:val="Tekstpodstawowy"/>
        <w:spacing w:before="124"/>
        <w:ind w:left="940"/>
        <w:jc w:val="both"/>
      </w:pPr>
      <w:r>
        <w:t>Do</w:t>
      </w:r>
      <w:r>
        <w:rPr>
          <w:spacing w:val="1"/>
        </w:rPr>
        <w:t xml:space="preserve"> </w:t>
      </w:r>
      <w:r>
        <w:t>dokumentów budowy</w:t>
      </w:r>
      <w:r>
        <w:rPr>
          <w:spacing w:val="-5"/>
        </w:rPr>
        <w:t xml:space="preserve"> </w:t>
      </w:r>
      <w:r>
        <w:t>zalicza się,</w:t>
      </w:r>
      <w:r>
        <w:rPr>
          <w:spacing w:val="2"/>
        </w:rPr>
        <w:t xml:space="preserve"> </w:t>
      </w:r>
      <w:r>
        <w:t>oprócz</w:t>
      </w:r>
      <w:r>
        <w:rPr>
          <w:spacing w:val="4"/>
        </w:rPr>
        <w:t xml:space="preserve"> </w:t>
      </w:r>
      <w:r>
        <w:t>wymienionych</w:t>
      </w:r>
      <w:r>
        <w:rPr>
          <w:spacing w:val="1"/>
        </w:rPr>
        <w:t xml:space="preserve"> </w:t>
      </w:r>
      <w:r>
        <w:t>wyżej,</w:t>
      </w:r>
      <w:r>
        <w:rPr>
          <w:spacing w:val="3"/>
        </w:rPr>
        <w:t xml:space="preserve"> </w:t>
      </w:r>
      <w:r>
        <w:t xml:space="preserve">następujące </w:t>
      </w:r>
      <w:r>
        <w:rPr>
          <w:spacing w:val="-2"/>
        </w:rPr>
        <w:t>dokumenty:</w:t>
      </w:r>
    </w:p>
    <w:p w:rsidR="006154EB" w:rsidRDefault="00792FAA">
      <w:pPr>
        <w:pStyle w:val="Akapitzlist"/>
        <w:numPr>
          <w:ilvl w:val="1"/>
          <w:numId w:val="33"/>
        </w:numPr>
        <w:tabs>
          <w:tab w:val="left" w:pos="1567"/>
        </w:tabs>
        <w:spacing w:before="12"/>
        <w:ind w:left="1567" w:hanging="349"/>
        <w:rPr>
          <w:sz w:val="23"/>
        </w:rPr>
      </w:pPr>
      <w:r>
        <w:rPr>
          <w:sz w:val="23"/>
        </w:rPr>
        <w:t>protokoły</w:t>
      </w:r>
      <w:r>
        <w:rPr>
          <w:spacing w:val="-4"/>
          <w:sz w:val="23"/>
        </w:rPr>
        <w:t xml:space="preserve"> </w:t>
      </w:r>
      <w:r>
        <w:rPr>
          <w:sz w:val="23"/>
        </w:rPr>
        <w:t>przekazania</w:t>
      </w:r>
      <w:r>
        <w:rPr>
          <w:spacing w:val="3"/>
          <w:sz w:val="23"/>
        </w:rPr>
        <w:t xml:space="preserve"> </w:t>
      </w:r>
      <w:r>
        <w:rPr>
          <w:sz w:val="23"/>
        </w:rPr>
        <w:t>terenu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budowy,</w:t>
      </w:r>
    </w:p>
    <w:p w:rsidR="006154EB" w:rsidRDefault="00792FAA">
      <w:pPr>
        <w:pStyle w:val="Akapitzlist"/>
        <w:numPr>
          <w:ilvl w:val="1"/>
          <w:numId w:val="33"/>
        </w:numPr>
        <w:tabs>
          <w:tab w:val="left" w:pos="1566"/>
        </w:tabs>
        <w:spacing w:before="11"/>
        <w:ind w:left="1566" w:hanging="348"/>
        <w:rPr>
          <w:sz w:val="23"/>
        </w:rPr>
      </w:pPr>
      <w:r>
        <w:rPr>
          <w:sz w:val="23"/>
        </w:rPr>
        <w:t>umowy</w:t>
      </w:r>
      <w:r>
        <w:rPr>
          <w:spacing w:val="-6"/>
          <w:sz w:val="23"/>
        </w:rPr>
        <w:t xml:space="preserve"> </w:t>
      </w:r>
      <w:r>
        <w:rPr>
          <w:sz w:val="23"/>
        </w:rPr>
        <w:t>cywilno-prawne</w:t>
      </w:r>
      <w:r>
        <w:rPr>
          <w:spacing w:val="1"/>
          <w:sz w:val="23"/>
        </w:rPr>
        <w:t xml:space="preserve"> </w:t>
      </w:r>
      <w:r>
        <w:rPr>
          <w:sz w:val="23"/>
        </w:rPr>
        <w:t>z</w:t>
      </w:r>
      <w:r>
        <w:rPr>
          <w:spacing w:val="4"/>
          <w:sz w:val="23"/>
        </w:rPr>
        <w:t xml:space="preserve"> </w:t>
      </w:r>
      <w:r>
        <w:rPr>
          <w:sz w:val="23"/>
        </w:rPr>
        <w:t>osobami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trzecimi,</w:t>
      </w:r>
    </w:p>
    <w:p w:rsidR="006154EB" w:rsidRDefault="00792FAA">
      <w:pPr>
        <w:pStyle w:val="Akapitzlist"/>
        <w:numPr>
          <w:ilvl w:val="1"/>
          <w:numId w:val="33"/>
        </w:numPr>
        <w:tabs>
          <w:tab w:val="left" w:pos="1567"/>
        </w:tabs>
        <w:spacing w:before="12"/>
        <w:ind w:left="1567" w:hanging="349"/>
        <w:rPr>
          <w:sz w:val="23"/>
        </w:rPr>
      </w:pPr>
      <w:r>
        <w:rPr>
          <w:sz w:val="23"/>
        </w:rPr>
        <w:t>protokoły</w:t>
      </w:r>
      <w:r>
        <w:rPr>
          <w:spacing w:val="-4"/>
          <w:sz w:val="23"/>
        </w:rPr>
        <w:t xml:space="preserve"> </w:t>
      </w:r>
      <w:r>
        <w:rPr>
          <w:sz w:val="23"/>
        </w:rPr>
        <w:t>odbioru</w:t>
      </w:r>
      <w:r>
        <w:rPr>
          <w:spacing w:val="5"/>
          <w:sz w:val="23"/>
        </w:rPr>
        <w:t xml:space="preserve"> </w:t>
      </w:r>
      <w:r>
        <w:rPr>
          <w:spacing w:val="-2"/>
          <w:sz w:val="23"/>
        </w:rPr>
        <w:t>robót,</w:t>
      </w:r>
    </w:p>
    <w:p w:rsidR="006154EB" w:rsidRDefault="00792FAA">
      <w:pPr>
        <w:pStyle w:val="Akapitzlist"/>
        <w:numPr>
          <w:ilvl w:val="1"/>
          <w:numId w:val="33"/>
        </w:numPr>
        <w:tabs>
          <w:tab w:val="left" w:pos="1566"/>
        </w:tabs>
        <w:spacing w:before="11"/>
        <w:ind w:left="1566" w:hanging="348"/>
        <w:rPr>
          <w:sz w:val="23"/>
        </w:rPr>
      </w:pPr>
      <w:r>
        <w:rPr>
          <w:sz w:val="23"/>
        </w:rPr>
        <w:t>protokoły</w:t>
      </w:r>
      <w:r>
        <w:rPr>
          <w:spacing w:val="-6"/>
          <w:sz w:val="23"/>
        </w:rPr>
        <w:t xml:space="preserve"> </w:t>
      </w:r>
      <w:r>
        <w:rPr>
          <w:sz w:val="23"/>
        </w:rPr>
        <w:t>z</w:t>
      </w:r>
      <w:r>
        <w:rPr>
          <w:spacing w:val="4"/>
          <w:sz w:val="23"/>
        </w:rPr>
        <w:t xml:space="preserve"> </w:t>
      </w:r>
      <w:r>
        <w:rPr>
          <w:sz w:val="23"/>
        </w:rPr>
        <w:t>narad</w:t>
      </w:r>
      <w:r>
        <w:rPr>
          <w:spacing w:val="1"/>
          <w:sz w:val="23"/>
        </w:rPr>
        <w:t xml:space="preserve"> </w:t>
      </w:r>
      <w:r>
        <w:rPr>
          <w:sz w:val="23"/>
        </w:rPr>
        <w:t>i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ustaleń,</w:t>
      </w:r>
    </w:p>
    <w:p w:rsidR="006154EB" w:rsidRDefault="00792FAA">
      <w:pPr>
        <w:pStyle w:val="Akapitzlist"/>
        <w:numPr>
          <w:ilvl w:val="1"/>
          <w:numId w:val="33"/>
        </w:numPr>
        <w:tabs>
          <w:tab w:val="left" w:pos="1567"/>
        </w:tabs>
        <w:ind w:left="1567" w:hanging="349"/>
        <w:rPr>
          <w:sz w:val="23"/>
        </w:rPr>
      </w:pPr>
      <w:r>
        <w:rPr>
          <w:sz w:val="23"/>
        </w:rPr>
        <w:t>korespondencje</w:t>
      </w:r>
      <w:r>
        <w:rPr>
          <w:spacing w:val="1"/>
          <w:sz w:val="23"/>
        </w:rPr>
        <w:t xml:space="preserve"> </w:t>
      </w:r>
      <w:r>
        <w:rPr>
          <w:sz w:val="23"/>
        </w:rPr>
        <w:t>na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budowie.</w:t>
      </w:r>
    </w:p>
    <w:p w:rsidR="006154EB" w:rsidRDefault="00792FAA">
      <w:pPr>
        <w:pStyle w:val="Akapitzlist"/>
        <w:numPr>
          <w:ilvl w:val="0"/>
          <w:numId w:val="33"/>
        </w:numPr>
        <w:tabs>
          <w:tab w:val="left" w:pos="942"/>
        </w:tabs>
        <w:spacing w:before="127"/>
        <w:ind w:left="942" w:hanging="415"/>
        <w:rPr>
          <w:rFonts w:ascii="Symbol" w:hAnsi="Symbol"/>
          <w:sz w:val="23"/>
        </w:rPr>
      </w:pPr>
      <w:r>
        <w:rPr>
          <w:i/>
          <w:sz w:val="23"/>
        </w:rPr>
        <w:t>Przechowywanie</w:t>
      </w:r>
      <w:r>
        <w:rPr>
          <w:i/>
          <w:spacing w:val="6"/>
          <w:sz w:val="23"/>
        </w:rPr>
        <w:t xml:space="preserve"> </w:t>
      </w:r>
      <w:r>
        <w:rPr>
          <w:i/>
          <w:spacing w:val="-2"/>
          <w:sz w:val="23"/>
        </w:rPr>
        <w:t>dokumentów</w:t>
      </w:r>
    </w:p>
    <w:p w:rsidR="006154EB" w:rsidRDefault="00792FAA">
      <w:pPr>
        <w:pStyle w:val="Tekstpodstawowy"/>
        <w:spacing w:before="126" w:line="249" w:lineRule="auto"/>
        <w:ind w:left="942" w:right="692"/>
        <w:jc w:val="both"/>
      </w:pPr>
      <w:r>
        <w:t>Dokumenty budowy będą przechowywane na Terenie Budowy w miejscu odpowiednio zabez-pieczonym. Zaginięcie któregokolwiek z dokumentów budowy spowoduje jego natychmiastowe odtworzenie w formie przewidzianej z prawem. Wszelkie dokumenty budowy będą zawsze do-s</w:t>
      </w:r>
      <w:r>
        <w:t>tępne dla Inspektora nadzoru i przedstawione do wglądu na życzenie Zamawiającego.</w:t>
      </w:r>
    </w:p>
    <w:p w:rsidR="006154EB" w:rsidRDefault="00792FAA">
      <w:pPr>
        <w:pStyle w:val="Nagwek1"/>
        <w:numPr>
          <w:ilvl w:val="1"/>
          <w:numId w:val="36"/>
        </w:numPr>
        <w:tabs>
          <w:tab w:val="left" w:pos="634"/>
        </w:tabs>
        <w:spacing w:before="148"/>
        <w:ind w:left="634" w:hanging="523"/>
      </w:pPr>
      <w:bookmarkStart w:id="12" w:name="_TOC_250003"/>
      <w:r>
        <w:rPr>
          <w:u w:val="single"/>
        </w:rPr>
        <w:t>Obmiar</w:t>
      </w:r>
      <w:r>
        <w:rPr>
          <w:spacing w:val="4"/>
          <w:u w:val="single"/>
        </w:rPr>
        <w:t xml:space="preserve"> </w:t>
      </w:r>
      <w:bookmarkEnd w:id="12"/>
      <w:r>
        <w:rPr>
          <w:spacing w:val="-2"/>
          <w:u w:val="single"/>
        </w:rPr>
        <w:t>robót.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830"/>
        </w:tabs>
        <w:spacing w:before="124"/>
        <w:ind w:left="830" w:hanging="579"/>
        <w:rPr>
          <w:sz w:val="21"/>
        </w:rPr>
      </w:pPr>
      <w:r>
        <w:rPr>
          <w:spacing w:val="4"/>
          <w:sz w:val="23"/>
          <w:u w:val="single"/>
        </w:rPr>
        <w:t xml:space="preserve"> </w:t>
      </w:r>
      <w:r>
        <w:rPr>
          <w:sz w:val="23"/>
          <w:u w:val="single"/>
        </w:rPr>
        <w:t>Ogólne</w:t>
      </w:r>
      <w:r>
        <w:rPr>
          <w:spacing w:val="1"/>
          <w:sz w:val="23"/>
          <w:u w:val="single"/>
        </w:rPr>
        <w:t xml:space="preserve"> </w:t>
      </w:r>
      <w:r>
        <w:rPr>
          <w:sz w:val="23"/>
          <w:u w:val="single"/>
        </w:rPr>
        <w:t>zasady</w:t>
      </w:r>
      <w:r>
        <w:rPr>
          <w:spacing w:val="-5"/>
          <w:sz w:val="23"/>
          <w:u w:val="single"/>
        </w:rPr>
        <w:t xml:space="preserve"> </w:t>
      </w:r>
      <w:r>
        <w:rPr>
          <w:sz w:val="23"/>
          <w:u w:val="single"/>
        </w:rPr>
        <w:t>obmiaru</w:t>
      </w:r>
      <w:r>
        <w:rPr>
          <w:spacing w:val="3"/>
          <w:sz w:val="23"/>
          <w:u w:val="single"/>
        </w:rPr>
        <w:t xml:space="preserve"> </w:t>
      </w:r>
      <w:r>
        <w:rPr>
          <w:spacing w:val="-2"/>
          <w:sz w:val="23"/>
          <w:u w:val="single"/>
        </w:rPr>
        <w:t>robót</w:t>
      </w:r>
    </w:p>
    <w:p w:rsidR="006154EB" w:rsidRDefault="00792FAA">
      <w:pPr>
        <w:pStyle w:val="Tekstpodstawowy"/>
        <w:spacing w:before="151" w:line="249" w:lineRule="auto"/>
        <w:ind w:right="694" w:firstLine="573"/>
      </w:pPr>
      <w:r>
        <w:t>Obmiar Robót będzie określać faktyczny zakres wykonywanych Robót zgodnie z Dokumenta-cją Projektową i ST w jednostkach ustalonych w</w:t>
      </w:r>
      <w:r>
        <w:t xml:space="preserve"> Kosztorysie.</w:t>
      </w:r>
    </w:p>
    <w:p w:rsidR="006154EB" w:rsidRDefault="00792FAA">
      <w:pPr>
        <w:pStyle w:val="Tekstpodstawowy"/>
        <w:spacing w:line="247" w:lineRule="auto"/>
      </w:pPr>
      <w:r>
        <w:t>Obmiaru Robót dokonuje Wykonawca po pisemnym powiadomieniu Inspektora nadzoru o zakresie obmierzanych Robót i o terminie obmiaru co najmniej 3 dni przed tym terminem.</w:t>
      </w:r>
    </w:p>
    <w:p w:rsidR="006154EB" w:rsidRDefault="006154EB">
      <w:pPr>
        <w:pStyle w:val="Tekstpodstawowy"/>
        <w:spacing w:line="247" w:lineRule="auto"/>
        <w:sectPr w:rsidR="006154EB">
          <w:pgSz w:w="11900" w:h="16840"/>
          <w:pgMar w:top="1980" w:right="283" w:bottom="1940" w:left="992" w:header="1363" w:footer="1665" w:gutter="0"/>
          <w:cols w:space="708"/>
        </w:sectPr>
      </w:pPr>
    </w:p>
    <w:p w:rsidR="006154EB" w:rsidRDefault="00792FAA">
      <w:pPr>
        <w:pStyle w:val="Tekstpodstawowy"/>
        <w:spacing w:before="180"/>
        <w:jc w:val="both"/>
      </w:pPr>
      <w:r>
        <w:lastRenderedPageBreak/>
        <w:t>Wyniki obmiaru będą</w:t>
      </w:r>
      <w:r>
        <w:rPr>
          <w:spacing w:val="-1"/>
        </w:rPr>
        <w:t xml:space="preserve"> </w:t>
      </w:r>
      <w:r>
        <w:t>wpisane</w:t>
      </w:r>
      <w:r>
        <w:rPr>
          <w:spacing w:val="2"/>
        </w:rPr>
        <w:t xml:space="preserve"> </w:t>
      </w:r>
      <w:r>
        <w:t xml:space="preserve">do Rejestru </w:t>
      </w:r>
      <w:r>
        <w:rPr>
          <w:spacing w:val="-2"/>
        </w:rPr>
        <w:t>Obmiarów.</w:t>
      </w:r>
    </w:p>
    <w:p w:rsidR="006154EB" w:rsidRDefault="00792FAA">
      <w:pPr>
        <w:pStyle w:val="Tekstpodstawowy"/>
        <w:spacing w:before="9" w:line="247" w:lineRule="auto"/>
        <w:ind w:right="692"/>
        <w:jc w:val="both"/>
      </w:pPr>
      <w:r>
        <w:t>Jakikol</w:t>
      </w:r>
      <w:r>
        <w:t>wiek błąd lub przeoczenie (opuszczenie) w ilościach podanych w Ślepym Kosztorysie lub gdzie indziej w Specyfikacjach Technicznych nie zwalnia Wykonawcy od obowiązku ukończenia wszystkich</w:t>
      </w:r>
      <w:r>
        <w:rPr>
          <w:spacing w:val="40"/>
        </w:rPr>
        <w:t xml:space="preserve"> </w:t>
      </w:r>
      <w:r>
        <w:t>Robót.</w:t>
      </w:r>
      <w:r>
        <w:rPr>
          <w:spacing w:val="80"/>
        </w:rPr>
        <w:t xml:space="preserve"> </w:t>
      </w:r>
      <w:r>
        <w:t>Błędne</w:t>
      </w:r>
      <w:r>
        <w:rPr>
          <w:spacing w:val="35"/>
        </w:rPr>
        <w:t xml:space="preserve"> </w:t>
      </w:r>
      <w:r>
        <w:t>dane</w:t>
      </w:r>
      <w:r>
        <w:rPr>
          <w:spacing w:val="35"/>
        </w:rPr>
        <w:t xml:space="preserve"> </w:t>
      </w:r>
      <w:r>
        <w:t>zostaną</w:t>
      </w:r>
      <w:r>
        <w:rPr>
          <w:spacing w:val="35"/>
        </w:rPr>
        <w:t xml:space="preserve"> </w:t>
      </w:r>
      <w:r>
        <w:t>poprawione według instrukcji</w:t>
      </w:r>
      <w:r>
        <w:rPr>
          <w:spacing w:val="39"/>
        </w:rPr>
        <w:t xml:space="preserve"> </w:t>
      </w:r>
      <w:r>
        <w:t>Inspektora nadzoru</w:t>
      </w:r>
      <w:r>
        <w:rPr>
          <w:spacing w:val="36"/>
        </w:rPr>
        <w:t xml:space="preserve"> </w:t>
      </w:r>
      <w:r>
        <w:t>na</w:t>
      </w:r>
      <w:r>
        <w:rPr>
          <w:spacing w:val="35"/>
        </w:rPr>
        <w:t xml:space="preserve"> </w:t>
      </w:r>
      <w:r>
        <w:t>pi-</w:t>
      </w:r>
      <w:r>
        <w:rPr>
          <w:spacing w:val="-2"/>
        </w:rPr>
        <w:t>śmie.</w:t>
      </w:r>
    </w:p>
    <w:p w:rsidR="006154EB" w:rsidRDefault="00792FAA">
      <w:pPr>
        <w:pStyle w:val="Tekstpodstawowy"/>
        <w:spacing w:before="5" w:line="249" w:lineRule="auto"/>
        <w:ind w:right="693"/>
        <w:jc w:val="both"/>
      </w:pPr>
      <w:r>
        <w:t>Obmiar</w:t>
      </w:r>
      <w:r>
        <w:rPr>
          <w:spacing w:val="39"/>
        </w:rPr>
        <w:t xml:space="preserve"> </w:t>
      </w:r>
      <w:r>
        <w:t>gotowych</w:t>
      </w:r>
      <w:r>
        <w:rPr>
          <w:spacing w:val="40"/>
        </w:rPr>
        <w:t xml:space="preserve"> </w:t>
      </w:r>
      <w:r>
        <w:t>robót</w:t>
      </w:r>
      <w:r>
        <w:rPr>
          <w:spacing w:val="40"/>
        </w:rPr>
        <w:t xml:space="preserve"> </w:t>
      </w:r>
      <w:r>
        <w:t>będzie przeprowadzany z</w:t>
      </w:r>
      <w:r>
        <w:rPr>
          <w:spacing w:val="39"/>
        </w:rPr>
        <w:t xml:space="preserve"> </w:t>
      </w:r>
      <w:r>
        <w:t>częstotliwością wymaganą do celów ewentual-nych płatności częściowych na rzecz Wykonawcy lub w innym okresie określonym w umowie lub oczekiwanym przez Wykonawcę i Inspektora Nadzo</w:t>
      </w:r>
      <w:r>
        <w:t>ru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830"/>
        </w:tabs>
        <w:spacing w:before="120"/>
        <w:ind w:left="830" w:hanging="579"/>
        <w:jc w:val="both"/>
        <w:rPr>
          <w:sz w:val="21"/>
        </w:rPr>
      </w:pPr>
      <w:r>
        <w:rPr>
          <w:spacing w:val="4"/>
          <w:sz w:val="23"/>
          <w:u w:val="single"/>
        </w:rPr>
        <w:t xml:space="preserve"> </w:t>
      </w:r>
      <w:r>
        <w:rPr>
          <w:sz w:val="23"/>
          <w:u w:val="single"/>
        </w:rPr>
        <w:t>Urządzenia</w:t>
      </w:r>
      <w:r>
        <w:rPr>
          <w:spacing w:val="2"/>
          <w:sz w:val="23"/>
          <w:u w:val="single"/>
        </w:rPr>
        <w:t xml:space="preserve"> </w:t>
      </w:r>
      <w:r>
        <w:rPr>
          <w:sz w:val="23"/>
          <w:u w:val="single"/>
        </w:rPr>
        <w:t>i</w:t>
      </w:r>
      <w:r>
        <w:rPr>
          <w:spacing w:val="4"/>
          <w:sz w:val="23"/>
          <w:u w:val="single"/>
        </w:rPr>
        <w:t xml:space="preserve"> </w:t>
      </w:r>
      <w:r>
        <w:rPr>
          <w:sz w:val="23"/>
          <w:u w:val="single"/>
        </w:rPr>
        <w:t>sprzęt</w:t>
      </w:r>
      <w:r>
        <w:rPr>
          <w:spacing w:val="3"/>
          <w:sz w:val="23"/>
          <w:u w:val="single"/>
        </w:rPr>
        <w:t xml:space="preserve"> </w:t>
      </w:r>
      <w:r>
        <w:rPr>
          <w:spacing w:val="-2"/>
          <w:sz w:val="23"/>
          <w:u w:val="single"/>
        </w:rPr>
        <w:t>pomiarowy</w:t>
      </w:r>
    </w:p>
    <w:p w:rsidR="006154EB" w:rsidRDefault="00792FAA">
      <w:pPr>
        <w:pStyle w:val="Tekstpodstawowy"/>
        <w:spacing w:before="151" w:line="249" w:lineRule="auto"/>
        <w:ind w:right="692" w:firstLine="573"/>
        <w:jc w:val="both"/>
      </w:pPr>
      <w:r>
        <w:t>Wszystkie urządzenia i sprzęt pomiarowy, stosowany w czasie robót będą zaakceptowane</w:t>
      </w:r>
      <w:r>
        <w:rPr>
          <w:spacing w:val="80"/>
        </w:rPr>
        <w:t xml:space="preserve"> </w:t>
      </w:r>
      <w:r>
        <w:t>przez Inspektora nadzoru. Urządzenia i sprzęt dostarcza Wykonawca, którego obowiązkiem jest również posiadanie niezbędnych atestów dla ty</w:t>
      </w:r>
      <w:r>
        <w:t>ch urządzeń i sprzętu, który tego wymaga, jak też utrzymywanie go w dobrym stanie przez cały okres trwania robót.</w:t>
      </w:r>
    </w:p>
    <w:p w:rsidR="006154EB" w:rsidRDefault="00792FAA">
      <w:pPr>
        <w:pStyle w:val="Akapitzlist"/>
        <w:numPr>
          <w:ilvl w:val="2"/>
          <w:numId w:val="36"/>
        </w:numPr>
        <w:tabs>
          <w:tab w:val="left" w:pos="830"/>
        </w:tabs>
        <w:spacing w:before="119"/>
        <w:ind w:left="830" w:hanging="579"/>
        <w:jc w:val="both"/>
        <w:rPr>
          <w:sz w:val="21"/>
        </w:rPr>
      </w:pPr>
      <w:r>
        <w:rPr>
          <w:spacing w:val="5"/>
          <w:sz w:val="23"/>
          <w:u w:val="single"/>
        </w:rPr>
        <w:t xml:space="preserve"> </w:t>
      </w:r>
      <w:r>
        <w:rPr>
          <w:sz w:val="23"/>
          <w:u w:val="single"/>
        </w:rPr>
        <w:t>Czas</w:t>
      </w:r>
      <w:r>
        <w:rPr>
          <w:spacing w:val="5"/>
          <w:sz w:val="23"/>
          <w:u w:val="single"/>
        </w:rPr>
        <w:t xml:space="preserve"> </w:t>
      </w:r>
      <w:r>
        <w:rPr>
          <w:sz w:val="23"/>
          <w:u w:val="single"/>
        </w:rPr>
        <w:t>przeprowadzenia</w:t>
      </w:r>
      <w:r>
        <w:rPr>
          <w:spacing w:val="2"/>
          <w:sz w:val="23"/>
          <w:u w:val="single"/>
        </w:rPr>
        <w:t xml:space="preserve"> </w:t>
      </w:r>
      <w:r>
        <w:rPr>
          <w:spacing w:val="-2"/>
          <w:sz w:val="23"/>
          <w:u w:val="single"/>
        </w:rPr>
        <w:t>obmiaru</w:t>
      </w:r>
    </w:p>
    <w:p w:rsidR="006154EB" w:rsidRDefault="00792FAA">
      <w:pPr>
        <w:pStyle w:val="Tekstpodstawowy"/>
        <w:spacing w:before="124" w:line="247" w:lineRule="auto"/>
      </w:pPr>
      <w:r>
        <w:t>Obmiary</w:t>
      </w:r>
      <w:r>
        <w:rPr>
          <w:spacing w:val="40"/>
        </w:rPr>
        <w:t xml:space="preserve"> </w:t>
      </w:r>
      <w:r>
        <w:t>będą</w:t>
      </w:r>
      <w:r>
        <w:rPr>
          <w:spacing w:val="40"/>
        </w:rPr>
        <w:t xml:space="preserve"> </w:t>
      </w:r>
      <w:r>
        <w:t>przeprowadzone</w:t>
      </w:r>
      <w:r>
        <w:rPr>
          <w:spacing w:val="40"/>
        </w:rPr>
        <w:t xml:space="preserve"> </w:t>
      </w:r>
      <w:r>
        <w:t>przed</w:t>
      </w:r>
      <w:r>
        <w:rPr>
          <w:spacing w:val="40"/>
        </w:rPr>
        <w:t xml:space="preserve"> </w:t>
      </w:r>
      <w:r>
        <w:t>częściowym</w:t>
      </w:r>
      <w:r>
        <w:rPr>
          <w:spacing w:val="40"/>
        </w:rPr>
        <w:t xml:space="preserve"> </w:t>
      </w:r>
      <w:r>
        <w:t>lub</w:t>
      </w:r>
      <w:r>
        <w:rPr>
          <w:spacing w:val="40"/>
        </w:rPr>
        <w:t xml:space="preserve"> </w:t>
      </w:r>
      <w:r>
        <w:t>ostatecznym</w:t>
      </w:r>
      <w:r>
        <w:rPr>
          <w:spacing w:val="40"/>
        </w:rPr>
        <w:t xml:space="preserve"> </w:t>
      </w:r>
      <w:r>
        <w:t>odbiorem</w:t>
      </w:r>
      <w:r>
        <w:rPr>
          <w:spacing w:val="40"/>
        </w:rPr>
        <w:t xml:space="preserve"> </w:t>
      </w:r>
      <w:r>
        <w:t>Robót,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także</w:t>
      </w:r>
      <w:r>
        <w:rPr>
          <w:spacing w:val="40"/>
        </w:rPr>
        <w:t xml:space="preserve"> </w:t>
      </w:r>
      <w:r>
        <w:t>w przypadku występowania dłuższej przerwy w Robotach.</w:t>
      </w:r>
    </w:p>
    <w:p w:rsidR="006154EB" w:rsidRDefault="00792FAA">
      <w:pPr>
        <w:pStyle w:val="Tekstpodstawowy"/>
        <w:spacing w:before="3" w:line="247" w:lineRule="auto"/>
        <w:ind w:right="694" w:hanging="1"/>
      </w:pPr>
      <w:r>
        <w:t>Obmiar Robót zanikających przeprowadza się w czasie ich wykonywania. Obmiar Robót podlegają-cych zakryciu przeprowadza się przed ich zakryciem.</w:t>
      </w:r>
    </w:p>
    <w:p w:rsidR="006154EB" w:rsidRDefault="00792FAA">
      <w:pPr>
        <w:pStyle w:val="Tekstpodstawowy"/>
        <w:spacing w:before="2" w:line="247" w:lineRule="auto"/>
        <w:ind w:right="740"/>
      </w:pPr>
      <w:r>
        <w:t>Roboty pomiarowe do obmiaru oraz nieodzowne obliczenia będ</w:t>
      </w:r>
      <w:r>
        <w:t>ą wykonywane w sposób zrozumiały</w:t>
      </w:r>
      <w:r>
        <w:rPr>
          <w:spacing w:val="40"/>
        </w:rPr>
        <w:t xml:space="preserve"> </w:t>
      </w:r>
      <w:r>
        <w:t>i jednoznaczny.</w:t>
      </w:r>
    </w:p>
    <w:p w:rsidR="006154EB" w:rsidRDefault="00792FAA">
      <w:pPr>
        <w:pStyle w:val="Tekstpodstawowy"/>
        <w:spacing w:before="5" w:line="249" w:lineRule="auto"/>
        <w:ind w:right="790"/>
      </w:pPr>
      <w:r>
        <w:t>Wymiary skomplikowanych powierzchni lub objętości będą uzupełnione odpowiednimi szkicami umieszczonymi na karcie Rejestru Obmiarów. W razie braku miejsca szkice mogą być dołączone w formie oddzielnego załącz</w:t>
      </w:r>
      <w:r>
        <w:t>nika do Rejestru Obmiarów, którego wzór zostanie uzgodniony z Inspek-torem Nadzoru.</w:t>
      </w:r>
    </w:p>
    <w:p w:rsidR="006154EB" w:rsidRDefault="00792FAA">
      <w:pPr>
        <w:pStyle w:val="Nagwek1"/>
        <w:spacing w:before="124"/>
        <w:ind w:left="112"/>
      </w:pPr>
      <w:bookmarkStart w:id="13" w:name="_TOC_250002"/>
      <w:r>
        <w:t>1.14.</w:t>
      </w:r>
      <w:r>
        <w:rPr>
          <w:spacing w:val="4"/>
        </w:rPr>
        <w:t xml:space="preserve"> </w:t>
      </w:r>
      <w:r>
        <w:rPr>
          <w:u w:val="single"/>
        </w:rPr>
        <w:t>Odbiór</w:t>
      </w:r>
      <w:r>
        <w:rPr>
          <w:spacing w:val="5"/>
          <w:u w:val="single"/>
        </w:rPr>
        <w:t xml:space="preserve"> </w:t>
      </w:r>
      <w:bookmarkEnd w:id="13"/>
      <w:r>
        <w:rPr>
          <w:spacing w:val="-2"/>
          <w:u w:val="single"/>
        </w:rPr>
        <w:t>robót.</w:t>
      </w:r>
    </w:p>
    <w:p w:rsidR="006154EB" w:rsidRDefault="00792FAA">
      <w:pPr>
        <w:pStyle w:val="Tekstpodstawowy"/>
        <w:spacing w:before="122" w:line="249" w:lineRule="auto"/>
        <w:ind w:left="663"/>
      </w:pPr>
      <w:r>
        <w:t xml:space="preserve">Celem odbioru jest sprawdzenie zgodności wykonania robót z umową oraz określenie ich wartości </w:t>
      </w:r>
      <w:r>
        <w:rPr>
          <w:spacing w:val="-2"/>
        </w:rPr>
        <w:t>technicznej.</w:t>
      </w:r>
    </w:p>
    <w:p w:rsidR="006154EB" w:rsidRDefault="00792FAA">
      <w:pPr>
        <w:pStyle w:val="Akapitzlist"/>
        <w:numPr>
          <w:ilvl w:val="0"/>
          <w:numId w:val="32"/>
        </w:numPr>
        <w:tabs>
          <w:tab w:val="left" w:pos="1011"/>
          <w:tab w:val="left" w:pos="1014"/>
        </w:tabs>
        <w:spacing w:before="6" w:line="249" w:lineRule="auto"/>
        <w:ind w:right="739"/>
        <w:jc w:val="both"/>
        <w:rPr>
          <w:b/>
          <w:sz w:val="23"/>
        </w:rPr>
      </w:pPr>
      <w:r>
        <w:rPr>
          <w:b/>
          <w:sz w:val="23"/>
        </w:rPr>
        <w:t>Odbiór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robót</w:t>
      </w:r>
      <w:r>
        <w:rPr>
          <w:b/>
          <w:spacing w:val="9"/>
          <w:sz w:val="23"/>
        </w:rPr>
        <w:t xml:space="preserve"> </w:t>
      </w:r>
      <w:r>
        <w:rPr>
          <w:b/>
          <w:sz w:val="23"/>
        </w:rPr>
        <w:t>zanikających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i</w:t>
      </w:r>
      <w:r>
        <w:rPr>
          <w:b/>
          <w:spacing w:val="14"/>
          <w:sz w:val="23"/>
        </w:rPr>
        <w:t xml:space="preserve"> </w:t>
      </w:r>
      <w:r>
        <w:rPr>
          <w:b/>
          <w:sz w:val="23"/>
        </w:rPr>
        <w:t>ulegających</w:t>
      </w:r>
      <w:r>
        <w:rPr>
          <w:b/>
          <w:spacing w:val="14"/>
          <w:sz w:val="23"/>
        </w:rPr>
        <w:t xml:space="preserve"> </w:t>
      </w:r>
      <w:r>
        <w:rPr>
          <w:b/>
          <w:sz w:val="23"/>
        </w:rPr>
        <w:t>zakryciu</w:t>
      </w:r>
      <w:r>
        <w:rPr>
          <w:b/>
          <w:spacing w:val="14"/>
          <w:sz w:val="23"/>
        </w:rPr>
        <w:t xml:space="preserve"> </w:t>
      </w:r>
      <w:r>
        <w:rPr>
          <w:sz w:val="23"/>
        </w:rPr>
        <w:t>-</w:t>
      </w:r>
      <w:r>
        <w:rPr>
          <w:spacing w:val="12"/>
          <w:sz w:val="23"/>
        </w:rPr>
        <w:t xml:space="preserve"> </w:t>
      </w:r>
      <w:r>
        <w:rPr>
          <w:sz w:val="23"/>
        </w:rPr>
        <w:t>jest</w:t>
      </w:r>
      <w:r>
        <w:rPr>
          <w:spacing w:val="10"/>
          <w:sz w:val="23"/>
        </w:rPr>
        <w:t xml:space="preserve"> </w:t>
      </w:r>
      <w:r>
        <w:rPr>
          <w:sz w:val="23"/>
        </w:rPr>
        <w:t>to</w:t>
      </w:r>
      <w:r>
        <w:rPr>
          <w:spacing w:val="11"/>
          <w:sz w:val="23"/>
        </w:rPr>
        <w:t xml:space="preserve"> </w:t>
      </w:r>
      <w:r>
        <w:rPr>
          <w:sz w:val="23"/>
        </w:rPr>
        <w:t>ocena</w:t>
      </w:r>
      <w:r>
        <w:rPr>
          <w:spacing w:val="10"/>
          <w:sz w:val="23"/>
        </w:rPr>
        <w:t xml:space="preserve"> </w:t>
      </w:r>
      <w:r>
        <w:rPr>
          <w:sz w:val="23"/>
        </w:rPr>
        <w:t>ilości</w:t>
      </w:r>
      <w:r>
        <w:rPr>
          <w:spacing w:val="14"/>
          <w:sz w:val="23"/>
        </w:rPr>
        <w:t xml:space="preserve"> </w:t>
      </w:r>
      <w:r>
        <w:rPr>
          <w:sz w:val="23"/>
        </w:rPr>
        <w:t>i</w:t>
      </w:r>
      <w:r>
        <w:rPr>
          <w:spacing w:val="10"/>
          <w:sz w:val="23"/>
        </w:rPr>
        <w:t xml:space="preserve"> </w:t>
      </w:r>
      <w:r>
        <w:rPr>
          <w:sz w:val="23"/>
        </w:rPr>
        <w:t>jakości</w:t>
      </w:r>
      <w:r>
        <w:rPr>
          <w:spacing w:val="10"/>
          <w:sz w:val="23"/>
        </w:rPr>
        <w:t xml:space="preserve"> </w:t>
      </w:r>
      <w:r>
        <w:rPr>
          <w:sz w:val="23"/>
        </w:rPr>
        <w:t>robót,</w:t>
      </w:r>
      <w:r>
        <w:rPr>
          <w:spacing w:val="10"/>
          <w:sz w:val="23"/>
        </w:rPr>
        <w:t xml:space="preserve"> </w:t>
      </w:r>
      <w:r>
        <w:rPr>
          <w:sz w:val="23"/>
        </w:rPr>
        <w:t>któ-re</w:t>
      </w:r>
      <w:r>
        <w:rPr>
          <w:spacing w:val="21"/>
          <w:sz w:val="23"/>
        </w:rPr>
        <w:t xml:space="preserve"> </w:t>
      </w:r>
      <w:r>
        <w:rPr>
          <w:sz w:val="23"/>
        </w:rPr>
        <w:t>po</w:t>
      </w:r>
      <w:r>
        <w:rPr>
          <w:spacing w:val="22"/>
          <w:sz w:val="23"/>
        </w:rPr>
        <w:t xml:space="preserve"> </w:t>
      </w:r>
      <w:r>
        <w:rPr>
          <w:sz w:val="23"/>
        </w:rPr>
        <w:t>zakończeniu</w:t>
      </w:r>
      <w:r>
        <w:rPr>
          <w:spacing w:val="20"/>
          <w:sz w:val="23"/>
        </w:rPr>
        <w:t xml:space="preserve"> </w:t>
      </w:r>
      <w:r>
        <w:rPr>
          <w:sz w:val="23"/>
        </w:rPr>
        <w:t>podlegają</w:t>
      </w:r>
      <w:r>
        <w:rPr>
          <w:spacing w:val="21"/>
          <w:sz w:val="23"/>
        </w:rPr>
        <w:t xml:space="preserve"> </w:t>
      </w:r>
      <w:r>
        <w:rPr>
          <w:sz w:val="23"/>
        </w:rPr>
        <w:t>zakryciu,</w:t>
      </w:r>
      <w:r>
        <w:rPr>
          <w:spacing w:val="23"/>
          <w:sz w:val="23"/>
        </w:rPr>
        <w:t xml:space="preserve"> </w:t>
      </w:r>
      <w:r>
        <w:rPr>
          <w:sz w:val="23"/>
        </w:rPr>
        <w:t>przed</w:t>
      </w:r>
      <w:r>
        <w:rPr>
          <w:spacing w:val="22"/>
          <w:sz w:val="23"/>
        </w:rPr>
        <w:t xml:space="preserve"> </w:t>
      </w:r>
      <w:r>
        <w:rPr>
          <w:sz w:val="23"/>
        </w:rPr>
        <w:t>ich</w:t>
      </w:r>
      <w:r>
        <w:rPr>
          <w:spacing w:val="22"/>
          <w:sz w:val="23"/>
        </w:rPr>
        <w:t xml:space="preserve"> </w:t>
      </w:r>
      <w:r>
        <w:rPr>
          <w:sz w:val="23"/>
        </w:rPr>
        <w:t>zakryciem,</w:t>
      </w:r>
      <w:r>
        <w:rPr>
          <w:spacing w:val="21"/>
          <w:sz w:val="23"/>
        </w:rPr>
        <w:t xml:space="preserve"> </w:t>
      </w:r>
      <w:r>
        <w:rPr>
          <w:sz w:val="23"/>
        </w:rPr>
        <w:t>lub</w:t>
      </w:r>
      <w:r>
        <w:rPr>
          <w:spacing w:val="22"/>
          <w:sz w:val="23"/>
        </w:rPr>
        <w:t xml:space="preserve"> </w:t>
      </w:r>
      <w:r>
        <w:rPr>
          <w:sz w:val="23"/>
        </w:rPr>
        <w:t>po</w:t>
      </w:r>
      <w:r>
        <w:rPr>
          <w:spacing w:val="22"/>
          <w:sz w:val="23"/>
        </w:rPr>
        <w:t xml:space="preserve"> </w:t>
      </w:r>
      <w:r>
        <w:rPr>
          <w:sz w:val="23"/>
        </w:rPr>
        <w:t>zakończeniu</w:t>
      </w:r>
      <w:r>
        <w:rPr>
          <w:spacing w:val="20"/>
          <w:sz w:val="23"/>
        </w:rPr>
        <w:t xml:space="preserve"> </w:t>
      </w:r>
      <w:r>
        <w:rPr>
          <w:sz w:val="23"/>
        </w:rPr>
        <w:t>robót</w:t>
      </w:r>
      <w:r>
        <w:rPr>
          <w:spacing w:val="24"/>
          <w:sz w:val="23"/>
        </w:rPr>
        <w:t xml:space="preserve"> </w:t>
      </w:r>
      <w:r>
        <w:rPr>
          <w:sz w:val="23"/>
        </w:rPr>
        <w:t>,</w:t>
      </w:r>
      <w:r>
        <w:rPr>
          <w:spacing w:val="18"/>
          <w:sz w:val="23"/>
        </w:rPr>
        <w:t xml:space="preserve"> </w:t>
      </w:r>
      <w:r>
        <w:rPr>
          <w:sz w:val="23"/>
        </w:rPr>
        <w:t>które w dalszym procesie realizacji zanikają.</w:t>
      </w:r>
    </w:p>
    <w:p w:rsidR="006154EB" w:rsidRDefault="00792FAA">
      <w:pPr>
        <w:pStyle w:val="Tekstpodstawowy"/>
        <w:spacing w:before="3" w:line="247" w:lineRule="auto"/>
        <w:ind w:left="942" w:right="739"/>
        <w:jc w:val="both"/>
      </w:pPr>
      <w:r>
        <w:t>Odbiór robót zanikających ulegających zakryciu polega na finalnej ocenie ilości i jakości wy-konywanych robót, które w dalszym procesie realizacji ulegną zakryciu.</w:t>
      </w:r>
    </w:p>
    <w:p w:rsidR="006154EB" w:rsidRDefault="00792FAA">
      <w:pPr>
        <w:pStyle w:val="Tekstpodstawowy"/>
        <w:spacing w:before="5" w:line="249" w:lineRule="auto"/>
        <w:ind w:left="942" w:right="741"/>
        <w:jc w:val="both"/>
      </w:pPr>
      <w:r>
        <w:t>Odbiór robót zanikających i ulegających zakryciu będzie dokonany w czasie umożliwiającym wyk</w:t>
      </w:r>
      <w:r>
        <w:t>onanie ewentualnych korekt i poprawek bez hamowania ogólnego postępu robót.</w:t>
      </w:r>
    </w:p>
    <w:p w:rsidR="006154EB" w:rsidRDefault="00792FAA">
      <w:pPr>
        <w:pStyle w:val="Tekstpodstawowy"/>
        <w:spacing w:before="2"/>
        <w:ind w:left="942"/>
        <w:jc w:val="both"/>
      </w:pPr>
      <w:r>
        <w:t>Odbioru</w:t>
      </w:r>
      <w:r>
        <w:rPr>
          <w:spacing w:val="2"/>
        </w:rPr>
        <w:t xml:space="preserve"> </w:t>
      </w:r>
      <w:r>
        <w:t>robót</w:t>
      </w:r>
      <w:r>
        <w:rPr>
          <w:spacing w:val="2"/>
        </w:rPr>
        <w:t xml:space="preserve"> </w:t>
      </w:r>
      <w:r>
        <w:t>dokonuje</w:t>
      </w:r>
      <w:r>
        <w:rPr>
          <w:spacing w:val="4"/>
        </w:rPr>
        <w:t xml:space="preserve"> </w:t>
      </w:r>
      <w:r>
        <w:t>Inspektor</w:t>
      </w:r>
      <w:r>
        <w:rPr>
          <w:spacing w:val="3"/>
        </w:rPr>
        <w:t xml:space="preserve"> </w:t>
      </w:r>
      <w:r>
        <w:rPr>
          <w:spacing w:val="-2"/>
        </w:rPr>
        <w:t>Nadzoru.</w:t>
      </w:r>
    </w:p>
    <w:p w:rsidR="006154EB" w:rsidRDefault="00792FAA">
      <w:pPr>
        <w:pStyle w:val="Tekstpodstawowy"/>
        <w:spacing w:before="11" w:line="249" w:lineRule="auto"/>
        <w:ind w:left="942" w:right="740"/>
        <w:jc w:val="both"/>
      </w:pPr>
      <w:r>
        <w:t>Gotowość danej części robót do odbioru zgłasza Wykonawca wpisem do Dziennika Budowy i jednoczesnym powiadomieniem Inspektora Nadzoru.</w:t>
      </w:r>
    </w:p>
    <w:p w:rsidR="006154EB" w:rsidRDefault="00792FAA">
      <w:pPr>
        <w:pStyle w:val="Tekstpodstawowy"/>
        <w:spacing w:before="2" w:line="249" w:lineRule="auto"/>
        <w:ind w:left="942" w:right="740"/>
        <w:jc w:val="both"/>
      </w:pPr>
      <w:r>
        <w:t>Odbiór powinien być przeprowadzony niezwłocznie, nie później jednak niż w ciągu 3 dni od daty zgłoszenia wpisem do Dziennika Budowy i powiadomienia o tym fakcie Inspektora Nad-</w:t>
      </w:r>
      <w:r>
        <w:rPr>
          <w:spacing w:val="-2"/>
        </w:rPr>
        <w:t>zoru.</w:t>
      </w:r>
    </w:p>
    <w:p w:rsidR="006154EB" w:rsidRDefault="00792FAA">
      <w:pPr>
        <w:pStyle w:val="Tekstpodstawowy"/>
        <w:spacing w:before="1" w:line="249" w:lineRule="auto"/>
        <w:ind w:left="942" w:right="740"/>
        <w:jc w:val="both"/>
      </w:pPr>
      <w:r>
        <w:t>Jakość</w:t>
      </w:r>
      <w:r>
        <w:rPr>
          <w:spacing w:val="25"/>
        </w:rPr>
        <w:t xml:space="preserve"> </w:t>
      </w:r>
      <w:r>
        <w:t>i</w:t>
      </w:r>
      <w:r>
        <w:rPr>
          <w:spacing w:val="25"/>
        </w:rPr>
        <w:t xml:space="preserve"> </w:t>
      </w:r>
      <w:r>
        <w:t>ilość</w:t>
      </w:r>
      <w:r>
        <w:rPr>
          <w:spacing w:val="25"/>
        </w:rPr>
        <w:t xml:space="preserve"> </w:t>
      </w:r>
      <w:r>
        <w:t>robót</w:t>
      </w:r>
      <w:r>
        <w:rPr>
          <w:spacing w:val="28"/>
        </w:rPr>
        <w:t xml:space="preserve"> </w:t>
      </w:r>
      <w:r>
        <w:t>zanikających</w:t>
      </w:r>
      <w:r>
        <w:rPr>
          <w:spacing w:val="26"/>
        </w:rPr>
        <w:t xml:space="preserve"> </w:t>
      </w:r>
      <w:r>
        <w:t>i</w:t>
      </w:r>
      <w:r>
        <w:rPr>
          <w:spacing w:val="25"/>
        </w:rPr>
        <w:t xml:space="preserve"> </w:t>
      </w:r>
      <w:r>
        <w:t>ulegających</w:t>
      </w:r>
      <w:r>
        <w:rPr>
          <w:spacing w:val="26"/>
        </w:rPr>
        <w:t xml:space="preserve"> </w:t>
      </w:r>
      <w:r>
        <w:t>zakryciu</w:t>
      </w:r>
      <w:r>
        <w:rPr>
          <w:spacing w:val="26"/>
        </w:rPr>
        <w:t xml:space="preserve"> </w:t>
      </w:r>
      <w:r>
        <w:t>ocenia</w:t>
      </w:r>
      <w:r>
        <w:rPr>
          <w:spacing w:val="25"/>
        </w:rPr>
        <w:t xml:space="preserve"> </w:t>
      </w:r>
      <w:r>
        <w:t>Inspektor</w:t>
      </w:r>
      <w:r>
        <w:rPr>
          <w:spacing w:val="24"/>
        </w:rPr>
        <w:t xml:space="preserve"> </w:t>
      </w:r>
      <w:r>
        <w:t>Nadzoru</w:t>
      </w:r>
      <w:r>
        <w:rPr>
          <w:spacing w:val="24"/>
        </w:rPr>
        <w:t xml:space="preserve"> </w:t>
      </w:r>
      <w:r>
        <w:t>na</w:t>
      </w:r>
      <w:r>
        <w:rPr>
          <w:spacing w:val="22"/>
        </w:rPr>
        <w:t xml:space="preserve"> </w:t>
      </w:r>
      <w:r>
        <w:t>podsta-wie</w:t>
      </w:r>
      <w:r>
        <w:rPr>
          <w:spacing w:val="80"/>
          <w:w w:val="150"/>
        </w:rPr>
        <w:t xml:space="preserve"> </w:t>
      </w:r>
      <w:r>
        <w:t>dokumentów</w:t>
      </w:r>
      <w:r>
        <w:rPr>
          <w:spacing w:val="80"/>
          <w:w w:val="150"/>
        </w:rPr>
        <w:t xml:space="preserve"> </w:t>
      </w:r>
      <w:r>
        <w:t>zawierających</w:t>
      </w:r>
      <w:r>
        <w:rPr>
          <w:spacing w:val="80"/>
          <w:w w:val="150"/>
        </w:rPr>
        <w:t xml:space="preserve"> </w:t>
      </w:r>
      <w:r>
        <w:t>komplet</w:t>
      </w:r>
      <w:r>
        <w:rPr>
          <w:spacing w:val="80"/>
          <w:w w:val="150"/>
        </w:rPr>
        <w:t xml:space="preserve"> </w:t>
      </w:r>
      <w:r>
        <w:t>wyników</w:t>
      </w:r>
      <w:r>
        <w:rPr>
          <w:spacing w:val="80"/>
          <w:w w:val="150"/>
        </w:rPr>
        <w:t xml:space="preserve"> </w:t>
      </w:r>
      <w:r>
        <w:t>badań</w:t>
      </w:r>
      <w:r>
        <w:rPr>
          <w:spacing w:val="80"/>
          <w:w w:val="150"/>
        </w:rPr>
        <w:t xml:space="preserve"> </w:t>
      </w:r>
      <w:r>
        <w:t>laboratoryjnych</w:t>
      </w:r>
      <w:r>
        <w:rPr>
          <w:spacing w:val="80"/>
          <w:w w:val="150"/>
        </w:rPr>
        <w:t xml:space="preserve"> </w:t>
      </w:r>
      <w:r>
        <w:t>i</w:t>
      </w:r>
      <w:r>
        <w:rPr>
          <w:spacing w:val="80"/>
          <w:w w:val="150"/>
        </w:rPr>
        <w:t xml:space="preserve"> </w:t>
      </w:r>
      <w:r>
        <w:t>w</w:t>
      </w:r>
      <w:r>
        <w:rPr>
          <w:spacing w:val="80"/>
          <w:w w:val="150"/>
        </w:rPr>
        <w:t xml:space="preserve"> </w:t>
      </w:r>
      <w:r>
        <w:t>oparciu</w:t>
      </w:r>
    </w:p>
    <w:p w:rsidR="006154EB" w:rsidRDefault="006154EB">
      <w:pPr>
        <w:pStyle w:val="Tekstpodstawowy"/>
        <w:spacing w:line="249" w:lineRule="auto"/>
        <w:jc w:val="both"/>
        <w:sectPr w:rsidR="006154EB">
          <w:pgSz w:w="11900" w:h="16840"/>
          <w:pgMar w:top="1980" w:right="283" w:bottom="1860" w:left="992" w:header="1363" w:footer="1665" w:gutter="0"/>
          <w:cols w:space="708"/>
        </w:sectPr>
      </w:pPr>
    </w:p>
    <w:p w:rsidR="006154EB" w:rsidRDefault="00792FAA">
      <w:pPr>
        <w:pStyle w:val="Tekstpodstawowy"/>
        <w:spacing w:before="183" w:line="249" w:lineRule="auto"/>
        <w:ind w:left="942" w:right="739"/>
        <w:jc w:val="both"/>
      </w:pPr>
      <w:r>
        <w:lastRenderedPageBreak/>
        <w:t>o przeprowadzone pomiary na budowie, w konfrontacji z Dokumentacją Projektową, Specyfi-kacją Techniczną i uprzednimi ustaleniami.</w:t>
      </w:r>
    </w:p>
    <w:p w:rsidR="006154EB" w:rsidRDefault="00792FAA">
      <w:pPr>
        <w:pStyle w:val="Tekstpodstawowy"/>
        <w:spacing w:before="1" w:line="249" w:lineRule="auto"/>
        <w:ind w:left="942" w:right="739"/>
        <w:jc w:val="both"/>
      </w:pPr>
      <w:r>
        <w:t>W przypadku</w:t>
      </w:r>
      <w:r>
        <w:t xml:space="preserve"> stwierdzenia odchyleń od przyjętych wymagań i wcześniejszych ustaleń, Inspek-tor Nadzoru ustala zakres robót poprawkowych lub podejmuje decyzje dotyczące</w:t>
      </w:r>
      <w:r>
        <w:rPr>
          <w:spacing w:val="80"/>
        </w:rPr>
        <w:t xml:space="preserve"> </w:t>
      </w:r>
      <w:r>
        <w:t>zmian i ko-rekt.</w:t>
      </w:r>
      <w:r>
        <w:rPr>
          <w:spacing w:val="40"/>
        </w:rPr>
        <w:t xml:space="preserve"> </w:t>
      </w:r>
      <w:r>
        <w:t>W wyjątkowych przypadkach podejmuje decyzje dokonania potrąceń.</w:t>
      </w:r>
    </w:p>
    <w:p w:rsidR="006154EB" w:rsidRDefault="00792FAA">
      <w:pPr>
        <w:pStyle w:val="Tekstpodstawowy"/>
        <w:spacing w:before="1" w:line="249" w:lineRule="auto"/>
        <w:ind w:left="942" w:right="739" w:hanging="1"/>
        <w:jc w:val="both"/>
      </w:pPr>
      <w:r>
        <w:t>Przy ocenie odchyleń</w:t>
      </w:r>
      <w:r>
        <w:t xml:space="preserve"> i podejmowaniu decyzji o robotach poprawkowych lub robotach dodat-kowych Inspektor Nadzoru uwzględnia tolerancję i zasady odbioru podane w Specyfikacji Technicznej dotyczącej danej części robót.</w:t>
      </w:r>
    </w:p>
    <w:p w:rsidR="006154EB" w:rsidRDefault="00792FAA">
      <w:pPr>
        <w:pStyle w:val="Akapitzlist"/>
        <w:numPr>
          <w:ilvl w:val="0"/>
          <w:numId w:val="32"/>
        </w:numPr>
        <w:tabs>
          <w:tab w:val="left" w:pos="901"/>
          <w:tab w:val="left" w:pos="942"/>
        </w:tabs>
        <w:spacing w:before="147" w:line="249" w:lineRule="auto"/>
        <w:ind w:left="942" w:right="740" w:hanging="279"/>
        <w:jc w:val="both"/>
        <w:rPr>
          <w:b/>
          <w:sz w:val="19"/>
        </w:rPr>
      </w:pPr>
      <w:r>
        <w:rPr>
          <w:b/>
          <w:sz w:val="23"/>
        </w:rPr>
        <w:t xml:space="preserve">Odbiory częściowe </w:t>
      </w:r>
      <w:r>
        <w:rPr>
          <w:sz w:val="23"/>
        </w:rPr>
        <w:t>- jest to ocena ilości i jakości, które st</w:t>
      </w:r>
      <w:r>
        <w:rPr>
          <w:sz w:val="23"/>
        </w:rPr>
        <w:t>anowią zakończony element całego zadania, wyszczególniony w harmonogramie robót. Odbiór częściowy polega na ocenie ilości i jakości wykonywanych części robót wraz z ustaleniem należnego wynagrodzenia w odniesienia do harmonogramu. Odbioru częściowego dokon</w:t>
      </w:r>
      <w:r>
        <w:rPr>
          <w:sz w:val="23"/>
        </w:rPr>
        <w:t>uje się wg zasad jak przy</w:t>
      </w:r>
      <w:r>
        <w:rPr>
          <w:spacing w:val="-1"/>
          <w:sz w:val="23"/>
        </w:rPr>
        <w:t xml:space="preserve"> </w:t>
      </w:r>
      <w:r>
        <w:rPr>
          <w:sz w:val="23"/>
        </w:rPr>
        <w:t>odbiorze ostatecznym robót. Odbioru robót dokonuje Inspektor Nadzoru.</w:t>
      </w:r>
    </w:p>
    <w:p w:rsidR="006154EB" w:rsidRDefault="00792FAA">
      <w:pPr>
        <w:pStyle w:val="Akapitzlist"/>
        <w:numPr>
          <w:ilvl w:val="0"/>
          <w:numId w:val="32"/>
        </w:numPr>
        <w:tabs>
          <w:tab w:val="left" w:pos="899"/>
        </w:tabs>
        <w:spacing w:before="122"/>
        <w:ind w:left="899" w:hanging="236"/>
        <w:jc w:val="both"/>
        <w:rPr>
          <w:b/>
          <w:sz w:val="23"/>
        </w:rPr>
      </w:pPr>
      <w:r>
        <w:rPr>
          <w:b/>
          <w:sz w:val="23"/>
        </w:rPr>
        <w:t>Odbiór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ostateczny</w:t>
      </w:r>
      <w:r>
        <w:rPr>
          <w:b/>
          <w:spacing w:val="1"/>
          <w:sz w:val="23"/>
        </w:rPr>
        <w:t xml:space="preserve"> </w:t>
      </w:r>
      <w:r>
        <w:rPr>
          <w:b/>
          <w:spacing w:val="-4"/>
          <w:sz w:val="23"/>
        </w:rPr>
        <w:t>robót</w:t>
      </w:r>
    </w:p>
    <w:p w:rsidR="006154EB" w:rsidRDefault="00792FAA">
      <w:pPr>
        <w:pStyle w:val="Tekstpodstawowy"/>
        <w:spacing w:before="4" w:line="247" w:lineRule="auto"/>
        <w:ind w:left="942" w:right="693"/>
        <w:jc w:val="both"/>
      </w:pPr>
      <w:r>
        <w:t>Odbiór ostateczny polega na finalnej ocenie rzeczywistego wykonania Robót w odniesieniu do ich ilości, jakości i wartości.</w:t>
      </w:r>
    </w:p>
    <w:p w:rsidR="006154EB" w:rsidRDefault="00792FAA">
      <w:pPr>
        <w:pStyle w:val="Tekstpodstawowy"/>
        <w:spacing w:before="3" w:line="247" w:lineRule="auto"/>
        <w:ind w:left="942" w:right="692"/>
        <w:jc w:val="both"/>
      </w:pPr>
      <w:r>
        <w:t>Całkowite zakończenie Robót oraz gotowość do odbioru ostatecznego będzie stwierdzona przez Wykonawcę wpisem do Dziennika Budowy z bezzwłocznym powiadomieniem na piśmie o tym fakcie Inspektora Nadzoru.</w:t>
      </w:r>
    </w:p>
    <w:p w:rsidR="006154EB" w:rsidRDefault="00792FAA">
      <w:pPr>
        <w:pStyle w:val="Tekstpodstawowy"/>
        <w:spacing w:before="1" w:line="247" w:lineRule="auto"/>
        <w:ind w:left="942" w:right="692"/>
        <w:jc w:val="both"/>
      </w:pPr>
      <w:r>
        <w:t>Odbioru ostatecznego Robót dokona komisja wyznaczona pr</w:t>
      </w:r>
      <w:r>
        <w:t>zez Zamawiającego w obecności Inspektora Nadzoru i Wykonawcy. Komisja odbierająca Roboty dokona ich oceny jakościowej</w:t>
      </w:r>
      <w:r>
        <w:rPr>
          <w:spacing w:val="40"/>
        </w:rPr>
        <w:t xml:space="preserve"> </w:t>
      </w:r>
      <w:r>
        <w:t xml:space="preserve">na podstawie przedłożonych dokumentów, wyników badań i pomiarów, oceny wizualnej oraz zgodności wykonania Robót z Dokumentacją Projektową </w:t>
      </w:r>
      <w:r>
        <w:t>i ST .</w:t>
      </w:r>
    </w:p>
    <w:p w:rsidR="006154EB" w:rsidRDefault="00792FAA">
      <w:pPr>
        <w:pStyle w:val="Tekstpodstawowy"/>
        <w:spacing w:before="5" w:line="247" w:lineRule="auto"/>
        <w:ind w:left="942" w:right="694"/>
        <w:jc w:val="both"/>
      </w:pPr>
      <w:r>
        <w:t>W toku odbioru ostatecznego Robót komisja zapozna się z realizacją ustaleń przyjętych w trak-cie odbiorów robót zanikających i ulegających zakryciu, zwłaszcza w zakresie wykonania Robót uzupełniających i Robót poprawkowych.</w:t>
      </w:r>
    </w:p>
    <w:p w:rsidR="006154EB" w:rsidRDefault="00792FAA">
      <w:pPr>
        <w:pStyle w:val="Tekstpodstawowy"/>
        <w:spacing w:before="3" w:line="247" w:lineRule="auto"/>
        <w:ind w:left="942" w:right="693"/>
        <w:jc w:val="both"/>
      </w:pPr>
      <w:r>
        <w:t>W przypadkach niewykonani</w:t>
      </w:r>
      <w:r>
        <w:t>a wyznaczonych Robót poprawkowych lub Robót uzupełniających lub Robotach wykończeniowych, komisja przerwie swoje czynności i ustala nowy</w:t>
      </w:r>
      <w:r>
        <w:rPr>
          <w:spacing w:val="-3"/>
        </w:rPr>
        <w:t xml:space="preserve"> </w:t>
      </w:r>
      <w:r>
        <w:t>termin odbio-ru ostatecznego.</w:t>
      </w:r>
    </w:p>
    <w:p w:rsidR="006154EB" w:rsidRDefault="00792FAA">
      <w:pPr>
        <w:pStyle w:val="Tekstpodstawowy"/>
        <w:spacing w:before="1" w:line="247" w:lineRule="auto"/>
        <w:ind w:left="942" w:right="693"/>
        <w:jc w:val="both"/>
      </w:pPr>
      <w:r>
        <w:t>W przypadku stwierdzenia przez komisję, że jakość wykonywanych Robót w poszczególnych aso</w:t>
      </w:r>
      <w:r>
        <w:t>rtymentach nieznacznie odbiega od wymaganej Dokumentacją Projektową i ST z uwzględ-nieniem tolerancji i nie ma większego wpływu na cechy eksploatacyjne obiektu oraz bezpie-czeństwo ruchu, komisja dokona potrąceń, oceniając pomniejszoną wartość wykonywanych</w:t>
      </w:r>
      <w:r>
        <w:t xml:space="preserve"> Robót w stosunku do wymagań przyjętych w Dokumentach Umownych.</w:t>
      </w:r>
    </w:p>
    <w:p w:rsidR="006154EB" w:rsidRDefault="00792FAA">
      <w:pPr>
        <w:pStyle w:val="Akapitzlist"/>
        <w:numPr>
          <w:ilvl w:val="0"/>
          <w:numId w:val="32"/>
        </w:numPr>
        <w:tabs>
          <w:tab w:val="left" w:pos="926"/>
        </w:tabs>
        <w:spacing w:before="150"/>
        <w:ind w:left="926" w:hanging="263"/>
        <w:rPr>
          <w:b/>
          <w:sz w:val="23"/>
        </w:rPr>
      </w:pPr>
      <w:r>
        <w:rPr>
          <w:b/>
          <w:sz w:val="23"/>
        </w:rPr>
        <w:t>Dokumenty</w:t>
      </w:r>
      <w:r>
        <w:rPr>
          <w:b/>
          <w:spacing w:val="-3"/>
          <w:sz w:val="23"/>
        </w:rPr>
        <w:t xml:space="preserve"> </w:t>
      </w:r>
      <w:r>
        <w:rPr>
          <w:b/>
          <w:sz w:val="23"/>
        </w:rPr>
        <w:t>do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odbioru</w:t>
      </w:r>
      <w:r>
        <w:rPr>
          <w:b/>
          <w:spacing w:val="-4"/>
          <w:sz w:val="23"/>
        </w:rPr>
        <w:t xml:space="preserve"> </w:t>
      </w:r>
      <w:r>
        <w:rPr>
          <w:b/>
          <w:spacing w:val="-2"/>
          <w:sz w:val="23"/>
        </w:rPr>
        <w:t>ostatecznego</w:t>
      </w:r>
    </w:p>
    <w:p w:rsidR="006154EB" w:rsidRDefault="00792FAA">
      <w:pPr>
        <w:pStyle w:val="Tekstpodstawowy"/>
        <w:spacing w:before="122" w:line="247" w:lineRule="auto"/>
        <w:ind w:left="942" w:right="694" w:firstLine="412"/>
      </w:pPr>
      <w:r>
        <w:t>Podstawowym dokumentem do dokonania odbioru ostatecznego Robót jest protokół odbio-ru końcowego Robót sporządzony wg wzoru ustalonego przez Zamawiającego.</w:t>
      </w:r>
    </w:p>
    <w:p w:rsidR="006154EB" w:rsidRDefault="00792FAA">
      <w:pPr>
        <w:pStyle w:val="Tekstpodstawowy"/>
        <w:ind w:left="1355"/>
      </w:pPr>
      <w:r>
        <w:t>Do</w:t>
      </w:r>
      <w:r>
        <w:rPr>
          <w:spacing w:val="-2"/>
        </w:rPr>
        <w:t xml:space="preserve"> </w:t>
      </w:r>
      <w:r>
        <w:t>odbioru</w:t>
      </w:r>
      <w:r>
        <w:rPr>
          <w:spacing w:val="-1"/>
        </w:rPr>
        <w:t xml:space="preserve"> </w:t>
      </w:r>
      <w:r>
        <w:t>ostatecznego</w:t>
      </w:r>
      <w:r>
        <w:rPr>
          <w:spacing w:val="-2"/>
        </w:rPr>
        <w:t xml:space="preserve"> </w:t>
      </w:r>
      <w:r>
        <w:t>Wykonawca</w:t>
      </w:r>
      <w:r>
        <w:rPr>
          <w:spacing w:val="-2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zobowiązany</w:t>
      </w:r>
      <w:r>
        <w:rPr>
          <w:spacing w:val="-9"/>
        </w:rPr>
        <w:t xml:space="preserve"> </w:t>
      </w:r>
      <w:r>
        <w:t>przygotować</w:t>
      </w:r>
      <w:r>
        <w:rPr>
          <w:spacing w:val="-2"/>
        </w:rPr>
        <w:t xml:space="preserve"> dokumenty:</w:t>
      </w:r>
    </w:p>
    <w:p w:rsidR="006154EB" w:rsidRDefault="00792FAA">
      <w:pPr>
        <w:pStyle w:val="Akapitzlist"/>
        <w:numPr>
          <w:ilvl w:val="1"/>
          <w:numId w:val="32"/>
        </w:numPr>
        <w:tabs>
          <w:tab w:val="left" w:pos="1197"/>
          <w:tab w:val="left" w:pos="1218"/>
        </w:tabs>
        <w:spacing w:line="247" w:lineRule="auto"/>
        <w:ind w:right="694" w:hanging="276"/>
        <w:rPr>
          <w:sz w:val="23"/>
        </w:rPr>
      </w:pPr>
      <w:r>
        <w:rPr>
          <w:sz w:val="23"/>
        </w:rPr>
        <w:t>Dokumentację</w:t>
      </w:r>
      <w:r>
        <w:rPr>
          <w:spacing w:val="29"/>
          <w:sz w:val="23"/>
        </w:rPr>
        <w:t xml:space="preserve"> </w:t>
      </w:r>
      <w:r>
        <w:rPr>
          <w:sz w:val="23"/>
        </w:rPr>
        <w:t>Projektową</w:t>
      </w:r>
      <w:r>
        <w:rPr>
          <w:spacing w:val="26"/>
          <w:sz w:val="23"/>
        </w:rPr>
        <w:t xml:space="preserve"> </w:t>
      </w:r>
      <w:r>
        <w:rPr>
          <w:sz w:val="23"/>
        </w:rPr>
        <w:t>podstawową</w:t>
      </w:r>
      <w:r>
        <w:rPr>
          <w:spacing w:val="26"/>
          <w:sz w:val="23"/>
        </w:rPr>
        <w:t xml:space="preserve"> </w:t>
      </w:r>
      <w:r>
        <w:rPr>
          <w:sz w:val="23"/>
        </w:rPr>
        <w:t>z</w:t>
      </w:r>
      <w:r>
        <w:rPr>
          <w:spacing w:val="26"/>
          <w:sz w:val="23"/>
        </w:rPr>
        <w:t xml:space="preserve"> </w:t>
      </w:r>
      <w:r>
        <w:rPr>
          <w:sz w:val="23"/>
        </w:rPr>
        <w:t>naniesionymi</w:t>
      </w:r>
      <w:r>
        <w:rPr>
          <w:spacing w:val="26"/>
          <w:sz w:val="23"/>
        </w:rPr>
        <w:t xml:space="preserve"> </w:t>
      </w:r>
      <w:r>
        <w:rPr>
          <w:sz w:val="23"/>
        </w:rPr>
        <w:t>zmianami</w:t>
      </w:r>
      <w:r>
        <w:rPr>
          <w:spacing w:val="30"/>
          <w:sz w:val="23"/>
        </w:rPr>
        <w:t xml:space="preserve"> </w:t>
      </w:r>
      <w:r>
        <w:rPr>
          <w:sz w:val="23"/>
        </w:rPr>
        <w:t>oraz</w:t>
      </w:r>
      <w:r>
        <w:rPr>
          <w:spacing w:val="26"/>
          <w:sz w:val="23"/>
        </w:rPr>
        <w:t xml:space="preserve"> </w:t>
      </w:r>
      <w:r>
        <w:rPr>
          <w:sz w:val="23"/>
        </w:rPr>
        <w:t>dodatkową,</w:t>
      </w:r>
      <w:r>
        <w:rPr>
          <w:spacing w:val="25"/>
          <w:sz w:val="23"/>
        </w:rPr>
        <w:t xml:space="preserve"> </w:t>
      </w:r>
      <w:r>
        <w:rPr>
          <w:sz w:val="23"/>
        </w:rPr>
        <w:t>jeśli</w:t>
      </w:r>
      <w:r>
        <w:rPr>
          <w:spacing w:val="30"/>
          <w:sz w:val="23"/>
        </w:rPr>
        <w:t xml:space="preserve"> </w:t>
      </w:r>
      <w:r>
        <w:rPr>
          <w:sz w:val="23"/>
        </w:rPr>
        <w:t>zo-stała sporządzona w trakcie realizacji Umowy.</w:t>
      </w:r>
    </w:p>
    <w:p w:rsidR="006154EB" w:rsidRDefault="00792FAA">
      <w:pPr>
        <w:pStyle w:val="Akapitzlist"/>
        <w:numPr>
          <w:ilvl w:val="1"/>
          <w:numId w:val="32"/>
        </w:numPr>
        <w:tabs>
          <w:tab w:val="left" w:pos="1173"/>
        </w:tabs>
        <w:spacing w:before="3"/>
        <w:ind w:left="1173" w:hanging="231"/>
        <w:rPr>
          <w:sz w:val="23"/>
        </w:rPr>
      </w:pPr>
      <w:r>
        <w:rPr>
          <w:sz w:val="23"/>
        </w:rPr>
        <w:t>Specyfikacje Techniczne (podstawowe z</w:t>
      </w:r>
      <w:r>
        <w:rPr>
          <w:spacing w:val="1"/>
          <w:sz w:val="23"/>
        </w:rPr>
        <w:t xml:space="preserve"> </w:t>
      </w:r>
      <w:r>
        <w:rPr>
          <w:sz w:val="23"/>
        </w:rPr>
        <w:t>Umowy</w:t>
      </w:r>
      <w:r>
        <w:rPr>
          <w:spacing w:val="-6"/>
          <w:sz w:val="23"/>
        </w:rPr>
        <w:t xml:space="preserve"> </w:t>
      </w:r>
      <w:r>
        <w:rPr>
          <w:sz w:val="23"/>
        </w:rPr>
        <w:t>i</w:t>
      </w:r>
      <w:r>
        <w:rPr>
          <w:spacing w:val="3"/>
          <w:sz w:val="23"/>
        </w:rPr>
        <w:t xml:space="preserve"> </w:t>
      </w:r>
      <w:r>
        <w:rPr>
          <w:sz w:val="23"/>
        </w:rPr>
        <w:t>ew.</w:t>
      </w:r>
      <w:r>
        <w:rPr>
          <w:spacing w:val="1"/>
          <w:sz w:val="23"/>
        </w:rPr>
        <w:t xml:space="preserve"> </w:t>
      </w:r>
      <w:r>
        <w:rPr>
          <w:sz w:val="23"/>
        </w:rPr>
        <w:t>uzupełniające lub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zamienne).</w:t>
      </w:r>
    </w:p>
    <w:p w:rsidR="006154EB" w:rsidRDefault="00792FAA">
      <w:pPr>
        <w:pStyle w:val="Akapitzlist"/>
        <w:numPr>
          <w:ilvl w:val="1"/>
          <w:numId w:val="32"/>
        </w:numPr>
        <w:tabs>
          <w:tab w:val="left" w:pos="1173"/>
        </w:tabs>
        <w:ind w:left="1173" w:hanging="231"/>
        <w:rPr>
          <w:sz w:val="23"/>
        </w:rPr>
      </w:pPr>
      <w:r>
        <w:rPr>
          <w:sz w:val="23"/>
        </w:rPr>
        <w:t>Recepty</w:t>
      </w:r>
      <w:r>
        <w:rPr>
          <w:spacing w:val="-6"/>
          <w:sz w:val="23"/>
        </w:rPr>
        <w:t xml:space="preserve"> </w:t>
      </w:r>
      <w:r>
        <w:rPr>
          <w:sz w:val="23"/>
        </w:rPr>
        <w:t>i</w:t>
      </w:r>
      <w:r>
        <w:rPr>
          <w:spacing w:val="5"/>
          <w:sz w:val="23"/>
        </w:rPr>
        <w:t xml:space="preserve"> </w:t>
      </w:r>
      <w:r>
        <w:rPr>
          <w:sz w:val="23"/>
        </w:rPr>
        <w:t>ustalenia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technologiczne.</w:t>
      </w:r>
    </w:p>
    <w:p w:rsidR="006154EB" w:rsidRDefault="00792FAA">
      <w:pPr>
        <w:pStyle w:val="Akapitzlist"/>
        <w:numPr>
          <w:ilvl w:val="1"/>
          <w:numId w:val="32"/>
        </w:numPr>
        <w:tabs>
          <w:tab w:val="left" w:pos="1173"/>
        </w:tabs>
        <w:ind w:left="1173" w:hanging="231"/>
        <w:rPr>
          <w:sz w:val="23"/>
        </w:rPr>
      </w:pPr>
      <w:r>
        <w:rPr>
          <w:sz w:val="23"/>
        </w:rPr>
        <w:t>Dokumenty</w:t>
      </w:r>
      <w:r>
        <w:rPr>
          <w:spacing w:val="-6"/>
          <w:sz w:val="23"/>
        </w:rPr>
        <w:t xml:space="preserve"> </w:t>
      </w:r>
      <w:r>
        <w:rPr>
          <w:sz w:val="23"/>
        </w:rPr>
        <w:t>zainstalowanego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wyposażenia.</w:t>
      </w:r>
    </w:p>
    <w:p w:rsidR="006154EB" w:rsidRDefault="00792FAA">
      <w:pPr>
        <w:pStyle w:val="Akapitzlist"/>
        <w:numPr>
          <w:ilvl w:val="1"/>
          <w:numId w:val="32"/>
        </w:numPr>
        <w:tabs>
          <w:tab w:val="left" w:pos="1173"/>
        </w:tabs>
        <w:ind w:left="1173" w:hanging="231"/>
        <w:rPr>
          <w:sz w:val="23"/>
        </w:rPr>
      </w:pPr>
      <w:r>
        <w:rPr>
          <w:sz w:val="23"/>
        </w:rPr>
        <w:t>Dzienniki</w:t>
      </w:r>
      <w:r>
        <w:rPr>
          <w:spacing w:val="3"/>
          <w:sz w:val="23"/>
        </w:rPr>
        <w:t xml:space="preserve"> </w:t>
      </w:r>
      <w:r>
        <w:rPr>
          <w:sz w:val="23"/>
        </w:rPr>
        <w:t>Budowy</w:t>
      </w:r>
      <w:r>
        <w:rPr>
          <w:spacing w:val="-1"/>
          <w:sz w:val="23"/>
        </w:rPr>
        <w:t xml:space="preserve"> </w:t>
      </w:r>
      <w:r>
        <w:rPr>
          <w:sz w:val="23"/>
        </w:rPr>
        <w:t>i</w:t>
      </w:r>
      <w:r>
        <w:rPr>
          <w:spacing w:val="3"/>
          <w:sz w:val="23"/>
        </w:rPr>
        <w:t xml:space="preserve"> </w:t>
      </w:r>
      <w:r>
        <w:rPr>
          <w:sz w:val="23"/>
        </w:rPr>
        <w:t>Rejestry</w:t>
      </w:r>
      <w:r>
        <w:rPr>
          <w:spacing w:val="-5"/>
          <w:sz w:val="23"/>
        </w:rPr>
        <w:t xml:space="preserve"> </w:t>
      </w:r>
      <w:r>
        <w:rPr>
          <w:sz w:val="23"/>
        </w:rPr>
        <w:t>Obmiarów</w:t>
      </w:r>
      <w:r>
        <w:rPr>
          <w:spacing w:val="5"/>
          <w:sz w:val="23"/>
        </w:rPr>
        <w:t xml:space="preserve"> </w:t>
      </w:r>
      <w:r>
        <w:rPr>
          <w:spacing w:val="-2"/>
          <w:sz w:val="23"/>
        </w:rPr>
        <w:t>(oryginały).</w:t>
      </w:r>
    </w:p>
    <w:p w:rsidR="006154EB" w:rsidRDefault="006154EB">
      <w:pPr>
        <w:pStyle w:val="Akapitzlist"/>
        <w:rPr>
          <w:sz w:val="23"/>
        </w:rPr>
        <w:sectPr w:rsidR="006154EB">
          <w:pgSz w:w="11900" w:h="16840"/>
          <w:pgMar w:top="1980" w:right="283" w:bottom="1940" w:left="992" w:header="1363" w:footer="1665" w:gutter="0"/>
          <w:cols w:space="708"/>
        </w:sectPr>
      </w:pPr>
    </w:p>
    <w:p w:rsidR="006154EB" w:rsidRDefault="00792FAA">
      <w:pPr>
        <w:pStyle w:val="Akapitzlist"/>
        <w:numPr>
          <w:ilvl w:val="1"/>
          <w:numId w:val="32"/>
        </w:numPr>
        <w:tabs>
          <w:tab w:val="left" w:pos="1173"/>
        </w:tabs>
        <w:spacing w:before="180"/>
        <w:ind w:left="1173" w:hanging="231"/>
        <w:rPr>
          <w:sz w:val="23"/>
        </w:rPr>
      </w:pPr>
      <w:r>
        <w:rPr>
          <w:sz w:val="23"/>
        </w:rPr>
        <w:lastRenderedPageBreak/>
        <w:t>Wyniki pomiarów</w:t>
      </w:r>
      <w:r>
        <w:rPr>
          <w:spacing w:val="-2"/>
          <w:sz w:val="23"/>
        </w:rPr>
        <w:t xml:space="preserve"> </w:t>
      </w:r>
      <w:r>
        <w:rPr>
          <w:sz w:val="23"/>
        </w:rPr>
        <w:t>kontrolnych</w:t>
      </w:r>
      <w:r>
        <w:rPr>
          <w:spacing w:val="-1"/>
          <w:sz w:val="23"/>
        </w:rPr>
        <w:t xml:space="preserve"> </w:t>
      </w:r>
      <w:r>
        <w:rPr>
          <w:sz w:val="23"/>
        </w:rPr>
        <w:t>oraz</w:t>
      </w:r>
      <w:r>
        <w:rPr>
          <w:spacing w:val="-2"/>
          <w:sz w:val="23"/>
        </w:rPr>
        <w:t xml:space="preserve"> </w:t>
      </w:r>
      <w:r>
        <w:rPr>
          <w:sz w:val="23"/>
        </w:rPr>
        <w:t>badań</w:t>
      </w:r>
      <w:r>
        <w:rPr>
          <w:spacing w:val="-1"/>
          <w:sz w:val="23"/>
        </w:rPr>
        <w:t xml:space="preserve"> </w:t>
      </w:r>
      <w:r>
        <w:rPr>
          <w:sz w:val="23"/>
        </w:rPr>
        <w:t>i</w:t>
      </w:r>
      <w:r>
        <w:rPr>
          <w:spacing w:val="-2"/>
          <w:sz w:val="23"/>
        </w:rPr>
        <w:t xml:space="preserve"> </w:t>
      </w:r>
      <w:r>
        <w:rPr>
          <w:sz w:val="23"/>
        </w:rPr>
        <w:t>oznaczeń</w:t>
      </w:r>
      <w:r>
        <w:rPr>
          <w:spacing w:val="-1"/>
          <w:sz w:val="23"/>
        </w:rPr>
        <w:t xml:space="preserve"> </w:t>
      </w:r>
      <w:r>
        <w:rPr>
          <w:sz w:val="23"/>
        </w:rPr>
        <w:t>laboratoryjnych, zg. z</w:t>
      </w:r>
      <w:r>
        <w:rPr>
          <w:spacing w:val="-2"/>
          <w:sz w:val="23"/>
        </w:rPr>
        <w:t xml:space="preserve"> </w:t>
      </w:r>
      <w:r>
        <w:rPr>
          <w:sz w:val="23"/>
        </w:rPr>
        <w:t>ST</w:t>
      </w:r>
      <w:r>
        <w:rPr>
          <w:spacing w:val="-3"/>
          <w:sz w:val="23"/>
        </w:rPr>
        <w:t xml:space="preserve"> </w:t>
      </w:r>
      <w:r>
        <w:rPr>
          <w:sz w:val="23"/>
        </w:rPr>
        <w:t>i</w:t>
      </w:r>
      <w:r>
        <w:rPr>
          <w:spacing w:val="1"/>
          <w:sz w:val="23"/>
        </w:rPr>
        <w:t xml:space="preserve"> </w:t>
      </w:r>
      <w:r>
        <w:rPr>
          <w:sz w:val="23"/>
        </w:rPr>
        <w:t>ew.</w:t>
      </w:r>
      <w:r>
        <w:rPr>
          <w:spacing w:val="-2"/>
          <w:sz w:val="23"/>
        </w:rPr>
        <w:t xml:space="preserve"> </w:t>
      </w:r>
      <w:r>
        <w:rPr>
          <w:spacing w:val="-4"/>
          <w:sz w:val="23"/>
        </w:rPr>
        <w:t>PZ</w:t>
      </w:r>
      <w:r>
        <w:rPr>
          <w:spacing w:val="-4"/>
          <w:sz w:val="23"/>
        </w:rPr>
        <w:t>J.</w:t>
      </w:r>
    </w:p>
    <w:p w:rsidR="006154EB" w:rsidRDefault="00792FAA">
      <w:pPr>
        <w:pStyle w:val="Akapitzlist"/>
        <w:numPr>
          <w:ilvl w:val="1"/>
          <w:numId w:val="32"/>
        </w:numPr>
        <w:tabs>
          <w:tab w:val="left" w:pos="1173"/>
        </w:tabs>
        <w:ind w:left="1173" w:hanging="231"/>
        <w:rPr>
          <w:sz w:val="23"/>
        </w:rPr>
      </w:pPr>
      <w:r>
        <w:rPr>
          <w:sz w:val="23"/>
        </w:rPr>
        <w:t>Deklaracje</w:t>
      </w:r>
      <w:r>
        <w:rPr>
          <w:spacing w:val="-2"/>
          <w:sz w:val="23"/>
        </w:rPr>
        <w:t xml:space="preserve"> </w:t>
      </w:r>
      <w:r>
        <w:rPr>
          <w:sz w:val="23"/>
        </w:rPr>
        <w:t>zgodności</w:t>
      </w:r>
      <w:r>
        <w:rPr>
          <w:spacing w:val="2"/>
          <w:sz w:val="23"/>
        </w:rPr>
        <w:t xml:space="preserve"> </w:t>
      </w:r>
      <w:r>
        <w:rPr>
          <w:sz w:val="23"/>
        </w:rPr>
        <w:t>lub certyfikaty</w:t>
      </w:r>
      <w:r>
        <w:rPr>
          <w:spacing w:val="-7"/>
          <w:sz w:val="23"/>
        </w:rPr>
        <w:t xml:space="preserve"> </w:t>
      </w:r>
      <w:r>
        <w:rPr>
          <w:sz w:val="23"/>
        </w:rPr>
        <w:t>zgodności</w:t>
      </w:r>
      <w:r>
        <w:rPr>
          <w:spacing w:val="-1"/>
          <w:sz w:val="23"/>
        </w:rPr>
        <w:t xml:space="preserve"> </w:t>
      </w:r>
      <w:r>
        <w:rPr>
          <w:sz w:val="23"/>
        </w:rPr>
        <w:t>wbudowanych materiałów</w:t>
      </w:r>
      <w:r>
        <w:rPr>
          <w:spacing w:val="1"/>
          <w:sz w:val="23"/>
        </w:rPr>
        <w:t xml:space="preserve"> </w:t>
      </w:r>
      <w:r>
        <w:rPr>
          <w:sz w:val="23"/>
        </w:rPr>
        <w:t>zg</w:t>
      </w:r>
      <w:r>
        <w:rPr>
          <w:spacing w:val="-4"/>
          <w:sz w:val="23"/>
        </w:rPr>
        <w:t xml:space="preserve"> </w:t>
      </w:r>
      <w:r>
        <w:rPr>
          <w:sz w:val="23"/>
        </w:rPr>
        <w:t>z</w:t>
      </w:r>
      <w:r>
        <w:rPr>
          <w:spacing w:val="1"/>
          <w:sz w:val="23"/>
        </w:rPr>
        <w:t xml:space="preserve"> </w:t>
      </w:r>
      <w:r>
        <w:rPr>
          <w:sz w:val="23"/>
        </w:rPr>
        <w:t>ST</w:t>
      </w:r>
      <w:r>
        <w:rPr>
          <w:spacing w:val="1"/>
          <w:sz w:val="23"/>
        </w:rPr>
        <w:t xml:space="preserve"> </w:t>
      </w:r>
      <w:r>
        <w:rPr>
          <w:sz w:val="23"/>
        </w:rPr>
        <w:t>i ew.</w:t>
      </w:r>
      <w:r>
        <w:rPr>
          <w:spacing w:val="1"/>
          <w:sz w:val="23"/>
        </w:rPr>
        <w:t xml:space="preserve"> </w:t>
      </w:r>
      <w:r>
        <w:rPr>
          <w:spacing w:val="-4"/>
          <w:sz w:val="23"/>
        </w:rPr>
        <w:t>PZJ.</w:t>
      </w:r>
    </w:p>
    <w:p w:rsidR="006154EB" w:rsidRDefault="00792FAA">
      <w:pPr>
        <w:pStyle w:val="Akapitzlist"/>
        <w:numPr>
          <w:ilvl w:val="1"/>
          <w:numId w:val="32"/>
        </w:numPr>
        <w:tabs>
          <w:tab w:val="left" w:pos="1175"/>
          <w:tab w:val="left" w:pos="1218"/>
        </w:tabs>
        <w:spacing w:line="247" w:lineRule="auto"/>
        <w:ind w:right="694" w:hanging="276"/>
        <w:rPr>
          <w:sz w:val="23"/>
        </w:rPr>
      </w:pPr>
      <w:r>
        <w:rPr>
          <w:sz w:val="23"/>
        </w:rPr>
        <w:t>Opinię technologiczną sporządzoną na podstawie wszystkich wyników badań i pomiarów</w:t>
      </w:r>
      <w:r>
        <w:rPr>
          <w:spacing w:val="40"/>
          <w:sz w:val="23"/>
        </w:rPr>
        <w:t xml:space="preserve"> </w:t>
      </w:r>
      <w:r>
        <w:rPr>
          <w:sz w:val="23"/>
        </w:rPr>
        <w:t>za-łączonych do dokumentów odbioru, wykonanych zgodnie z ST i ew. PZJ .</w:t>
      </w:r>
    </w:p>
    <w:p w:rsidR="006154EB" w:rsidRDefault="00792FAA">
      <w:pPr>
        <w:pStyle w:val="Akapitzlist"/>
        <w:numPr>
          <w:ilvl w:val="1"/>
          <w:numId w:val="32"/>
        </w:numPr>
        <w:tabs>
          <w:tab w:val="left" w:pos="1173"/>
          <w:tab w:val="left" w:pos="1175"/>
        </w:tabs>
        <w:spacing w:before="3" w:line="247" w:lineRule="auto"/>
        <w:ind w:left="1175" w:right="1528" w:hanging="233"/>
        <w:rPr>
          <w:sz w:val="23"/>
        </w:rPr>
      </w:pPr>
      <w:r>
        <w:rPr>
          <w:sz w:val="23"/>
        </w:rPr>
        <w:t>Rysunki (dokumentacje) na wykonanie robót towarzyszących oraz protokoły</w:t>
      </w:r>
      <w:r>
        <w:rPr>
          <w:spacing w:val="-4"/>
          <w:sz w:val="23"/>
        </w:rPr>
        <w:t xml:space="preserve"> </w:t>
      </w:r>
      <w:r>
        <w:rPr>
          <w:sz w:val="23"/>
        </w:rPr>
        <w:t>odbioru i przekazania tych robót właścicielom urządzeń.</w:t>
      </w:r>
    </w:p>
    <w:p w:rsidR="006154EB" w:rsidRDefault="00792FAA">
      <w:pPr>
        <w:pStyle w:val="Akapitzlist"/>
        <w:numPr>
          <w:ilvl w:val="1"/>
          <w:numId w:val="32"/>
        </w:numPr>
        <w:tabs>
          <w:tab w:val="left" w:pos="1290"/>
        </w:tabs>
        <w:spacing w:before="0"/>
        <w:ind w:left="1290" w:hanging="348"/>
        <w:rPr>
          <w:sz w:val="23"/>
        </w:rPr>
      </w:pPr>
      <w:r>
        <w:rPr>
          <w:sz w:val="23"/>
        </w:rPr>
        <w:t>Instrukcje</w:t>
      </w:r>
      <w:r>
        <w:rPr>
          <w:spacing w:val="-1"/>
          <w:sz w:val="23"/>
        </w:rPr>
        <w:t xml:space="preserve"> </w:t>
      </w:r>
      <w:r>
        <w:rPr>
          <w:spacing w:val="-2"/>
          <w:sz w:val="23"/>
        </w:rPr>
        <w:t>eksploatacyjne.</w:t>
      </w:r>
    </w:p>
    <w:p w:rsidR="006154EB" w:rsidRDefault="00792FAA">
      <w:pPr>
        <w:pStyle w:val="Tekstpodstawowy"/>
        <w:spacing w:before="9" w:line="247" w:lineRule="auto"/>
        <w:ind w:left="942" w:right="686" w:firstLine="412"/>
        <w:jc w:val="both"/>
      </w:pPr>
      <w:r>
        <w:t>W przypadku gdy według komisji Roboty pod względem przygotowania dokumentacyjnego nie będą gotowe do odbioru ostatecznego, komisja w porozumieniu z Wykonawcą wyznaczy ponowny termin odbioru ostatecznego Robót.</w:t>
      </w:r>
    </w:p>
    <w:p w:rsidR="006154EB" w:rsidRDefault="00792FAA">
      <w:pPr>
        <w:pStyle w:val="Tekstpodstawowy"/>
        <w:spacing w:before="3" w:line="247" w:lineRule="auto"/>
        <w:ind w:left="942" w:right="694" w:firstLine="412"/>
        <w:jc w:val="both"/>
      </w:pPr>
      <w:r>
        <w:t>Wszystkie zarządzone przez komisję Roboty popr</w:t>
      </w:r>
      <w:r>
        <w:t>awkowe lub uzupełniające będą zesta-wione według wzoru ustalonego przez Zamawiającego.</w:t>
      </w:r>
    </w:p>
    <w:p w:rsidR="006154EB" w:rsidRDefault="00792FAA">
      <w:pPr>
        <w:pStyle w:val="Tekstpodstawowy"/>
        <w:spacing w:before="3"/>
        <w:ind w:left="1355"/>
        <w:jc w:val="both"/>
      </w:pPr>
      <w:r>
        <w:t>Termin</w:t>
      </w:r>
      <w:r>
        <w:rPr>
          <w:spacing w:val="-1"/>
        </w:rPr>
        <w:t xml:space="preserve"> </w:t>
      </w:r>
      <w:r>
        <w:t>wykonania</w:t>
      </w:r>
      <w:r>
        <w:rPr>
          <w:spacing w:val="-1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poprawkowych i</w:t>
      </w:r>
      <w:r>
        <w:rPr>
          <w:spacing w:val="1"/>
        </w:rPr>
        <w:t xml:space="preserve"> </w:t>
      </w:r>
      <w:r>
        <w:t>Robót</w:t>
      </w:r>
      <w:r>
        <w:rPr>
          <w:spacing w:val="2"/>
        </w:rPr>
        <w:t xml:space="preserve"> </w:t>
      </w:r>
      <w:r>
        <w:t>uzupełniających</w:t>
      </w:r>
      <w:r>
        <w:rPr>
          <w:spacing w:val="-1"/>
        </w:rPr>
        <w:t xml:space="preserve"> </w:t>
      </w:r>
      <w:r>
        <w:t>wyznaczy</w:t>
      </w:r>
      <w:r>
        <w:rPr>
          <w:spacing w:val="-7"/>
        </w:rPr>
        <w:t xml:space="preserve"> </w:t>
      </w:r>
      <w:r>
        <w:rPr>
          <w:spacing w:val="-2"/>
        </w:rPr>
        <w:t>komisja.</w:t>
      </w:r>
    </w:p>
    <w:p w:rsidR="006154EB" w:rsidRDefault="00792FAA">
      <w:pPr>
        <w:pStyle w:val="Akapitzlist"/>
        <w:numPr>
          <w:ilvl w:val="0"/>
          <w:numId w:val="32"/>
        </w:numPr>
        <w:tabs>
          <w:tab w:val="left" w:pos="900"/>
        </w:tabs>
        <w:spacing w:before="129"/>
        <w:ind w:left="900" w:hanging="236"/>
        <w:jc w:val="both"/>
        <w:rPr>
          <w:b/>
          <w:sz w:val="23"/>
        </w:rPr>
      </w:pPr>
      <w:r>
        <w:rPr>
          <w:b/>
          <w:sz w:val="23"/>
        </w:rPr>
        <w:t>Odbiór</w:t>
      </w:r>
      <w:r>
        <w:rPr>
          <w:b/>
          <w:spacing w:val="-2"/>
          <w:sz w:val="23"/>
        </w:rPr>
        <w:t xml:space="preserve"> końcowy</w:t>
      </w:r>
    </w:p>
    <w:p w:rsidR="006154EB" w:rsidRDefault="00792FAA">
      <w:pPr>
        <w:pStyle w:val="Tekstpodstawowy"/>
        <w:spacing w:before="122" w:line="247" w:lineRule="auto"/>
        <w:ind w:left="942" w:right="694"/>
        <w:jc w:val="both"/>
      </w:pPr>
      <w:r>
        <w:t>Odbiór końcowy polega na ocenie wykonanych Robót związanych z usunięciem wad</w:t>
      </w:r>
      <w:r>
        <w:t xml:space="preserve"> stwier-dzonych przy odbiorze ostatecznym i zaistniałych w okresie gwarancyjnym.</w:t>
      </w:r>
    </w:p>
    <w:p w:rsidR="006154EB" w:rsidRDefault="00792FAA">
      <w:pPr>
        <w:pStyle w:val="Tekstpodstawowy"/>
        <w:spacing w:before="2" w:line="249" w:lineRule="auto"/>
        <w:ind w:left="942" w:right="694"/>
        <w:jc w:val="both"/>
      </w:pPr>
      <w:r>
        <w:t>Odbiór</w:t>
      </w:r>
      <w:r>
        <w:rPr>
          <w:spacing w:val="75"/>
        </w:rPr>
        <w:t xml:space="preserve">  </w:t>
      </w:r>
      <w:r>
        <w:t>pogwarancyjny</w:t>
      </w:r>
      <w:r>
        <w:rPr>
          <w:spacing w:val="70"/>
        </w:rPr>
        <w:t xml:space="preserve">  </w:t>
      </w:r>
      <w:r>
        <w:t>będzie</w:t>
      </w:r>
      <w:r>
        <w:rPr>
          <w:spacing w:val="72"/>
        </w:rPr>
        <w:t xml:space="preserve">  </w:t>
      </w:r>
      <w:r>
        <w:t>dokonany</w:t>
      </w:r>
      <w:r>
        <w:rPr>
          <w:spacing w:val="71"/>
        </w:rPr>
        <w:t xml:space="preserve">  </w:t>
      </w:r>
      <w:r>
        <w:t>na</w:t>
      </w:r>
      <w:r>
        <w:rPr>
          <w:spacing w:val="74"/>
        </w:rPr>
        <w:t xml:space="preserve">  </w:t>
      </w:r>
      <w:r>
        <w:t>podstawie</w:t>
      </w:r>
      <w:r>
        <w:rPr>
          <w:spacing w:val="74"/>
        </w:rPr>
        <w:t xml:space="preserve">  </w:t>
      </w:r>
      <w:r>
        <w:t>oceny</w:t>
      </w:r>
      <w:r>
        <w:rPr>
          <w:spacing w:val="71"/>
        </w:rPr>
        <w:t xml:space="preserve">  </w:t>
      </w:r>
      <w:r>
        <w:t>wizualnej</w:t>
      </w:r>
      <w:r>
        <w:rPr>
          <w:spacing w:val="74"/>
        </w:rPr>
        <w:t xml:space="preserve">  </w:t>
      </w:r>
      <w:r>
        <w:t>obiektu z uwzględnieniem zasad opisanych w punkcie 1.14 c. „Odbiór ostateczny Robót”.</w:t>
      </w:r>
    </w:p>
    <w:p w:rsidR="006154EB" w:rsidRDefault="00792FAA">
      <w:pPr>
        <w:pStyle w:val="Nagwek1"/>
        <w:numPr>
          <w:ilvl w:val="1"/>
          <w:numId w:val="31"/>
        </w:numPr>
        <w:tabs>
          <w:tab w:val="left" w:pos="695"/>
        </w:tabs>
        <w:spacing w:before="125"/>
        <w:ind w:left="695" w:hanging="583"/>
        <w:jc w:val="both"/>
      </w:pPr>
      <w:bookmarkStart w:id="14" w:name="_TOC_250001"/>
      <w:r>
        <w:rPr>
          <w:u w:val="single"/>
        </w:rPr>
        <w:t>Podstawa</w:t>
      </w:r>
      <w:r>
        <w:rPr>
          <w:spacing w:val="4"/>
          <w:u w:val="single"/>
        </w:rPr>
        <w:t xml:space="preserve"> </w:t>
      </w:r>
      <w:bookmarkEnd w:id="14"/>
      <w:r>
        <w:rPr>
          <w:spacing w:val="-2"/>
          <w:u w:val="single"/>
        </w:rPr>
        <w:t>płatności</w:t>
      </w:r>
    </w:p>
    <w:p w:rsidR="006154EB" w:rsidRDefault="00792FAA">
      <w:pPr>
        <w:pStyle w:val="Tekstpodstawowy"/>
        <w:spacing w:before="121" w:line="249" w:lineRule="auto"/>
        <w:ind w:right="692"/>
        <w:jc w:val="both"/>
      </w:pPr>
      <w:r>
        <w:t>Podstawą płatności jest cena jednostkowa skalkulowana przez Wykonawcę za jednostkę obmiarową ustaloną dla danej</w:t>
      </w:r>
      <w:r>
        <w:rPr>
          <w:spacing w:val="40"/>
        </w:rPr>
        <w:t xml:space="preserve"> </w:t>
      </w:r>
      <w:r>
        <w:t>pozycji kosztorysu przyjętą przez</w:t>
      </w:r>
      <w:r>
        <w:rPr>
          <w:spacing w:val="40"/>
        </w:rPr>
        <w:t xml:space="preserve"> </w:t>
      </w:r>
      <w:r>
        <w:t>Zamawiającego w dokumentach umownych.</w:t>
      </w:r>
      <w:r>
        <w:rPr>
          <w:spacing w:val="40"/>
        </w:rPr>
        <w:t xml:space="preserve"> </w:t>
      </w:r>
      <w:r>
        <w:t>Dla robót wycenionych ryczałtowo, podstawą płatności jest wart</w:t>
      </w:r>
      <w:r>
        <w:t>ość podana przez Wykonawcę i przyjęta przez Zamawiającego w dokumentach umownych.</w:t>
      </w:r>
    </w:p>
    <w:p w:rsidR="006154EB" w:rsidRDefault="00792FAA">
      <w:pPr>
        <w:pStyle w:val="Tekstpodstawowy"/>
        <w:spacing w:before="4" w:line="249" w:lineRule="auto"/>
        <w:ind w:right="686"/>
        <w:jc w:val="both"/>
      </w:pPr>
      <w:r>
        <w:t>Cena jednostkowa pozycji kosztorysowej lub wynagrodzenie ryczałtowe będzie uwzględniać wszystkie czynności, wymagania i badania składające się na jej wykonanie, określone dla</w:t>
      </w:r>
      <w:r>
        <w:t xml:space="preserve"> tej roboty</w:t>
      </w:r>
      <w:r>
        <w:rPr>
          <w:spacing w:val="40"/>
        </w:rPr>
        <w:t xml:space="preserve"> </w:t>
      </w:r>
      <w:r>
        <w:t>w ST i DP.</w:t>
      </w:r>
    </w:p>
    <w:p w:rsidR="006154EB" w:rsidRDefault="00792FAA">
      <w:pPr>
        <w:pStyle w:val="Tekstpodstawowy"/>
        <w:spacing w:before="1" w:line="249" w:lineRule="auto"/>
        <w:ind w:right="693" w:hanging="1"/>
        <w:jc w:val="both"/>
      </w:pPr>
      <w:r>
        <w:t>Szczegółowe ustalenia co do formy i terminów płatności zostaną sprecyzowane</w:t>
      </w:r>
      <w:r>
        <w:rPr>
          <w:spacing w:val="40"/>
        </w:rPr>
        <w:t xml:space="preserve"> </w:t>
      </w:r>
      <w:r>
        <w:t>w dokumentach umownych, wiążących obie strony na czas prowadzenia budowy.</w:t>
      </w:r>
    </w:p>
    <w:p w:rsidR="006154EB" w:rsidRDefault="00792FAA">
      <w:pPr>
        <w:pStyle w:val="Nagwek1"/>
        <w:numPr>
          <w:ilvl w:val="1"/>
          <w:numId w:val="31"/>
        </w:numPr>
        <w:tabs>
          <w:tab w:val="left" w:pos="694"/>
        </w:tabs>
        <w:spacing w:before="124"/>
        <w:ind w:left="694" w:hanging="583"/>
        <w:jc w:val="both"/>
      </w:pPr>
      <w:bookmarkStart w:id="15" w:name="_TOC_250000"/>
      <w:r>
        <w:rPr>
          <w:u w:val="single"/>
        </w:rPr>
        <w:t>Przepisy</w:t>
      </w:r>
      <w:r>
        <w:rPr>
          <w:spacing w:val="-1"/>
          <w:u w:val="single"/>
        </w:rPr>
        <w:t xml:space="preserve"> </w:t>
      </w:r>
      <w:bookmarkEnd w:id="15"/>
      <w:r>
        <w:rPr>
          <w:spacing w:val="-2"/>
          <w:u w:val="single"/>
        </w:rPr>
        <w:t>związane</w:t>
      </w:r>
    </w:p>
    <w:p w:rsidR="006154EB" w:rsidRDefault="00792FAA">
      <w:pPr>
        <w:pStyle w:val="Akapitzlist"/>
        <w:numPr>
          <w:ilvl w:val="2"/>
          <w:numId w:val="31"/>
        </w:numPr>
        <w:tabs>
          <w:tab w:val="left" w:pos="868"/>
        </w:tabs>
        <w:spacing w:before="189"/>
        <w:ind w:left="868" w:hanging="757"/>
        <w:rPr>
          <w:sz w:val="23"/>
        </w:rPr>
      </w:pPr>
      <w:r>
        <w:rPr>
          <w:sz w:val="23"/>
        </w:rPr>
        <w:t>Ustawa z</w:t>
      </w:r>
      <w:r>
        <w:rPr>
          <w:spacing w:val="4"/>
          <w:sz w:val="23"/>
        </w:rPr>
        <w:t xml:space="preserve"> </w:t>
      </w:r>
      <w:r>
        <w:rPr>
          <w:sz w:val="23"/>
        </w:rPr>
        <w:t>dnia</w:t>
      </w:r>
      <w:r>
        <w:rPr>
          <w:spacing w:val="1"/>
          <w:sz w:val="23"/>
        </w:rPr>
        <w:t xml:space="preserve"> </w:t>
      </w:r>
      <w:r>
        <w:rPr>
          <w:sz w:val="23"/>
        </w:rPr>
        <w:t>7</w:t>
      </w:r>
      <w:r>
        <w:rPr>
          <w:spacing w:val="2"/>
          <w:sz w:val="23"/>
        </w:rPr>
        <w:t xml:space="preserve"> </w:t>
      </w:r>
      <w:r>
        <w:rPr>
          <w:sz w:val="23"/>
        </w:rPr>
        <w:t>lipca</w:t>
      </w:r>
      <w:r>
        <w:rPr>
          <w:spacing w:val="1"/>
          <w:sz w:val="23"/>
        </w:rPr>
        <w:t xml:space="preserve"> </w:t>
      </w:r>
      <w:r>
        <w:rPr>
          <w:sz w:val="23"/>
        </w:rPr>
        <w:t>1994r.</w:t>
      </w:r>
      <w:r>
        <w:rPr>
          <w:spacing w:val="3"/>
          <w:sz w:val="23"/>
        </w:rPr>
        <w:t xml:space="preserve"> </w:t>
      </w:r>
      <w:r>
        <w:rPr>
          <w:sz w:val="23"/>
        </w:rPr>
        <w:t>–</w:t>
      </w:r>
      <w:r>
        <w:rPr>
          <w:spacing w:val="2"/>
          <w:sz w:val="23"/>
        </w:rPr>
        <w:t xml:space="preserve"> </w:t>
      </w:r>
      <w:r>
        <w:rPr>
          <w:sz w:val="23"/>
        </w:rPr>
        <w:t>Prawo</w:t>
      </w:r>
      <w:r>
        <w:rPr>
          <w:spacing w:val="2"/>
          <w:sz w:val="23"/>
        </w:rPr>
        <w:t xml:space="preserve"> </w:t>
      </w:r>
      <w:r>
        <w:rPr>
          <w:sz w:val="23"/>
        </w:rPr>
        <w:t>budowlane</w:t>
      </w:r>
      <w:r>
        <w:rPr>
          <w:spacing w:val="1"/>
          <w:sz w:val="23"/>
        </w:rPr>
        <w:t xml:space="preserve"> </w:t>
      </w:r>
      <w:r>
        <w:rPr>
          <w:sz w:val="23"/>
        </w:rPr>
        <w:t>z</w:t>
      </w:r>
      <w:r>
        <w:rPr>
          <w:spacing w:val="4"/>
          <w:sz w:val="23"/>
        </w:rPr>
        <w:t xml:space="preserve"> </w:t>
      </w:r>
      <w:r>
        <w:rPr>
          <w:sz w:val="23"/>
        </w:rPr>
        <w:t>późniejszymi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zmianami.</w:t>
      </w:r>
    </w:p>
    <w:p w:rsidR="006154EB" w:rsidRDefault="00792FAA">
      <w:pPr>
        <w:pStyle w:val="Akapitzlist"/>
        <w:numPr>
          <w:ilvl w:val="2"/>
          <w:numId w:val="31"/>
        </w:numPr>
        <w:tabs>
          <w:tab w:val="left" w:pos="868"/>
        </w:tabs>
        <w:spacing w:before="12"/>
        <w:ind w:left="868" w:hanging="757"/>
        <w:rPr>
          <w:sz w:val="23"/>
        </w:rPr>
      </w:pPr>
      <w:r>
        <w:rPr>
          <w:sz w:val="23"/>
        </w:rPr>
        <w:t>Ustawa z</w:t>
      </w:r>
      <w:r>
        <w:rPr>
          <w:spacing w:val="3"/>
          <w:sz w:val="23"/>
        </w:rPr>
        <w:t xml:space="preserve"> </w:t>
      </w:r>
      <w:r>
        <w:rPr>
          <w:sz w:val="23"/>
        </w:rPr>
        <w:t>dnia 16</w:t>
      </w:r>
      <w:r>
        <w:rPr>
          <w:spacing w:val="2"/>
          <w:sz w:val="23"/>
        </w:rPr>
        <w:t xml:space="preserve"> </w:t>
      </w:r>
      <w:r>
        <w:rPr>
          <w:sz w:val="23"/>
        </w:rPr>
        <w:t>kwietnia 2004</w:t>
      </w:r>
      <w:r>
        <w:rPr>
          <w:spacing w:val="1"/>
          <w:sz w:val="23"/>
        </w:rPr>
        <w:t xml:space="preserve"> </w:t>
      </w:r>
      <w:r>
        <w:rPr>
          <w:sz w:val="23"/>
        </w:rPr>
        <w:t>r.</w:t>
      </w:r>
      <w:r>
        <w:rPr>
          <w:spacing w:val="3"/>
          <w:sz w:val="23"/>
        </w:rPr>
        <w:t xml:space="preserve"> </w:t>
      </w:r>
      <w:r>
        <w:rPr>
          <w:sz w:val="23"/>
        </w:rPr>
        <w:t>–</w:t>
      </w:r>
      <w:r>
        <w:rPr>
          <w:spacing w:val="1"/>
          <w:sz w:val="23"/>
        </w:rPr>
        <w:t xml:space="preserve"> </w:t>
      </w:r>
      <w:r>
        <w:rPr>
          <w:sz w:val="23"/>
        </w:rPr>
        <w:t>o</w:t>
      </w:r>
      <w:r>
        <w:rPr>
          <w:spacing w:val="1"/>
          <w:sz w:val="23"/>
        </w:rPr>
        <w:t xml:space="preserve"> </w:t>
      </w:r>
      <w:r>
        <w:rPr>
          <w:sz w:val="23"/>
        </w:rPr>
        <w:t>wyrobach</w:t>
      </w:r>
      <w:r>
        <w:rPr>
          <w:spacing w:val="2"/>
          <w:sz w:val="23"/>
        </w:rPr>
        <w:t xml:space="preserve"> </w:t>
      </w:r>
      <w:r>
        <w:rPr>
          <w:sz w:val="23"/>
        </w:rPr>
        <w:t>budowlanych</w:t>
      </w:r>
      <w:r>
        <w:rPr>
          <w:spacing w:val="1"/>
          <w:sz w:val="23"/>
        </w:rPr>
        <w:t xml:space="preserve"> </w:t>
      </w:r>
      <w:r>
        <w:rPr>
          <w:sz w:val="23"/>
        </w:rPr>
        <w:t>z</w:t>
      </w:r>
      <w:r>
        <w:rPr>
          <w:spacing w:val="3"/>
          <w:sz w:val="23"/>
        </w:rPr>
        <w:t xml:space="preserve"> </w:t>
      </w:r>
      <w:r>
        <w:rPr>
          <w:sz w:val="23"/>
        </w:rPr>
        <w:t>późniejszymi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zmianami.</w:t>
      </w:r>
    </w:p>
    <w:p w:rsidR="006154EB" w:rsidRDefault="00792FAA">
      <w:pPr>
        <w:pStyle w:val="Akapitzlist"/>
        <w:numPr>
          <w:ilvl w:val="2"/>
          <w:numId w:val="31"/>
        </w:numPr>
        <w:tabs>
          <w:tab w:val="left" w:pos="868"/>
        </w:tabs>
        <w:spacing w:before="11"/>
        <w:ind w:left="868" w:hanging="757"/>
        <w:rPr>
          <w:sz w:val="23"/>
        </w:rPr>
      </w:pPr>
      <w:r>
        <w:rPr>
          <w:sz w:val="23"/>
        </w:rPr>
        <w:t>Ustawa</w:t>
      </w:r>
      <w:r>
        <w:rPr>
          <w:spacing w:val="1"/>
          <w:sz w:val="23"/>
        </w:rPr>
        <w:t xml:space="preserve"> </w:t>
      </w:r>
      <w:r>
        <w:rPr>
          <w:sz w:val="23"/>
        </w:rPr>
        <w:t>z</w:t>
      </w:r>
      <w:r>
        <w:rPr>
          <w:spacing w:val="5"/>
          <w:sz w:val="23"/>
        </w:rPr>
        <w:t xml:space="preserve"> </w:t>
      </w:r>
      <w:r>
        <w:rPr>
          <w:sz w:val="23"/>
        </w:rPr>
        <w:t>dnia</w:t>
      </w:r>
      <w:r>
        <w:rPr>
          <w:spacing w:val="2"/>
          <w:sz w:val="23"/>
        </w:rPr>
        <w:t xml:space="preserve"> </w:t>
      </w:r>
      <w:r>
        <w:rPr>
          <w:sz w:val="23"/>
        </w:rPr>
        <w:t>27.04.2001r.</w:t>
      </w:r>
      <w:r>
        <w:rPr>
          <w:spacing w:val="3"/>
          <w:sz w:val="23"/>
        </w:rPr>
        <w:t xml:space="preserve"> </w:t>
      </w:r>
      <w:r>
        <w:rPr>
          <w:sz w:val="23"/>
        </w:rPr>
        <w:t>–</w:t>
      </w:r>
      <w:r>
        <w:rPr>
          <w:spacing w:val="3"/>
          <w:sz w:val="23"/>
        </w:rPr>
        <w:t xml:space="preserve"> </w:t>
      </w:r>
      <w:r>
        <w:rPr>
          <w:sz w:val="23"/>
        </w:rPr>
        <w:t>Prawo</w:t>
      </w:r>
      <w:r>
        <w:rPr>
          <w:spacing w:val="3"/>
          <w:sz w:val="23"/>
        </w:rPr>
        <w:t xml:space="preserve"> </w:t>
      </w:r>
      <w:r>
        <w:rPr>
          <w:sz w:val="23"/>
        </w:rPr>
        <w:t>ochrony</w:t>
      </w:r>
      <w:r>
        <w:rPr>
          <w:spacing w:val="-5"/>
          <w:sz w:val="23"/>
        </w:rPr>
        <w:t xml:space="preserve"> </w:t>
      </w:r>
      <w:r>
        <w:rPr>
          <w:sz w:val="23"/>
        </w:rPr>
        <w:t>środowiska</w:t>
      </w:r>
      <w:r>
        <w:rPr>
          <w:spacing w:val="2"/>
          <w:sz w:val="23"/>
        </w:rPr>
        <w:t xml:space="preserve"> </w:t>
      </w:r>
      <w:r>
        <w:rPr>
          <w:sz w:val="23"/>
        </w:rPr>
        <w:t>z</w:t>
      </w:r>
      <w:r>
        <w:rPr>
          <w:spacing w:val="5"/>
          <w:sz w:val="23"/>
        </w:rPr>
        <w:t xml:space="preserve"> </w:t>
      </w:r>
      <w:r>
        <w:rPr>
          <w:sz w:val="23"/>
        </w:rPr>
        <w:t>późniejszymi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zmianami.</w:t>
      </w:r>
    </w:p>
    <w:p w:rsidR="006154EB" w:rsidRDefault="00792FAA">
      <w:pPr>
        <w:pStyle w:val="Akapitzlist"/>
        <w:numPr>
          <w:ilvl w:val="2"/>
          <w:numId w:val="31"/>
        </w:numPr>
        <w:tabs>
          <w:tab w:val="left" w:pos="880"/>
          <w:tab w:val="left" w:pos="884"/>
        </w:tabs>
        <w:spacing w:before="12" w:line="249" w:lineRule="auto"/>
        <w:ind w:left="884" w:right="693" w:hanging="773"/>
        <w:jc w:val="both"/>
        <w:rPr>
          <w:sz w:val="23"/>
        </w:rPr>
      </w:pPr>
      <w:r>
        <w:rPr>
          <w:sz w:val="23"/>
        </w:rPr>
        <w:t>Rozporządzenie Ministra Infrastruktury z dnia 2 września 2004 r. - w sprawie szczegółowego zakresu formy dokumentacji projektowej, specyfikacji technicznych wykonania i odbioru robót budowlanych oraz programu funkcjonalno-użytkowego.</w:t>
      </w:r>
    </w:p>
    <w:p w:rsidR="006154EB" w:rsidRDefault="00792FAA">
      <w:pPr>
        <w:pStyle w:val="Akapitzlist"/>
        <w:numPr>
          <w:ilvl w:val="2"/>
          <w:numId w:val="31"/>
        </w:numPr>
        <w:tabs>
          <w:tab w:val="left" w:pos="881"/>
        </w:tabs>
        <w:spacing w:before="2"/>
        <w:ind w:left="881" w:hanging="769"/>
        <w:jc w:val="both"/>
        <w:rPr>
          <w:sz w:val="23"/>
        </w:rPr>
      </w:pPr>
      <w:r>
        <w:rPr>
          <w:sz w:val="23"/>
        </w:rPr>
        <w:t>Ustawa z</w:t>
      </w:r>
      <w:r>
        <w:rPr>
          <w:spacing w:val="4"/>
          <w:sz w:val="23"/>
        </w:rPr>
        <w:t xml:space="preserve"> </w:t>
      </w:r>
      <w:r>
        <w:rPr>
          <w:sz w:val="23"/>
        </w:rPr>
        <w:t>dnia</w:t>
      </w:r>
      <w:r>
        <w:rPr>
          <w:spacing w:val="1"/>
          <w:sz w:val="23"/>
        </w:rPr>
        <w:t xml:space="preserve"> </w:t>
      </w:r>
      <w:r>
        <w:rPr>
          <w:sz w:val="23"/>
        </w:rPr>
        <w:t>29</w:t>
      </w:r>
      <w:r>
        <w:rPr>
          <w:spacing w:val="2"/>
          <w:sz w:val="23"/>
        </w:rPr>
        <w:t xml:space="preserve"> </w:t>
      </w:r>
      <w:r>
        <w:rPr>
          <w:sz w:val="23"/>
        </w:rPr>
        <w:t>stycz</w:t>
      </w:r>
      <w:r>
        <w:rPr>
          <w:sz w:val="23"/>
        </w:rPr>
        <w:t>nia</w:t>
      </w:r>
      <w:r>
        <w:rPr>
          <w:spacing w:val="1"/>
          <w:sz w:val="23"/>
        </w:rPr>
        <w:t xml:space="preserve"> </w:t>
      </w:r>
      <w:r>
        <w:rPr>
          <w:sz w:val="23"/>
        </w:rPr>
        <w:t>2004r.</w:t>
      </w:r>
      <w:r>
        <w:rPr>
          <w:spacing w:val="3"/>
          <w:sz w:val="23"/>
        </w:rPr>
        <w:t xml:space="preserve"> </w:t>
      </w:r>
      <w:r>
        <w:rPr>
          <w:sz w:val="23"/>
        </w:rPr>
        <w:t>–</w:t>
      </w:r>
      <w:r>
        <w:rPr>
          <w:spacing w:val="2"/>
          <w:sz w:val="23"/>
        </w:rPr>
        <w:t xml:space="preserve"> </w:t>
      </w:r>
      <w:r>
        <w:rPr>
          <w:sz w:val="23"/>
        </w:rPr>
        <w:t>prawo</w:t>
      </w:r>
      <w:r>
        <w:rPr>
          <w:spacing w:val="2"/>
          <w:sz w:val="23"/>
        </w:rPr>
        <w:t xml:space="preserve"> </w:t>
      </w:r>
      <w:r>
        <w:rPr>
          <w:sz w:val="23"/>
        </w:rPr>
        <w:t>zamówień</w:t>
      </w:r>
      <w:r>
        <w:rPr>
          <w:spacing w:val="2"/>
          <w:sz w:val="23"/>
        </w:rPr>
        <w:t xml:space="preserve"> </w:t>
      </w:r>
      <w:r>
        <w:rPr>
          <w:sz w:val="23"/>
        </w:rPr>
        <w:t>publicznych</w:t>
      </w:r>
      <w:r>
        <w:rPr>
          <w:spacing w:val="2"/>
          <w:sz w:val="23"/>
        </w:rPr>
        <w:t xml:space="preserve"> </w:t>
      </w:r>
      <w:r>
        <w:rPr>
          <w:sz w:val="23"/>
        </w:rPr>
        <w:t>Ministra</w:t>
      </w:r>
      <w:r>
        <w:rPr>
          <w:spacing w:val="1"/>
          <w:sz w:val="23"/>
        </w:rPr>
        <w:t xml:space="preserve"> </w:t>
      </w:r>
      <w:r>
        <w:rPr>
          <w:sz w:val="23"/>
        </w:rPr>
        <w:t>z</w:t>
      </w:r>
      <w:r>
        <w:rPr>
          <w:spacing w:val="6"/>
          <w:sz w:val="23"/>
        </w:rPr>
        <w:t xml:space="preserve"> </w:t>
      </w:r>
      <w:r>
        <w:rPr>
          <w:sz w:val="23"/>
        </w:rPr>
        <w:t>późn.</w:t>
      </w:r>
      <w:r>
        <w:rPr>
          <w:spacing w:val="3"/>
          <w:sz w:val="23"/>
        </w:rPr>
        <w:t xml:space="preserve"> </w:t>
      </w:r>
      <w:r>
        <w:rPr>
          <w:spacing w:val="-2"/>
          <w:sz w:val="23"/>
        </w:rPr>
        <w:t>zmianami.</w:t>
      </w:r>
    </w:p>
    <w:p w:rsidR="006154EB" w:rsidRDefault="00792FAA">
      <w:pPr>
        <w:pStyle w:val="Akapitzlist"/>
        <w:numPr>
          <w:ilvl w:val="2"/>
          <w:numId w:val="31"/>
        </w:numPr>
        <w:tabs>
          <w:tab w:val="left" w:pos="880"/>
          <w:tab w:val="left" w:pos="884"/>
        </w:tabs>
        <w:spacing w:before="10" w:line="249" w:lineRule="auto"/>
        <w:ind w:left="884" w:right="692" w:hanging="773"/>
        <w:rPr>
          <w:sz w:val="23"/>
        </w:rPr>
      </w:pPr>
      <w:r>
        <w:rPr>
          <w:sz w:val="23"/>
        </w:rPr>
        <w:t>Rozporządzenie Ministra Infrastruktury z dnia 27 sierpnia 2004 r. z późn. zmian. – zmieniające</w:t>
      </w:r>
      <w:r>
        <w:rPr>
          <w:spacing w:val="40"/>
          <w:sz w:val="23"/>
        </w:rPr>
        <w:t xml:space="preserve"> </w:t>
      </w:r>
      <w:r>
        <w:rPr>
          <w:sz w:val="23"/>
        </w:rPr>
        <w:t>rozporządzenie Ministra sprawie dziennika budowy, montażu i rozbiórki, tablicy informacyjnej.</w:t>
      </w:r>
    </w:p>
    <w:p w:rsidR="006154EB" w:rsidRDefault="00792FAA">
      <w:pPr>
        <w:pStyle w:val="Akapitzlist"/>
        <w:numPr>
          <w:ilvl w:val="2"/>
          <w:numId w:val="31"/>
        </w:numPr>
        <w:tabs>
          <w:tab w:val="left" w:pos="882"/>
          <w:tab w:val="left" w:pos="887"/>
        </w:tabs>
        <w:spacing w:before="1" w:line="249" w:lineRule="auto"/>
        <w:ind w:left="887" w:right="694" w:hanging="776"/>
        <w:rPr>
          <w:sz w:val="23"/>
        </w:rPr>
      </w:pPr>
      <w:r>
        <w:rPr>
          <w:sz w:val="23"/>
        </w:rPr>
        <w:t>Rozporządzenie</w:t>
      </w:r>
      <w:r>
        <w:rPr>
          <w:spacing w:val="18"/>
          <w:sz w:val="23"/>
        </w:rPr>
        <w:t xml:space="preserve"> </w:t>
      </w:r>
      <w:r>
        <w:rPr>
          <w:sz w:val="23"/>
        </w:rPr>
        <w:t>Ministra</w:t>
      </w:r>
      <w:r>
        <w:rPr>
          <w:spacing w:val="18"/>
          <w:sz w:val="23"/>
        </w:rPr>
        <w:t xml:space="preserve"> </w:t>
      </w:r>
      <w:r>
        <w:rPr>
          <w:sz w:val="23"/>
        </w:rPr>
        <w:t>Infrastruktury z</w:t>
      </w:r>
      <w:r>
        <w:rPr>
          <w:spacing w:val="21"/>
          <w:sz w:val="23"/>
        </w:rPr>
        <w:t xml:space="preserve"> </w:t>
      </w:r>
      <w:r>
        <w:rPr>
          <w:sz w:val="23"/>
        </w:rPr>
        <w:t>dnia</w:t>
      </w:r>
      <w:r>
        <w:rPr>
          <w:spacing w:val="18"/>
          <w:sz w:val="23"/>
        </w:rPr>
        <w:t xml:space="preserve"> </w:t>
      </w:r>
      <w:r>
        <w:rPr>
          <w:sz w:val="23"/>
        </w:rPr>
        <w:t>11</w:t>
      </w:r>
      <w:r>
        <w:rPr>
          <w:spacing w:val="17"/>
          <w:sz w:val="23"/>
        </w:rPr>
        <w:t xml:space="preserve"> </w:t>
      </w:r>
      <w:r>
        <w:rPr>
          <w:sz w:val="23"/>
        </w:rPr>
        <w:t>sierpnia</w:t>
      </w:r>
      <w:r>
        <w:rPr>
          <w:spacing w:val="16"/>
          <w:sz w:val="23"/>
        </w:rPr>
        <w:t xml:space="preserve"> </w:t>
      </w:r>
      <w:r>
        <w:rPr>
          <w:sz w:val="23"/>
        </w:rPr>
        <w:t>2004</w:t>
      </w:r>
      <w:r>
        <w:rPr>
          <w:spacing w:val="17"/>
          <w:sz w:val="23"/>
        </w:rPr>
        <w:t xml:space="preserve"> </w:t>
      </w:r>
      <w:r>
        <w:rPr>
          <w:sz w:val="23"/>
        </w:rPr>
        <w:t>r.</w:t>
      </w:r>
      <w:r>
        <w:rPr>
          <w:spacing w:val="18"/>
          <w:sz w:val="23"/>
        </w:rPr>
        <w:t xml:space="preserve"> </w:t>
      </w:r>
      <w:r>
        <w:rPr>
          <w:sz w:val="23"/>
        </w:rPr>
        <w:t>- w</w:t>
      </w:r>
      <w:r>
        <w:rPr>
          <w:spacing w:val="16"/>
          <w:sz w:val="23"/>
        </w:rPr>
        <w:t xml:space="preserve"> </w:t>
      </w:r>
      <w:r>
        <w:rPr>
          <w:sz w:val="23"/>
        </w:rPr>
        <w:t>sprawie</w:t>
      </w:r>
      <w:r>
        <w:rPr>
          <w:spacing w:val="16"/>
          <w:sz w:val="23"/>
        </w:rPr>
        <w:t xml:space="preserve"> </w:t>
      </w:r>
      <w:r>
        <w:rPr>
          <w:sz w:val="23"/>
        </w:rPr>
        <w:t>sposobów</w:t>
      </w:r>
      <w:r>
        <w:rPr>
          <w:spacing w:val="16"/>
          <w:sz w:val="23"/>
        </w:rPr>
        <w:t xml:space="preserve"> </w:t>
      </w:r>
      <w:r>
        <w:rPr>
          <w:sz w:val="23"/>
        </w:rPr>
        <w:t>dekla-rowania zgodności wyrobów budowlanych oraz sposobu znakowania ich znakiem budowlanym.</w:t>
      </w:r>
    </w:p>
    <w:p w:rsidR="006154EB" w:rsidRDefault="00792FAA">
      <w:pPr>
        <w:pStyle w:val="Akapitzlist"/>
        <w:numPr>
          <w:ilvl w:val="2"/>
          <w:numId w:val="31"/>
        </w:numPr>
        <w:tabs>
          <w:tab w:val="left" w:pos="884"/>
        </w:tabs>
        <w:spacing w:before="2" w:line="249" w:lineRule="auto"/>
        <w:ind w:left="884" w:right="692" w:hanging="773"/>
        <w:rPr>
          <w:sz w:val="23"/>
        </w:rPr>
      </w:pPr>
      <w:r>
        <w:rPr>
          <w:sz w:val="23"/>
        </w:rPr>
        <w:t>Rozporządzenie</w:t>
      </w:r>
      <w:r>
        <w:rPr>
          <w:spacing w:val="40"/>
          <w:sz w:val="23"/>
        </w:rPr>
        <w:t xml:space="preserve"> </w:t>
      </w:r>
      <w:r>
        <w:rPr>
          <w:sz w:val="23"/>
        </w:rPr>
        <w:t>Ministra</w:t>
      </w:r>
      <w:r>
        <w:rPr>
          <w:spacing w:val="40"/>
          <w:sz w:val="23"/>
        </w:rPr>
        <w:t xml:space="preserve"> </w:t>
      </w:r>
      <w:r>
        <w:rPr>
          <w:sz w:val="23"/>
        </w:rPr>
        <w:t>Infrastruktury</w:t>
      </w:r>
      <w:r>
        <w:rPr>
          <w:spacing w:val="33"/>
          <w:sz w:val="23"/>
        </w:rPr>
        <w:t xml:space="preserve"> </w:t>
      </w:r>
      <w:r>
        <w:rPr>
          <w:sz w:val="23"/>
        </w:rPr>
        <w:t>z</w:t>
      </w:r>
      <w:r>
        <w:rPr>
          <w:spacing w:val="40"/>
          <w:sz w:val="23"/>
        </w:rPr>
        <w:t xml:space="preserve"> </w:t>
      </w:r>
      <w:r>
        <w:rPr>
          <w:sz w:val="23"/>
        </w:rPr>
        <w:t>dnia</w:t>
      </w:r>
      <w:r>
        <w:rPr>
          <w:spacing w:val="40"/>
          <w:sz w:val="23"/>
        </w:rPr>
        <w:t xml:space="preserve"> </w:t>
      </w:r>
      <w:r>
        <w:rPr>
          <w:sz w:val="23"/>
        </w:rPr>
        <w:t>6</w:t>
      </w:r>
      <w:r>
        <w:rPr>
          <w:spacing w:val="40"/>
          <w:sz w:val="23"/>
        </w:rPr>
        <w:t xml:space="preserve"> </w:t>
      </w:r>
      <w:r>
        <w:rPr>
          <w:sz w:val="23"/>
        </w:rPr>
        <w:t>lutego</w:t>
      </w:r>
      <w:r>
        <w:rPr>
          <w:spacing w:val="40"/>
          <w:sz w:val="23"/>
        </w:rPr>
        <w:t xml:space="preserve"> </w:t>
      </w:r>
      <w:r>
        <w:rPr>
          <w:sz w:val="23"/>
        </w:rPr>
        <w:t>2003</w:t>
      </w:r>
      <w:r>
        <w:rPr>
          <w:spacing w:val="40"/>
          <w:sz w:val="23"/>
        </w:rPr>
        <w:t xml:space="preserve"> </w:t>
      </w:r>
      <w:r>
        <w:rPr>
          <w:sz w:val="23"/>
        </w:rPr>
        <w:t>r.</w:t>
      </w:r>
      <w:r>
        <w:rPr>
          <w:spacing w:val="40"/>
          <w:sz w:val="23"/>
        </w:rPr>
        <w:t xml:space="preserve"> </w:t>
      </w:r>
      <w:r>
        <w:rPr>
          <w:sz w:val="23"/>
        </w:rPr>
        <w:t>-</w:t>
      </w:r>
      <w:r>
        <w:rPr>
          <w:spacing w:val="40"/>
          <w:sz w:val="23"/>
        </w:rPr>
        <w:t xml:space="preserve">  </w:t>
      </w:r>
      <w:r>
        <w:rPr>
          <w:sz w:val="23"/>
        </w:rPr>
        <w:t>w</w:t>
      </w:r>
      <w:r>
        <w:rPr>
          <w:spacing w:val="40"/>
          <w:sz w:val="23"/>
        </w:rPr>
        <w:t xml:space="preserve"> </w:t>
      </w:r>
      <w:r>
        <w:rPr>
          <w:sz w:val="23"/>
        </w:rPr>
        <w:t>sprawie</w:t>
      </w:r>
      <w:r>
        <w:rPr>
          <w:spacing w:val="40"/>
          <w:sz w:val="23"/>
        </w:rPr>
        <w:t xml:space="preserve"> </w:t>
      </w:r>
      <w:r>
        <w:rPr>
          <w:sz w:val="23"/>
        </w:rPr>
        <w:t>bezpieczeństwa i higieny pracy podczas wykonywania robót budowlanych.</w:t>
      </w:r>
    </w:p>
    <w:p w:rsidR="006154EB" w:rsidRDefault="006154EB">
      <w:pPr>
        <w:pStyle w:val="Akapitzlist"/>
        <w:spacing w:line="249" w:lineRule="auto"/>
        <w:rPr>
          <w:sz w:val="23"/>
        </w:rPr>
        <w:sectPr w:rsidR="006154EB">
          <w:pgSz w:w="11900" w:h="16840"/>
          <w:pgMar w:top="1980" w:right="283" w:bottom="1860" w:left="992" w:header="1363" w:footer="1665" w:gutter="0"/>
          <w:cols w:space="708"/>
        </w:sectPr>
      </w:pPr>
    </w:p>
    <w:p w:rsidR="006154EB" w:rsidRDefault="00792FAA">
      <w:pPr>
        <w:pStyle w:val="Akapitzlist"/>
        <w:numPr>
          <w:ilvl w:val="2"/>
          <w:numId w:val="31"/>
        </w:numPr>
        <w:tabs>
          <w:tab w:val="left" w:pos="884"/>
          <w:tab w:val="left" w:pos="942"/>
        </w:tabs>
        <w:spacing w:before="183" w:line="249" w:lineRule="auto"/>
        <w:ind w:left="884" w:right="694" w:hanging="773"/>
        <w:rPr>
          <w:sz w:val="23"/>
        </w:rPr>
      </w:pPr>
      <w:r>
        <w:rPr>
          <w:sz w:val="23"/>
        </w:rPr>
        <w:lastRenderedPageBreak/>
        <w:t>Rozporządzenie</w:t>
      </w:r>
      <w:r>
        <w:rPr>
          <w:spacing w:val="76"/>
          <w:sz w:val="23"/>
        </w:rPr>
        <w:t xml:space="preserve"> </w:t>
      </w:r>
      <w:r>
        <w:rPr>
          <w:sz w:val="23"/>
        </w:rPr>
        <w:t>Ministra Infrastruktury z</w:t>
      </w:r>
      <w:r>
        <w:rPr>
          <w:spacing w:val="16"/>
          <w:sz w:val="23"/>
        </w:rPr>
        <w:t xml:space="preserve"> </w:t>
      </w:r>
      <w:r>
        <w:rPr>
          <w:sz w:val="23"/>
        </w:rPr>
        <w:t>dnia 23</w:t>
      </w:r>
      <w:r>
        <w:rPr>
          <w:spacing w:val="15"/>
          <w:sz w:val="23"/>
        </w:rPr>
        <w:t xml:space="preserve"> </w:t>
      </w:r>
      <w:r>
        <w:rPr>
          <w:sz w:val="23"/>
        </w:rPr>
        <w:t>czerwca</w:t>
      </w:r>
      <w:r>
        <w:rPr>
          <w:spacing w:val="16"/>
          <w:sz w:val="23"/>
        </w:rPr>
        <w:t xml:space="preserve"> </w:t>
      </w:r>
      <w:r>
        <w:rPr>
          <w:sz w:val="23"/>
        </w:rPr>
        <w:t>2003 r. - w sprawie informacji doty-czącej bezpieczeństwa i ochrony zdrowia.</w:t>
      </w:r>
    </w:p>
    <w:p w:rsidR="006154EB" w:rsidRDefault="006154EB">
      <w:pPr>
        <w:pStyle w:val="Akapitzlist"/>
        <w:spacing w:line="249" w:lineRule="auto"/>
        <w:rPr>
          <w:sz w:val="23"/>
        </w:rPr>
        <w:sectPr w:rsidR="006154EB">
          <w:pgSz w:w="11900" w:h="16840"/>
          <w:pgMar w:top="1980" w:right="283" w:bottom="1860" w:left="992" w:header="1363" w:footer="1665" w:gutter="0"/>
          <w:cols w:space="708"/>
        </w:sectPr>
      </w:pPr>
    </w:p>
    <w:p w:rsidR="006154EB" w:rsidRDefault="006154EB">
      <w:pPr>
        <w:pStyle w:val="Tekstpodstawowy"/>
        <w:ind w:left="0"/>
        <w:rPr>
          <w:sz w:val="41"/>
        </w:rPr>
      </w:pPr>
    </w:p>
    <w:p w:rsidR="006154EB" w:rsidRDefault="006154EB">
      <w:pPr>
        <w:pStyle w:val="Tekstpodstawowy"/>
        <w:ind w:left="0"/>
        <w:rPr>
          <w:sz w:val="41"/>
        </w:rPr>
      </w:pPr>
    </w:p>
    <w:p w:rsidR="006154EB" w:rsidRDefault="006154EB">
      <w:pPr>
        <w:pStyle w:val="Tekstpodstawowy"/>
        <w:ind w:left="0"/>
        <w:rPr>
          <w:sz w:val="41"/>
        </w:rPr>
      </w:pPr>
    </w:p>
    <w:p w:rsidR="006154EB" w:rsidRDefault="006154EB">
      <w:pPr>
        <w:pStyle w:val="Tekstpodstawowy"/>
        <w:spacing w:before="451"/>
        <w:ind w:left="0"/>
        <w:rPr>
          <w:sz w:val="41"/>
        </w:rPr>
      </w:pPr>
    </w:p>
    <w:p w:rsidR="006154EB" w:rsidRDefault="00792FAA">
      <w:pPr>
        <w:spacing w:line="340" w:lineRule="auto"/>
        <w:ind w:left="2180" w:hanging="1066"/>
        <w:rPr>
          <w:rFonts w:ascii="Tahoma" w:hAnsi="Tahoma"/>
          <w:sz w:val="41"/>
        </w:rPr>
      </w:pPr>
      <w:r>
        <w:rPr>
          <w:rFonts w:ascii="Tahoma" w:hAnsi="Tahoma"/>
          <w:spacing w:val="-12"/>
          <w:sz w:val="41"/>
          <w:u w:val="thick"/>
        </w:rPr>
        <w:t>SZCZEGÓŁOWA</w:t>
      </w:r>
      <w:r>
        <w:rPr>
          <w:spacing w:val="-12"/>
          <w:sz w:val="41"/>
          <w:u w:val="thick"/>
        </w:rPr>
        <w:t xml:space="preserve"> </w:t>
      </w:r>
      <w:r>
        <w:rPr>
          <w:rFonts w:ascii="Tahoma" w:hAnsi="Tahoma"/>
          <w:spacing w:val="-12"/>
          <w:sz w:val="41"/>
          <w:u w:val="thick"/>
        </w:rPr>
        <w:t>SPECYFIKACJA</w:t>
      </w:r>
      <w:r>
        <w:rPr>
          <w:spacing w:val="-12"/>
          <w:sz w:val="41"/>
          <w:u w:val="thick"/>
        </w:rPr>
        <w:t xml:space="preserve"> </w:t>
      </w:r>
      <w:r>
        <w:rPr>
          <w:rFonts w:ascii="Tahoma" w:hAnsi="Tahoma"/>
          <w:spacing w:val="-12"/>
          <w:sz w:val="41"/>
          <w:u w:val="thick"/>
        </w:rPr>
        <w:t>TECHNICZNA</w:t>
      </w:r>
      <w:r>
        <w:rPr>
          <w:spacing w:val="-12"/>
          <w:sz w:val="41"/>
        </w:rPr>
        <w:t xml:space="preserve"> </w:t>
      </w:r>
      <w:r>
        <w:rPr>
          <w:rFonts w:ascii="Tahoma" w:hAnsi="Tahoma"/>
          <w:sz w:val="41"/>
          <w:u w:val="thick"/>
        </w:rPr>
        <w:t>WYKONANIA</w:t>
      </w:r>
      <w:r>
        <w:rPr>
          <w:spacing w:val="-24"/>
          <w:sz w:val="41"/>
          <w:u w:val="thick"/>
        </w:rPr>
        <w:t xml:space="preserve"> </w:t>
      </w:r>
      <w:r>
        <w:rPr>
          <w:rFonts w:ascii="Tahoma" w:hAnsi="Tahoma"/>
          <w:sz w:val="41"/>
          <w:u w:val="thick"/>
        </w:rPr>
        <w:t>I</w:t>
      </w:r>
      <w:r>
        <w:rPr>
          <w:spacing w:val="-24"/>
          <w:sz w:val="41"/>
          <w:u w:val="thick"/>
        </w:rPr>
        <w:t xml:space="preserve"> </w:t>
      </w:r>
      <w:r>
        <w:rPr>
          <w:rFonts w:ascii="Tahoma" w:hAnsi="Tahoma"/>
          <w:sz w:val="41"/>
          <w:u w:val="thick"/>
        </w:rPr>
        <w:t>ODBIORU</w:t>
      </w:r>
      <w:r>
        <w:rPr>
          <w:spacing w:val="-24"/>
          <w:sz w:val="41"/>
          <w:u w:val="thick"/>
        </w:rPr>
        <w:t xml:space="preserve"> </w:t>
      </w:r>
      <w:r>
        <w:rPr>
          <w:rFonts w:ascii="Tahoma" w:hAnsi="Tahoma"/>
          <w:sz w:val="41"/>
          <w:u w:val="thick"/>
        </w:rPr>
        <w:t>ROBÓT</w:t>
      </w:r>
    </w:p>
    <w:p w:rsidR="006154EB" w:rsidRDefault="006154EB">
      <w:pPr>
        <w:pStyle w:val="Tekstpodstawowy"/>
        <w:ind w:left="0"/>
        <w:rPr>
          <w:rFonts w:ascii="Tahoma"/>
          <w:sz w:val="39"/>
        </w:rPr>
      </w:pPr>
    </w:p>
    <w:p w:rsidR="006154EB" w:rsidRDefault="006154EB">
      <w:pPr>
        <w:pStyle w:val="Tekstpodstawowy"/>
        <w:spacing w:before="60"/>
        <w:ind w:left="0"/>
        <w:rPr>
          <w:rFonts w:ascii="Tahoma"/>
          <w:sz w:val="39"/>
        </w:rPr>
      </w:pPr>
    </w:p>
    <w:p w:rsidR="006154EB" w:rsidRDefault="00792FAA">
      <w:pPr>
        <w:spacing w:before="1"/>
        <w:ind w:right="585"/>
        <w:jc w:val="center"/>
        <w:rPr>
          <w:b/>
          <w:sz w:val="39"/>
        </w:rPr>
      </w:pPr>
      <w:r>
        <w:rPr>
          <w:b/>
          <w:sz w:val="39"/>
        </w:rPr>
        <w:t>Roboty</w:t>
      </w:r>
      <w:r>
        <w:rPr>
          <w:b/>
          <w:spacing w:val="-13"/>
          <w:sz w:val="39"/>
        </w:rPr>
        <w:t xml:space="preserve"> </w:t>
      </w:r>
      <w:r>
        <w:rPr>
          <w:b/>
          <w:sz w:val="39"/>
        </w:rPr>
        <w:t>ogólnobudowlane</w:t>
      </w:r>
      <w:r>
        <w:rPr>
          <w:b/>
          <w:spacing w:val="-15"/>
          <w:sz w:val="39"/>
        </w:rPr>
        <w:t xml:space="preserve"> </w:t>
      </w:r>
      <w:r>
        <w:rPr>
          <w:b/>
          <w:sz w:val="39"/>
        </w:rPr>
        <w:t>i</w:t>
      </w:r>
      <w:r>
        <w:rPr>
          <w:b/>
          <w:spacing w:val="-14"/>
          <w:sz w:val="39"/>
        </w:rPr>
        <w:t xml:space="preserve"> </w:t>
      </w:r>
      <w:r>
        <w:rPr>
          <w:b/>
          <w:spacing w:val="-2"/>
          <w:sz w:val="39"/>
        </w:rPr>
        <w:t>wykończeniowe.</w:t>
      </w:r>
    </w:p>
    <w:p w:rsidR="006154EB" w:rsidRDefault="006154EB">
      <w:pPr>
        <w:pStyle w:val="Tekstpodstawowy"/>
        <w:spacing w:before="25"/>
        <w:ind w:left="0"/>
        <w:rPr>
          <w:b/>
          <w:sz w:val="39"/>
        </w:rPr>
      </w:pPr>
    </w:p>
    <w:p w:rsidR="006154EB" w:rsidRDefault="00792FAA">
      <w:pPr>
        <w:ind w:left="2" w:right="585"/>
        <w:jc w:val="center"/>
        <w:rPr>
          <w:b/>
          <w:sz w:val="42"/>
        </w:rPr>
      </w:pPr>
      <w:r>
        <w:rPr>
          <w:b/>
          <w:sz w:val="42"/>
          <w:u w:val="single"/>
        </w:rPr>
        <w:t>SST</w:t>
      </w:r>
      <w:r>
        <w:rPr>
          <w:b/>
          <w:spacing w:val="5"/>
          <w:sz w:val="42"/>
          <w:u w:val="single"/>
        </w:rPr>
        <w:t xml:space="preserve"> </w:t>
      </w:r>
      <w:r>
        <w:rPr>
          <w:b/>
          <w:sz w:val="42"/>
          <w:u w:val="single"/>
        </w:rPr>
        <w:t>–</w:t>
      </w:r>
      <w:r>
        <w:rPr>
          <w:b/>
          <w:spacing w:val="7"/>
          <w:sz w:val="42"/>
          <w:u w:val="single"/>
        </w:rPr>
        <w:t xml:space="preserve"> </w:t>
      </w:r>
      <w:r>
        <w:rPr>
          <w:b/>
          <w:sz w:val="42"/>
          <w:u w:val="single"/>
        </w:rPr>
        <w:t>B</w:t>
      </w:r>
      <w:r>
        <w:rPr>
          <w:b/>
          <w:spacing w:val="8"/>
          <w:sz w:val="42"/>
          <w:u w:val="single"/>
        </w:rPr>
        <w:t xml:space="preserve"> </w:t>
      </w:r>
      <w:r>
        <w:rPr>
          <w:b/>
          <w:spacing w:val="-2"/>
          <w:sz w:val="42"/>
          <w:u w:val="single"/>
        </w:rPr>
        <w:t>01.00.00</w:t>
      </w:r>
    </w:p>
    <w:p w:rsidR="006154EB" w:rsidRDefault="006154EB">
      <w:pPr>
        <w:pStyle w:val="Tekstpodstawowy"/>
        <w:ind w:left="0"/>
        <w:rPr>
          <w:b/>
          <w:sz w:val="33"/>
        </w:rPr>
      </w:pPr>
    </w:p>
    <w:p w:rsidR="006154EB" w:rsidRDefault="006154EB">
      <w:pPr>
        <w:spacing w:line="235" w:lineRule="auto"/>
        <w:jc w:val="center"/>
        <w:rPr>
          <w:rFonts w:ascii="Verdana" w:hAnsi="Verdana"/>
          <w:b/>
          <w:i/>
          <w:sz w:val="33"/>
        </w:rPr>
        <w:sectPr w:rsidR="006154EB">
          <w:headerReference w:type="default" r:id="rId10"/>
          <w:footerReference w:type="default" r:id="rId11"/>
          <w:pgSz w:w="11900" w:h="16840"/>
          <w:pgMar w:top="1940" w:right="283" w:bottom="1880" w:left="992" w:header="1337" w:footer="1687" w:gutter="0"/>
          <w:pgNumType w:start="1"/>
          <w:cols w:space="708"/>
        </w:sectPr>
      </w:pPr>
    </w:p>
    <w:p w:rsidR="006154EB" w:rsidRDefault="006154EB">
      <w:pPr>
        <w:pStyle w:val="Tekstpodstawowy"/>
        <w:ind w:left="0"/>
        <w:rPr>
          <w:rFonts w:ascii="Verdana"/>
          <w:b/>
          <w:i/>
          <w:sz w:val="20"/>
        </w:rPr>
      </w:pPr>
    </w:p>
    <w:p w:rsidR="006154EB" w:rsidRDefault="006154EB">
      <w:pPr>
        <w:pStyle w:val="Tekstpodstawowy"/>
        <w:ind w:left="0"/>
        <w:rPr>
          <w:rFonts w:ascii="Verdana"/>
          <w:b/>
          <w:i/>
          <w:sz w:val="20"/>
        </w:rPr>
      </w:pPr>
    </w:p>
    <w:p w:rsidR="006154EB" w:rsidRDefault="00792FAA">
      <w:pPr>
        <w:pStyle w:val="Akapitzlist"/>
        <w:numPr>
          <w:ilvl w:val="3"/>
          <w:numId w:val="31"/>
        </w:numPr>
        <w:tabs>
          <w:tab w:val="left" w:pos="1513"/>
          <w:tab w:val="right" w:pos="9864"/>
        </w:tabs>
        <w:spacing w:before="86"/>
        <w:ind w:hanging="701"/>
        <w:jc w:val="left"/>
        <w:rPr>
          <w:sz w:val="23"/>
        </w:rPr>
      </w:pPr>
      <w:r>
        <w:rPr>
          <w:sz w:val="23"/>
        </w:rPr>
        <w:tab/>
      </w:r>
      <w:r>
        <w:rPr>
          <w:spacing w:val="-5"/>
          <w:sz w:val="23"/>
        </w:rPr>
        <w:t>25</w:t>
      </w:r>
    </w:p>
    <w:p w:rsidR="006154EB" w:rsidRDefault="006154EB">
      <w:pPr>
        <w:pStyle w:val="Akapitzlist"/>
        <w:rPr>
          <w:sz w:val="23"/>
        </w:rPr>
        <w:sectPr w:rsidR="006154EB">
          <w:type w:val="continuous"/>
          <w:pgSz w:w="11900" w:h="16840"/>
          <w:pgMar w:top="1340" w:right="283" w:bottom="280" w:left="992" w:header="1337" w:footer="1687" w:gutter="0"/>
          <w:cols w:space="708"/>
        </w:sectPr>
      </w:pPr>
    </w:p>
    <w:p w:rsidR="006154EB" w:rsidRDefault="006154EB">
      <w:pPr>
        <w:pStyle w:val="Tekstpodstawowy"/>
        <w:spacing w:before="3"/>
        <w:ind w:left="0"/>
      </w:pPr>
    </w:p>
    <w:p w:rsidR="006154EB" w:rsidRDefault="00792FAA">
      <w:pPr>
        <w:pStyle w:val="Akapitzlist"/>
        <w:numPr>
          <w:ilvl w:val="0"/>
          <w:numId w:val="30"/>
        </w:numPr>
        <w:tabs>
          <w:tab w:val="left" w:pos="529"/>
        </w:tabs>
        <w:spacing w:before="0"/>
        <w:jc w:val="left"/>
        <w:rPr>
          <w:b/>
          <w:sz w:val="23"/>
        </w:rPr>
      </w:pPr>
      <w:r>
        <w:rPr>
          <w:b/>
          <w:sz w:val="23"/>
          <w:u w:val="single"/>
        </w:rPr>
        <w:t>Przedmiot</w:t>
      </w:r>
      <w:r>
        <w:rPr>
          <w:b/>
          <w:spacing w:val="2"/>
          <w:sz w:val="23"/>
          <w:u w:val="single"/>
        </w:rPr>
        <w:t xml:space="preserve"> </w:t>
      </w:r>
      <w:r>
        <w:rPr>
          <w:b/>
          <w:sz w:val="23"/>
          <w:u w:val="single"/>
        </w:rPr>
        <w:t>Szczegółowej</w:t>
      </w:r>
      <w:r>
        <w:rPr>
          <w:b/>
          <w:spacing w:val="6"/>
          <w:sz w:val="23"/>
          <w:u w:val="single"/>
        </w:rPr>
        <w:t xml:space="preserve"> </w:t>
      </w:r>
      <w:r>
        <w:rPr>
          <w:b/>
          <w:sz w:val="23"/>
          <w:u w:val="single"/>
        </w:rPr>
        <w:t>Specyfikacji</w:t>
      </w:r>
      <w:r>
        <w:rPr>
          <w:b/>
          <w:spacing w:val="6"/>
          <w:sz w:val="23"/>
          <w:u w:val="single"/>
        </w:rPr>
        <w:t xml:space="preserve"> </w:t>
      </w:r>
      <w:r>
        <w:rPr>
          <w:b/>
          <w:spacing w:val="-2"/>
          <w:sz w:val="23"/>
          <w:u w:val="single"/>
        </w:rPr>
        <w:t>Technicznej</w:t>
      </w:r>
    </w:p>
    <w:p w:rsidR="006154EB" w:rsidRDefault="00792FAA">
      <w:pPr>
        <w:spacing w:before="242" w:line="252" w:lineRule="auto"/>
        <w:ind w:left="529" w:right="712" w:firstLine="326"/>
        <w:jc w:val="both"/>
        <w:rPr>
          <w:i/>
          <w:sz w:val="23"/>
        </w:rPr>
      </w:pPr>
      <w:r>
        <w:rPr>
          <w:sz w:val="23"/>
        </w:rPr>
        <w:t>Przedmiotem niniejszej Szczegółowej Specyfikacji Technicznej (określonej dalej skrótem SST)</w:t>
      </w:r>
      <w:r>
        <w:rPr>
          <w:spacing w:val="40"/>
          <w:sz w:val="23"/>
        </w:rPr>
        <w:t xml:space="preserve"> </w:t>
      </w:r>
      <w:r>
        <w:rPr>
          <w:sz w:val="23"/>
        </w:rPr>
        <w:t>są wymagania dotyczące wykonania i odbioru robót ogólnobudowlanych i wykończeniowych</w:t>
      </w:r>
    </w:p>
    <w:p w:rsidR="006154EB" w:rsidRDefault="00792FAA">
      <w:pPr>
        <w:pStyle w:val="Akapitzlist"/>
        <w:numPr>
          <w:ilvl w:val="0"/>
          <w:numId w:val="30"/>
        </w:numPr>
        <w:tabs>
          <w:tab w:val="left" w:pos="474"/>
        </w:tabs>
        <w:spacing w:before="120"/>
        <w:ind w:left="474" w:hanging="363"/>
        <w:jc w:val="left"/>
        <w:rPr>
          <w:b/>
          <w:sz w:val="23"/>
        </w:rPr>
      </w:pPr>
      <w:r>
        <w:rPr>
          <w:b/>
          <w:sz w:val="23"/>
          <w:u w:val="single"/>
        </w:rPr>
        <w:t>Zakres</w:t>
      </w:r>
      <w:r>
        <w:rPr>
          <w:b/>
          <w:spacing w:val="6"/>
          <w:sz w:val="23"/>
          <w:u w:val="single"/>
        </w:rPr>
        <w:t xml:space="preserve"> </w:t>
      </w:r>
      <w:r>
        <w:rPr>
          <w:b/>
          <w:sz w:val="23"/>
          <w:u w:val="single"/>
        </w:rPr>
        <w:t>stosowania</w:t>
      </w:r>
      <w:r>
        <w:rPr>
          <w:b/>
          <w:spacing w:val="5"/>
          <w:sz w:val="23"/>
          <w:u w:val="single"/>
        </w:rPr>
        <w:t xml:space="preserve"> </w:t>
      </w:r>
      <w:r>
        <w:rPr>
          <w:b/>
          <w:spacing w:val="-4"/>
          <w:sz w:val="23"/>
          <w:u w:val="single"/>
        </w:rPr>
        <w:t>SST.</w:t>
      </w:r>
    </w:p>
    <w:p w:rsidR="006154EB" w:rsidRDefault="00792FAA">
      <w:pPr>
        <w:pStyle w:val="Tekstpodstawowy"/>
        <w:spacing w:before="146" w:line="249" w:lineRule="auto"/>
        <w:ind w:right="694" w:firstLine="571"/>
        <w:jc w:val="both"/>
      </w:pPr>
      <w:r>
        <w:t>Szczegółowa specyfikacja techniczna jest stosowana jako dokument przetargowy i kontrakto-wy przy zlecaniu robót wymienionych w punkcie 1.</w:t>
      </w:r>
    </w:p>
    <w:p w:rsidR="006154EB" w:rsidRDefault="00792FAA">
      <w:pPr>
        <w:pStyle w:val="Akapitzlist"/>
        <w:numPr>
          <w:ilvl w:val="0"/>
          <w:numId w:val="30"/>
        </w:numPr>
        <w:tabs>
          <w:tab w:val="left" w:pos="474"/>
        </w:tabs>
        <w:spacing w:before="189"/>
        <w:ind w:left="474" w:hanging="363"/>
        <w:jc w:val="left"/>
        <w:rPr>
          <w:b/>
          <w:sz w:val="23"/>
        </w:rPr>
      </w:pPr>
      <w:r>
        <w:rPr>
          <w:b/>
          <w:sz w:val="23"/>
          <w:u w:val="single"/>
        </w:rPr>
        <w:t>Zakres</w:t>
      </w:r>
      <w:r>
        <w:rPr>
          <w:b/>
          <w:spacing w:val="4"/>
          <w:sz w:val="23"/>
          <w:u w:val="single"/>
        </w:rPr>
        <w:t xml:space="preserve"> </w:t>
      </w:r>
      <w:r>
        <w:rPr>
          <w:b/>
          <w:sz w:val="23"/>
          <w:u w:val="single"/>
        </w:rPr>
        <w:t>robót</w:t>
      </w:r>
      <w:r>
        <w:rPr>
          <w:b/>
          <w:spacing w:val="4"/>
          <w:sz w:val="23"/>
          <w:u w:val="single"/>
        </w:rPr>
        <w:t xml:space="preserve"> </w:t>
      </w:r>
      <w:r>
        <w:rPr>
          <w:b/>
          <w:sz w:val="23"/>
          <w:u w:val="single"/>
        </w:rPr>
        <w:t>objętych</w:t>
      </w:r>
      <w:r>
        <w:rPr>
          <w:b/>
          <w:spacing w:val="4"/>
          <w:sz w:val="23"/>
          <w:u w:val="single"/>
        </w:rPr>
        <w:t xml:space="preserve"> </w:t>
      </w:r>
      <w:r>
        <w:rPr>
          <w:b/>
          <w:spacing w:val="-4"/>
          <w:sz w:val="23"/>
          <w:u w:val="single"/>
        </w:rPr>
        <w:t>SST.</w:t>
      </w:r>
    </w:p>
    <w:p w:rsidR="006154EB" w:rsidRDefault="00792FAA">
      <w:pPr>
        <w:pStyle w:val="Tekstpodstawowy"/>
        <w:spacing w:before="4" w:line="249" w:lineRule="auto"/>
        <w:ind w:right="692"/>
        <w:jc w:val="both"/>
      </w:pPr>
      <w:r>
        <w:t>Zakres prac remontowych dotyczy</w:t>
      </w:r>
      <w:r>
        <w:rPr>
          <w:spacing w:val="40"/>
        </w:rPr>
        <w:t xml:space="preserve"> </w:t>
      </w:r>
      <w:r>
        <w:t xml:space="preserve">wewnętrznej część obiektu i w swym zakresie obejmuje część wykończeniową, </w:t>
      </w:r>
      <w:r>
        <w:t>obiekt wymaga nowego wykończenia ścian, posadzek, sufitów podwieszonych, wymianę stolarki drzwiowej.</w:t>
      </w:r>
    </w:p>
    <w:p w:rsidR="006154EB" w:rsidRDefault="00792FAA">
      <w:pPr>
        <w:pStyle w:val="Tekstpodstawowy"/>
        <w:spacing w:before="118" w:line="249" w:lineRule="auto"/>
        <w:ind w:left="527" w:right="695" w:firstLine="576"/>
        <w:jc w:val="both"/>
      </w:pPr>
      <w:r>
        <w:t>Wszystkie pomieszczenia należy oczyścić ze starych materiałów i przygotować je pod kątem wykończenia dla poszczególnych pomieszczeń .</w:t>
      </w:r>
    </w:p>
    <w:p w:rsidR="006154EB" w:rsidRDefault="00792FAA">
      <w:pPr>
        <w:pStyle w:val="Tekstpodstawowy"/>
        <w:spacing w:before="117"/>
        <w:ind w:left="527"/>
        <w:jc w:val="both"/>
      </w:pPr>
      <w:r>
        <w:rPr>
          <w:u w:val="single"/>
        </w:rPr>
        <w:t>Zakres remontu</w:t>
      </w:r>
      <w:r>
        <w:rPr>
          <w:spacing w:val="1"/>
          <w:u w:val="single"/>
        </w:rPr>
        <w:t xml:space="preserve"> </w:t>
      </w:r>
      <w:r>
        <w:rPr>
          <w:spacing w:val="-2"/>
          <w:u w:val="single"/>
        </w:rPr>
        <w:t>obejmu</w:t>
      </w:r>
      <w:r>
        <w:rPr>
          <w:spacing w:val="-2"/>
          <w:u w:val="single"/>
        </w:rPr>
        <w:t>je:</w:t>
      </w:r>
    </w:p>
    <w:p w:rsidR="00363036" w:rsidRDefault="00363036" w:rsidP="00363036">
      <w:pPr>
        <w:widowControl/>
        <w:numPr>
          <w:ilvl w:val="0"/>
          <w:numId w:val="39"/>
        </w:numPr>
        <w:adjustRightInd w:val="0"/>
        <w:spacing w:line="360" w:lineRule="auto"/>
        <w:ind w:left="284" w:hanging="284"/>
        <w:rPr>
          <w:rFonts w:ascii="Trebuchet MS" w:eastAsia="Calibri" w:hAnsi="Trebuchet MS" w:cs="ArialNarrow"/>
          <w:sz w:val="20"/>
          <w:szCs w:val="20"/>
        </w:rPr>
      </w:pPr>
      <w:r>
        <w:rPr>
          <w:rFonts w:ascii="Trebuchet MS" w:eastAsia="Calibri" w:hAnsi="Trebuchet MS" w:cs="ArialNarrow"/>
          <w:sz w:val="20"/>
          <w:szCs w:val="20"/>
        </w:rPr>
        <w:t xml:space="preserve">Roboty rozbiórkowe posadzek, </w:t>
      </w:r>
    </w:p>
    <w:p w:rsidR="00363036" w:rsidRDefault="00363036" w:rsidP="00363036">
      <w:pPr>
        <w:widowControl/>
        <w:numPr>
          <w:ilvl w:val="0"/>
          <w:numId w:val="39"/>
        </w:numPr>
        <w:adjustRightInd w:val="0"/>
        <w:spacing w:line="360" w:lineRule="auto"/>
        <w:ind w:left="284" w:hanging="284"/>
        <w:rPr>
          <w:rFonts w:ascii="Trebuchet MS" w:eastAsia="Calibri" w:hAnsi="Trebuchet MS" w:cs="ArialNarrow"/>
          <w:sz w:val="20"/>
          <w:szCs w:val="20"/>
        </w:rPr>
      </w:pPr>
      <w:r>
        <w:rPr>
          <w:rFonts w:ascii="Trebuchet MS" w:eastAsia="Calibri" w:hAnsi="Trebuchet MS" w:cs="ArialNarrow"/>
          <w:sz w:val="20"/>
          <w:szCs w:val="20"/>
        </w:rPr>
        <w:t xml:space="preserve">Wyniesienie oraz ponowne wniesienie mebli, </w:t>
      </w:r>
    </w:p>
    <w:p w:rsidR="00363036" w:rsidRDefault="00363036" w:rsidP="00363036">
      <w:pPr>
        <w:widowControl/>
        <w:numPr>
          <w:ilvl w:val="0"/>
          <w:numId w:val="39"/>
        </w:numPr>
        <w:adjustRightInd w:val="0"/>
        <w:spacing w:line="360" w:lineRule="auto"/>
        <w:ind w:left="284" w:hanging="284"/>
        <w:rPr>
          <w:rFonts w:ascii="Trebuchet MS" w:eastAsia="Calibri" w:hAnsi="Trebuchet MS" w:cs="ArialNarrow"/>
          <w:sz w:val="20"/>
          <w:szCs w:val="20"/>
        </w:rPr>
      </w:pPr>
      <w:r>
        <w:rPr>
          <w:rFonts w:ascii="Trebuchet MS" w:eastAsia="Calibri" w:hAnsi="Trebuchet MS" w:cs="ArialNarrow"/>
          <w:sz w:val="20"/>
          <w:szCs w:val="20"/>
        </w:rPr>
        <w:t xml:space="preserve">Wykonanie nowych warstw podłogowych, </w:t>
      </w:r>
    </w:p>
    <w:p w:rsidR="00363036" w:rsidRDefault="00363036" w:rsidP="00363036">
      <w:pPr>
        <w:widowControl/>
        <w:numPr>
          <w:ilvl w:val="0"/>
          <w:numId w:val="39"/>
        </w:numPr>
        <w:adjustRightInd w:val="0"/>
        <w:spacing w:line="360" w:lineRule="auto"/>
        <w:ind w:left="284" w:hanging="284"/>
        <w:rPr>
          <w:rFonts w:ascii="Trebuchet MS" w:eastAsia="Calibri" w:hAnsi="Trebuchet MS" w:cs="ArialNarrow"/>
          <w:sz w:val="20"/>
          <w:szCs w:val="20"/>
        </w:rPr>
      </w:pPr>
      <w:r>
        <w:rPr>
          <w:rFonts w:ascii="Trebuchet MS" w:eastAsia="Calibri" w:hAnsi="Trebuchet MS" w:cs="ArialNarrow"/>
          <w:sz w:val="20"/>
          <w:szCs w:val="20"/>
        </w:rPr>
        <w:t xml:space="preserve">Wykonanie robót tynkarskich, </w:t>
      </w:r>
    </w:p>
    <w:p w:rsidR="00363036" w:rsidRDefault="00363036" w:rsidP="00363036">
      <w:pPr>
        <w:widowControl/>
        <w:numPr>
          <w:ilvl w:val="0"/>
          <w:numId w:val="39"/>
        </w:numPr>
        <w:adjustRightInd w:val="0"/>
        <w:spacing w:line="360" w:lineRule="auto"/>
        <w:ind w:left="284" w:hanging="284"/>
        <w:rPr>
          <w:rFonts w:ascii="Trebuchet MS" w:eastAsia="Calibri" w:hAnsi="Trebuchet MS" w:cs="ArialNarrow"/>
          <w:sz w:val="20"/>
          <w:szCs w:val="20"/>
        </w:rPr>
      </w:pPr>
      <w:r>
        <w:rPr>
          <w:rFonts w:ascii="Trebuchet MS" w:eastAsia="Calibri" w:hAnsi="Trebuchet MS" w:cs="ArialNarrow"/>
          <w:sz w:val="20"/>
          <w:szCs w:val="20"/>
        </w:rPr>
        <w:t xml:space="preserve">Wykonanie warstw gładzi gipsowych wraz z malowaniem, </w:t>
      </w:r>
    </w:p>
    <w:p w:rsidR="00363036" w:rsidRDefault="00363036" w:rsidP="00363036">
      <w:pPr>
        <w:widowControl/>
        <w:numPr>
          <w:ilvl w:val="0"/>
          <w:numId w:val="39"/>
        </w:numPr>
        <w:adjustRightInd w:val="0"/>
        <w:spacing w:line="360" w:lineRule="auto"/>
        <w:ind w:left="284" w:hanging="284"/>
        <w:rPr>
          <w:rFonts w:ascii="Trebuchet MS" w:eastAsia="Calibri" w:hAnsi="Trebuchet MS" w:cs="ArialNarrow"/>
          <w:sz w:val="20"/>
          <w:szCs w:val="20"/>
        </w:rPr>
      </w:pPr>
      <w:r>
        <w:rPr>
          <w:rFonts w:ascii="Trebuchet MS" w:eastAsia="Calibri" w:hAnsi="Trebuchet MS" w:cs="ArialNarrow"/>
          <w:sz w:val="20"/>
          <w:szCs w:val="20"/>
        </w:rPr>
        <w:t xml:space="preserve">Wykonanie sufitów podwieszanych, </w:t>
      </w:r>
    </w:p>
    <w:p w:rsidR="00363036" w:rsidRDefault="00363036" w:rsidP="00363036">
      <w:pPr>
        <w:widowControl/>
        <w:numPr>
          <w:ilvl w:val="0"/>
          <w:numId w:val="39"/>
        </w:numPr>
        <w:adjustRightInd w:val="0"/>
        <w:spacing w:line="360" w:lineRule="auto"/>
        <w:ind w:left="284" w:hanging="284"/>
        <w:rPr>
          <w:rFonts w:ascii="Trebuchet MS" w:eastAsia="Calibri" w:hAnsi="Trebuchet MS" w:cs="ArialNarrow"/>
          <w:sz w:val="20"/>
          <w:szCs w:val="20"/>
        </w:rPr>
      </w:pPr>
      <w:r>
        <w:rPr>
          <w:rFonts w:ascii="Trebuchet MS" w:eastAsia="Calibri" w:hAnsi="Trebuchet MS" w:cs="ArialNarrow"/>
          <w:sz w:val="20"/>
          <w:szCs w:val="20"/>
        </w:rPr>
        <w:t xml:space="preserve">Roboty zabezpieczeniowe, </w:t>
      </w:r>
    </w:p>
    <w:p w:rsidR="00363036" w:rsidRPr="00223DC0" w:rsidRDefault="00363036" w:rsidP="00363036">
      <w:pPr>
        <w:widowControl/>
        <w:numPr>
          <w:ilvl w:val="0"/>
          <w:numId w:val="39"/>
        </w:numPr>
        <w:adjustRightInd w:val="0"/>
        <w:spacing w:line="360" w:lineRule="auto"/>
        <w:ind w:left="284" w:hanging="284"/>
        <w:rPr>
          <w:rFonts w:ascii="Trebuchet MS" w:eastAsia="Calibri" w:hAnsi="Trebuchet MS" w:cs="ArialNarrow"/>
          <w:sz w:val="20"/>
          <w:szCs w:val="20"/>
        </w:rPr>
      </w:pPr>
      <w:r>
        <w:rPr>
          <w:rFonts w:ascii="Trebuchet MS" w:eastAsia="Calibri" w:hAnsi="Trebuchet MS" w:cs="ArialNarrow"/>
          <w:sz w:val="20"/>
          <w:szCs w:val="20"/>
        </w:rPr>
        <w:t xml:space="preserve">Inne roboty wyżej nie wymienione ale znajdujące się w przedmiarze robót. </w:t>
      </w:r>
    </w:p>
    <w:p w:rsidR="006154EB" w:rsidRDefault="006154EB">
      <w:pPr>
        <w:pStyle w:val="Akapitzlist"/>
        <w:rPr>
          <w:rFonts w:ascii="Microsoft Sans Serif" w:hAnsi="Microsoft Sans Serif"/>
          <w:sz w:val="23"/>
        </w:rPr>
        <w:sectPr w:rsidR="006154EB">
          <w:pgSz w:w="11900" w:h="16840"/>
          <w:pgMar w:top="1940" w:right="283" w:bottom="1880" w:left="992" w:header="1337" w:footer="1687" w:gutter="0"/>
          <w:cols w:space="708"/>
        </w:sectPr>
      </w:pPr>
    </w:p>
    <w:p w:rsidR="006154EB" w:rsidRDefault="006154EB">
      <w:pPr>
        <w:pStyle w:val="Tekstpodstawowy"/>
        <w:spacing w:before="96"/>
        <w:ind w:left="0"/>
        <w:rPr>
          <w:rFonts w:ascii="Microsoft Sans Serif"/>
        </w:rPr>
      </w:pPr>
    </w:p>
    <w:p w:rsidR="006154EB" w:rsidRDefault="00792FAA">
      <w:pPr>
        <w:ind w:left="664"/>
        <w:rPr>
          <w:i/>
          <w:sz w:val="23"/>
        </w:rPr>
      </w:pPr>
      <w:r>
        <w:rPr>
          <w:i/>
          <w:sz w:val="23"/>
          <w:u w:val="single"/>
        </w:rPr>
        <w:t>Szczegółowy</w:t>
      </w:r>
      <w:r>
        <w:rPr>
          <w:i/>
          <w:spacing w:val="1"/>
          <w:sz w:val="23"/>
          <w:u w:val="single"/>
        </w:rPr>
        <w:t xml:space="preserve"> </w:t>
      </w:r>
      <w:r>
        <w:rPr>
          <w:i/>
          <w:sz w:val="23"/>
          <w:u w:val="single"/>
        </w:rPr>
        <w:t>zakres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prac</w:t>
      </w:r>
      <w:r>
        <w:rPr>
          <w:i/>
          <w:spacing w:val="1"/>
          <w:sz w:val="23"/>
          <w:u w:val="single"/>
        </w:rPr>
        <w:t xml:space="preserve"> </w:t>
      </w:r>
      <w:r>
        <w:rPr>
          <w:i/>
          <w:sz w:val="23"/>
          <w:u w:val="single"/>
        </w:rPr>
        <w:t>został</w:t>
      </w:r>
      <w:r>
        <w:rPr>
          <w:i/>
          <w:spacing w:val="5"/>
          <w:sz w:val="23"/>
          <w:u w:val="single"/>
        </w:rPr>
        <w:t xml:space="preserve"> </w:t>
      </w:r>
      <w:r>
        <w:rPr>
          <w:i/>
          <w:sz w:val="23"/>
          <w:u w:val="single"/>
        </w:rPr>
        <w:t>określony</w:t>
      </w:r>
      <w:r>
        <w:rPr>
          <w:i/>
          <w:spacing w:val="1"/>
          <w:sz w:val="23"/>
          <w:u w:val="single"/>
        </w:rPr>
        <w:t xml:space="preserve"> </w:t>
      </w:r>
      <w:r>
        <w:rPr>
          <w:i/>
          <w:sz w:val="23"/>
          <w:u w:val="single"/>
        </w:rPr>
        <w:t>w</w:t>
      </w:r>
      <w:r>
        <w:rPr>
          <w:i/>
          <w:spacing w:val="5"/>
          <w:sz w:val="23"/>
          <w:u w:val="single"/>
        </w:rPr>
        <w:t xml:space="preserve"> </w:t>
      </w:r>
      <w:r>
        <w:rPr>
          <w:i/>
          <w:sz w:val="23"/>
          <w:u w:val="single"/>
        </w:rPr>
        <w:t>pkt.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z w:val="23"/>
          <w:u w:val="single"/>
        </w:rPr>
        <w:t>7.</w:t>
      </w:r>
      <w:r>
        <w:rPr>
          <w:i/>
          <w:spacing w:val="2"/>
          <w:sz w:val="23"/>
          <w:u w:val="single"/>
        </w:rPr>
        <w:t xml:space="preserve"> </w:t>
      </w:r>
      <w:r>
        <w:rPr>
          <w:i/>
          <w:sz w:val="23"/>
          <w:u w:val="single"/>
        </w:rPr>
        <w:t>niniejszej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z w:val="23"/>
          <w:u w:val="single"/>
        </w:rPr>
        <w:t>SST</w:t>
      </w:r>
      <w:r>
        <w:rPr>
          <w:i/>
          <w:spacing w:val="2"/>
          <w:sz w:val="23"/>
          <w:u w:val="single"/>
        </w:rPr>
        <w:t xml:space="preserve"> </w:t>
      </w:r>
      <w:r>
        <w:rPr>
          <w:i/>
          <w:sz w:val="23"/>
          <w:u w:val="single"/>
        </w:rPr>
        <w:t>oraz</w:t>
      </w:r>
      <w:r>
        <w:rPr>
          <w:i/>
          <w:spacing w:val="2"/>
          <w:sz w:val="23"/>
          <w:u w:val="single"/>
        </w:rPr>
        <w:t xml:space="preserve"> </w:t>
      </w:r>
      <w:r>
        <w:rPr>
          <w:i/>
          <w:sz w:val="23"/>
          <w:u w:val="single"/>
        </w:rPr>
        <w:t>w</w:t>
      </w:r>
      <w:r>
        <w:rPr>
          <w:i/>
          <w:spacing w:val="5"/>
          <w:sz w:val="23"/>
          <w:u w:val="single"/>
        </w:rPr>
        <w:t xml:space="preserve"> </w:t>
      </w:r>
      <w:r>
        <w:rPr>
          <w:i/>
          <w:spacing w:val="-5"/>
          <w:sz w:val="23"/>
          <w:u w:val="single"/>
        </w:rPr>
        <w:t>DP.</w:t>
      </w:r>
    </w:p>
    <w:p w:rsidR="006154EB" w:rsidRDefault="00792FAA">
      <w:pPr>
        <w:pStyle w:val="Akapitzlist"/>
        <w:numPr>
          <w:ilvl w:val="1"/>
          <w:numId w:val="30"/>
        </w:numPr>
        <w:tabs>
          <w:tab w:val="left" w:pos="735"/>
        </w:tabs>
        <w:spacing w:before="132"/>
        <w:ind w:left="735" w:hanging="348"/>
        <w:rPr>
          <w:b/>
          <w:sz w:val="23"/>
        </w:rPr>
      </w:pPr>
      <w:r>
        <w:rPr>
          <w:b/>
          <w:sz w:val="23"/>
        </w:rPr>
        <w:t>Określenia</w:t>
      </w:r>
      <w:r>
        <w:rPr>
          <w:b/>
          <w:spacing w:val="8"/>
          <w:sz w:val="23"/>
        </w:rPr>
        <w:t xml:space="preserve"> </w:t>
      </w:r>
      <w:r>
        <w:rPr>
          <w:b/>
          <w:spacing w:val="-2"/>
          <w:sz w:val="23"/>
        </w:rPr>
        <w:t>podstawowe</w:t>
      </w:r>
    </w:p>
    <w:p w:rsidR="006154EB" w:rsidRDefault="00792FAA">
      <w:pPr>
        <w:pStyle w:val="Tekstpodstawowy"/>
        <w:spacing w:before="143" w:line="249" w:lineRule="auto"/>
        <w:ind w:left="803" w:right="740" w:firstLine="547"/>
      </w:pPr>
      <w:r>
        <w:t>Określenia</w:t>
      </w:r>
      <w:r>
        <w:rPr>
          <w:spacing w:val="80"/>
          <w:w w:val="150"/>
        </w:rPr>
        <w:t xml:space="preserve"> </w:t>
      </w:r>
      <w:r>
        <w:t>podane</w:t>
      </w:r>
      <w:r>
        <w:rPr>
          <w:spacing w:val="80"/>
          <w:w w:val="150"/>
        </w:rPr>
        <w:t xml:space="preserve"> </w:t>
      </w:r>
      <w:r>
        <w:t>w</w:t>
      </w:r>
      <w:r>
        <w:rPr>
          <w:spacing w:val="80"/>
          <w:w w:val="150"/>
        </w:rPr>
        <w:t xml:space="preserve"> </w:t>
      </w:r>
      <w:r>
        <w:t>niniejszej</w:t>
      </w:r>
      <w:r>
        <w:rPr>
          <w:spacing w:val="80"/>
          <w:w w:val="150"/>
        </w:rPr>
        <w:t xml:space="preserve"> </w:t>
      </w:r>
      <w:r>
        <w:t>Szczegółowej</w:t>
      </w:r>
      <w:r>
        <w:rPr>
          <w:spacing w:val="80"/>
          <w:w w:val="150"/>
        </w:rPr>
        <w:t xml:space="preserve"> </w:t>
      </w:r>
      <w:r>
        <w:t>Specyfikacji</w:t>
      </w:r>
      <w:r>
        <w:rPr>
          <w:spacing w:val="80"/>
          <w:w w:val="150"/>
        </w:rPr>
        <w:t xml:space="preserve"> </w:t>
      </w:r>
      <w:r>
        <w:t>Technicznej</w:t>
      </w:r>
      <w:r>
        <w:rPr>
          <w:spacing w:val="80"/>
          <w:w w:val="150"/>
        </w:rPr>
        <w:t xml:space="preserve"> </w:t>
      </w:r>
      <w:r>
        <w:t>są</w:t>
      </w:r>
      <w:r>
        <w:rPr>
          <w:spacing w:val="80"/>
          <w:w w:val="150"/>
        </w:rPr>
        <w:t xml:space="preserve"> </w:t>
      </w:r>
      <w:r>
        <w:t>zgodne</w:t>
      </w:r>
      <w:r>
        <w:rPr>
          <w:spacing w:val="40"/>
        </w:rPr>
        <w:t xml:space="preserve"> </w:t>
      </w:r>
      <w:r>
        <w:t>z</w:t>
      </w:r>
      <w:r>
        <w:rPr>
          <w:spacing w:val="9"/>
        </w:rPr>
        <w:t xml:space="preserve"> </w:t>
      </w:r>
      <w:r>
        <w:t>określeniami</w:t>
      </w:r>
      <w:r>
        <w:rPr>
          <w:spacing w:val="69"/>
        </w:rPr>
        <w:t xml:space="preserve"> </w:t>
      </w:r>
      <w:r>
        <w:t>w</w:t>
      </w:r>
      <w:r>
        <w:rPr>
          <w:spacing w:val="69"/>
        </w:rPr>
        <w:t xml:space="preserve"> </w:t>
      </w:r>
      <w:r>
        <w:t>obowiązujących</w:t>
      </w:r>
      <w:r>
        <w:rPr>
          <w:spacing w:val="6"/>
        </w:rPr>
        <w:t xml:space="preserve"> </w:t>
      </w:r>
      <w:r>
        <w:t>Polskich</w:t>
      </w:r>
      <w:r>
        <w:rPr>
          <w:spacing w:val="6"/>
        </w:rPr>
        <w:t xml:space="preserve"> </w:t>
      </w:r>
      <w:r>
        <w:t>Normach.</w:t>
      </w:r>
      <w:r>
        <w:rPr>
          <w:spacing w:val="7"/>
        </w:rPr>
        <w:t xml:space="preserve"> </w:t>
      </w:r>
      <w:r>
        <w:t>Podstawowe</w:t>
      </w:r>
      <w:r>
        <w:rPr>
          <w:spacing w:val="5"/>
        </w:rPr>
        <w:t xml:space="preserve"> </w:t>
      </w:r>
      <w:r>
        <w:t>określenia</w:t>
      </w:r>
      <w:r>
        <w:rPr>
          <w:spacing w:val="4"/>
        </w:rPr>
        <w:t xml:space="preserve"> </w:t>
      </w:r>
      <w:r>
        <w:t>zostały</w:t>
      </w:r>
      <w:r>
        <w:rPr>
          <w:spacing w:val="-1"/>
        </w:rPr>
        <w:t xml:space="preserve"> </w:t>
      </w:r>
      <w:r>
        <w:t>opisane</w:t>
      </w:r>
      <w:r>
        <w:rPr>
          <w:spacing w:val="5"/>
        </w:rPr>
        <w:t xml:space="preserve"> </w:t>
      </w:r>
      <w:r>
        <w:rPr>
          <w:spacing w:val="-10"/>
        </w:rPr>
        <w:t>w</w:t>
      </w:r>
    </w:p>
    <w:p w:rsidR="006154EB" w:rsidRDefault="00792FAA">
      <w:pPr>
        <w:pStyle w:val="Tekstpodstawowy"/>
        <w:spacing w:before="2"/>
        <w:ind w:left="803"/>
      </w:pPr>
      <w:r>
        <w:t>„Ogólnej</w:t>
      </w:r>
      <w:r>
        <w:rPr>
          <w:spacing w:val="1"/>
        </w:rPr>
        <w:t xml:space="preserve"> </w:t>
      </w:r>
      <w:r>
        <w:t>Specyfikacji</w:t>
      </w:r>
      <w:r>
        <w:rPr>
          <w:spacing w:val="2"/>
        </w:rPr>
        <w:t xml:space="preserve"> </w:t>
      </w:r>
      <w:r>
        <w:t>Technicznej”</w:t>
      </w:r>
      <w:r>
        <w:rPr>
          <w:spacing w:val="1"/>
        </w:rPr>
        <w:t xml:space="preserve"> </w:t>
      </w:r>
      <w:r>
        <w:rPr>
          <w:spacing w:val="-4"/>
        </w:rPr>
        <w:t>OST.</w:t>
      </w:r>
    </w:p>
    <w:p w:rsidR="006154EB" w:rsidRDefault="006154EB">
      <w:pPr>
        <w:pStyle w:val="Tekstpodstawowy"/>
        <w:spacing w:before="8"/>
        <w:ind w:left="0"/>
      </w:pPr>
    </w:p>
    <w:p w:rsidR="006154EB" w:rsidRDefault="00792FAA">
      <w:pPr>
        <w:pStyle w:val="Akapitzlist"/>
        <w:numPr>
          <w:ilvl w:val="1"/>
          <w:numId w:val="30"/>
        </w:numPr>
        <w:tabs>
          <w:tab w:val="left" w:pos="695"/>
        </w:tabs>
        <w:spacing w:before="1"/>
        <w:ind w:left="695" w:hanging="348"/>
        <w:rPr>
          <w:b/>
          <w:sz w:val="23"/>
        </w:rPr>
      </w:pPr>
      <w:r>
        <w:rPr>
          <w:b/>
          <w:sz w:val="23"/>
        </w:rPr>
        <w:t>Grupy,</w:t>
      </w:r>
      <w:r>
        <w:rPr>
          <w:b/>
          <w:spacing w:val="3"/>
          <w:sz w:val="23"/>
        </w:rPr>
        <w:t xml:space="preserve"> </w:t>
      </w:r>
      <w:r>
        <w:rPr>
          <w:b/>
          <w:sz w:val="23"/>
        </w:rPr>
        <w:t>klasy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i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kategorie</w:t>
      </w:r>
      <w:r>
        <w:rPr>
          <w:b/>
          <w:spacing w:val="5"/>
          <w:sz w:val="23"/>
        </w:rPr>
        <w:t xml:space="preserve"> </w:t>
      </w:r>
      <w:r>
        <w:rPr>
          <w:b/>
          <w:spacing w:val="-2"/>
          <w:sz w:val="23"/>
        </w:rPr>
        <w:t>robót.</w:t>
      </w:r>
    </w:p>
    <w:p w:rsidR="006154EB" w:rsidRDefault="00792FAA">
      <w:pPr>
        <w:pStyle w:val="Tekstpodstawowy"/>
        <w:spacing w:before="143" w:line="249" w:lineRule="auto"/>
        <w:ind w:left="664" w:right="694"/>
      </w:pPr>
      <w:r>
        <w:t>W ramach całej inwestycji przewiduje się roboty odpowiednio zakwalifikowane do następujących działów, grup, klas i kategorii robót wg „ WSPÓLNEGO SŁOWNIKA ZAMÓWIEŃ „</w:t>
      </w:r>
      <w:r>
        <w:rPr>
          <w:spacing w:val="80"/>
        </w:rPr>
        <w:t xml:space="preserve"> </w:t>
      </w:r>
      <w:r>
        <w:t>( CPV).</w:t>
      </w:r>
    </w:p>
    <w:p w:rsidR="006154EB" w:rsidRDefault="00792FAA">
      <w:pPr>
        <w:pStyle w:val="Nagwek2"/>
        <w:tabs>
          <w:tab w:val="left" w:pos="1513"/>
          <w:tab w:val="left" w:pos="2915"/>
        </w:tabs>
        <w:rPr>
          <w:u w:val="none"/>
        </w:rPr>
      </w:pPr>
      <w:r>
        <w:rPr>
          <w:spacing w:val="-2"/>
        </w:rPr>
        <w:t>DZIAŁ</w:t>
      </w:r>
      <w:r>
        <w:tab/>
        <w:t>45000000-</w:t>
      </w:r>
      <w:r>
        <w:rPr>
          <w:spacing w:val="-10"/>
        </w:rPr>
        <w:t>7</w:t>
      </w:r>
      <w:r>
        <w:tab/>
        <w:t>ROBOTY</w:t>
      </w:r>
      <w:r>
        <w:rPr>
          <w:spacing w:val="8"/>
        </w:rPr>
        <w:t xml:space="preserve"> </w:t>
      </w:r>
      <w:r>
        <w:rPr>
          <w:spacing w:val="-2"/>
        </w:rPr>
        <w:t>BUDOWLANE</w:t>
      </w:r>
    </w:p>
    <w:p w:rsidR="006154EB" w:rsidRDefault="00792FAA">
      <w:pPr>
        <w:tabs>
          <w:tab w:val="left" w:pos="2214"/>
          <w:tab w:val="left" w:pos="3699"/>
        </w:tabs>
        <w:spacing w:before="126"/>
        <w:ind w:left="853"/>
        <w:rPr>
          <w:b/>
          <w:sz w:val="23"/>
        </w:rPr>
      </w:pPr>
      <w:r>
        <w:rPr>
          <w:b/>
          <w:spacing w:val="-2"/>
          <w:sz w:val="23"/>
        </w:rPr>
        <w:t>GRUPA</w:t>
      </w:r>
      <w:r>
        <w:rPr>
          <w:b/>
          <w:sz w:val="23"/>
        </w:rPr>
        <w:tab/>
        <w:t>45200000-</w:t>
      </w:r>
      <w:r>
        <w:rPr>
          <w:b/>
          <w:spacing w:val="-10"/>
          <w:sz w:val="23"/>
        </w:rPr>
        <w:t>9</w:t>
      </w:r>
      <w:r>
        <w:rPr>
          <w:b/>
          <w:sz w:val="23"/>
        </w:rPr>
        <w:tab/>
        <w:t>Roboty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budowlane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w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zakresie</w:t>
      </w:r>
      <w:r>
        <w:rPr>
          <w:b/>
          <w:spacing w:val="5"/>
          <w:sz w:val="23"/>
        </w:rPr>
        <w:t xml:space="preserve"> </w:t>
      </w:r>
      <w:r>
        <w:rPr>
          <w:b/>
          <w:spacing w:val="-2"/>
          <w:sz w:val="23"/>
        </w:rPr>
        <w:t>wznoszenia</w:t>
      </w:r>
    </w:p>
    <w:p w:rsidR="006154EB" w:rsidRDefault="00792FAA">
      <w:pPr>
        <w:spacing w:before="12" w:line="249" w:lineRule="auto"/>
        <w:ind w:left="3733" w:right="886"/>
        <w:rPr>
          <w:b/>
          <w:sz w:val="23"/>
        </w:rPr>
      </w:pPr>
      <w:r>
        <w:rPr>
          <w:b/>
          <w:sz w:val="23"/>
        </w:rPr>
        <w:t>kompletnych obiektów budowlanych lub ich części oraz roboty w zakresie inżynierii lądowej i wodnej.</w:t>
      </w:r>
    </w:p>
    <w:p w:rsidR="006154EB" w:rsidRDefault="00792FAA">
      <w:pPr>
        <w:tabs>
          <w:tab w:val="left" w:pos="2915"/>
          <w:tab w:val="left" w:pos="4316"/>
        </w:tabs>
        <w:spacing w:line="259" w:lineRule="exact"/>
        <w:ind w:left="1158"/>
        <w:rPr>
          <w:i/>
          <w:sz w:val="23"/>
        </w:rPr>
      </w:pPr>
      <w:r>
        <w:rPr>
          <w:i/>
          <w:spacing w:val="-2"/>
          <w:sz w:val="23"/>
        </w:rPr>
        <w:t>KLASA</w:t>
      </w:r>
      <w:r>
        <w:rPr>
          <w:i/>
          <w:sz w:val="23"/>
        </w:rPr>
        <w:tab/>
        <w:t>45260000-</w:t>
      </w:r>
      <w:r>
        <w:rPr>
          <w:i/>
          <w:spacing w:val="-10"/>
          <w:sz w:val="23"/>
        </w:rPr>
        <w:t>7</w:t>
      </w:r>
      <w:r>
        <w:rPr>
          <w:i/>
          <w:sz w:val="23"/>
        </w:rPr>
        <w:tab/>
        <w:t>Roboty</w:t>
      </w:r>
      <w:r>
        <w:rPr>
          <w:i/>
          <w:spacing w:val="2"/>
          <w:sz w:val="23"/>
        </w:rPr>
        <w:t xml:space="preserve"> </w:t>
      </w:r>
      <w:r>
        <w:rPr>
          <w:i/>
          <w:sz w:val="23"/>
        </w:rPr>
        <w:t>w</w:t>
      </w:r>
      <w:r>
        <w:rPr>
          <w:i/>
          <w:spacing w:val="6"/>
          <w:sz w:val="23"/>
        </w:rPr>
        <w:t xml:space="preserve"> </w:t>
      </w:r>
      <w:r>
        <w:rPr>
          <w:i/>
          <w:sz w:val="23"/>
        </w:rPr>
        <w:t>zakresie</w:t>
      </w:r>
      <w:r>
        <w:rPr>
          <w:i/>
          <w:spacing w:val="2"/>
          <w:sz w:val="23"/>
        </w:rPr>
        <w:t xml:space="preserve"> </w:t>
      </w:r>
      <w:r>
        <w:rPr>
          <w:i/>
          <w:sz w:val="23"/>
        </w:rPr>
        <w:t>wykonywania</w:t>
      </w:r>
      <w:r>
        <w:rPr>
          <w:i/>
          <w:spacing w:val="3"/>
          <w:sz w:val="23"/>
        </w:rPr>
        <w:t xml:space="preserve"> </w:t>
      </w:r>
      <w:r>
        <w:rPr>
          <w:i/>
          <w:sz w:val="23"/>
        </w:rPr>
        <w:t>pokryć</w:t>
      </w:r>
      <w:r>
        <w:rPr>
          <w:spacing w:val="3"/>
          <w:sz w:val="23"/>
        </w:rPr>
        <w:t xml:space="preserve"> </w:t>
      </w:r>
      <w:r>
        <w:rPr>
          <w:i/>
          <w:spacing w:val="-10"/>
          <w:sz w:val="23"/>
        </w:rPr>
        <w:t>i</w:t>
      </w:r>
    </w:p>
    <w:p w:rsidR="006154EB" w:rsidRDefault="00792FAA">
      <w:pPr>
        <w:spacing w:before="9" w:line="247" w:lineRule="auto"/>
        <w:ind w:left="4316" w:right="694" w:firstLine="31"/>
        <w:rPr>
          <w:i/>
          <w:sz w:val="23"/>
        </w:rPr>
      </w:pPr>
      <w:r>
        <w:rPr>
          <w:i/>
          <w:sz w:val="23"/>
        </w:rPr>
        <w:t xml:space="preserve">konstrukcji dachowych i inne podobne roboty. </w:t>
      </w:r>
      <w:r>
        <w:rPr>
          <w:i/>
          <w:spacing w:val="-2"/>
          <w:sz w:val="23"/>
        </w:rPr>
        <w:t>specjalistyczne.</w:t>
      </w:r>
    </w:p>
    <w:p w:rsidR="006154EB" w:rsidRDefault="00792FAA">
      <w:pPr>
        <w:tabs>
          <w:tab w:val="left" w:pos="4316"/>
        </w:tabs>
        <w:ind w:left="1513"/>
        <w:rPr>
          <w:i/>
          <w:sz w:val="23"/>
        </w:rPr>
      </w:pPr>
      <w:r>
        <w:rPr>
          <w:i/>
          <w:sz w:val="23"/>
        </w:rPr>
        <w:t>KATEGORIA</w:t>
      </w:r>
      <w:r>
        <w:rPr>
          <w:i/>
          <w:spacing w:val="54"/>
          <w:w w:val="150"/>
          <w:sz w:val="23"/>
        </w:rPr>
        <w:t xml:space="preserve"> </w:t>
      </w:r>
      <w:r>
        <w:rPr>
          <w:i/>
          <w:sz w:val="23"/>
        </w:rPr>
        <w:t>45262000-</w:t>
      </w:r>
      <w:r>
        <w:rPr>
          <w:i/>
          <w:spacing w:val="-12"/>
          <w:sz w:val="23"/>
        </w:rPr>
        <w:t>1</w:t>
      </w:r>
      <w:r>
        <w:rPr>
          <w:i/>
          <w:sz w:val="23"/>
        </w:rPr>
        <w:tab/>
      </w:r>
      <w:r>
        <w:rPr>
          <w:i/>
          <w:sz w:val="23"/>
          <w:u w:val="single"/>
        </w:rPr>
        <w:t>Specjalne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z w:val="23"/>
          <w:u w:val="single"/>
        </w:rPr>
        <w:t>roboty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budowlane.</w:t>
      </w:r>
    </w:p>
    <w:p w:rsidR="006154EB" w:rsidRDefault="00792FAA">
      <w:pPr>
        <w:pStyle w:val="Tekstpodstawowy"/>
        <w:tabs>
          <w:tab w:val="left" w:pos="3615"/>
          <w:tab w:val="left" w:pos="5036"/>
        </w:tabs>
        <w:spacing w:before="16"/>
        <w:ind w:left="3150"/>
      </w:pPr>
      <w:r>
        <w:rPr>
          <w:b/>
        </w:rPr>
        <w:t>-</w:t>
      </w:r>
      <w:r>
        <w:rPr>
          <w:b/>
        </w:rPr>
        <w:tab/>
      </w:r>
      <w:r>
        <w:t>45262500-</w:t>
      </w:r>
      <w:r>
        <w:rPr>
          <w:spacing w:val="-10"/>
        </w:rPr>
        <w:t>6</w:t>
      </w:r>
      <w:r>
        <w:tab/>
        <w:t>Roboty</w:t>
      </w:r>
      <w:r>
        <w:rPr>
          <w:spacing w:val="-4"/>
        </w:rPr>
        <w:t xml:space="preserve"> </w:t>
      </w:r>
      <w:r>
        <w:t>murarskie</w:t>
      </w:r>
      <w:r>
        <w:rPr>
          <w:spacing w:val="2"/>
        </w:rPr>
        <w:t xml:space="preserve"> </w:t>
      </w:r>
      <w:r>
        <w:t>i</w:t>
      </w:r>
      <w:r>
        <w:rPr>
          <w:spacing w:val="6"/>
        </w:rPr>
        <w:t xml:space="preserve"> </w:t>
      </w:r>
      <w:r>
        <w:rPr>
          <w:spacing w:val="-2"/>
        </w:rPr>
        <w:t>murowe.</w:t>
      </w:r>
    </w:p>
    <w:p w:rsidR="006154EB" w:rsidRDefault="00792FAA">
      <w:pPr>
        <w:tabs>
          <w:tab w:val="left" w:pos="2303"/>
        </w:tabs>
        <w:spacing w:before="17"/>
        <w:ind w:left="987"/>
        <w:rPr>
          <w:b/>
          <w:sz w:val="23"/>
        </w:rPr>
      </w:pPr>
      <w:r>
        <w:rPr>
          <w:b/>
          <w:noProof/>
          <w:sz w:val="23"/>
          <w:lang w:eastAsia="pl-PL"/>
        </w:rPr>
        <mc:AlternateContent>
          <mc:Choice Requires="wps">
            <w:drawing>
              <wp:anchor distT="0" distB="0" distL="0" distR="0" simplePos="0" relativeHeight="15733760" behindDoc="0" locked="0" layoutInCell="1" allowOverlap="1">
                <wp:simplePos x="0" y="0"/>
                <wp:positionH relativeFrom="page">
                  <wp:posOffset>1330447</wp:posOffset>
                </wp:positionH>
                <wp:positionV relativeFrom="paragraph">
                  <wp:posOffset>185636</wp:posOffset>
                </wp:positionV>
                <wp:extent cx="5399405" cy="2829560"/>
                <wp:effectExtent l="0" t="0" r="0" b="0"/>
                <wp:wrapNone/>
                <wp:docPr id="4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99405" cy="28295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694"/>
                              <w:gridCol w:w="1331"/>
                              <w:gridCol w:w="678"/>
                              <w:gridCol w:w="4679"/>
                            </w:tblGrid>
                            <w:tr w:rsidR="006154EB">
                              <w:trPr>
                                <w:trHeight w:val="292"/>
                              </w:trPr>
                              <w:tc>
                                <w:tcPr>
                                  <w:tcW w:w="8382" w:type="dxa"/>
                                  <w:gridSpan w:val="4"/>
                                </w:tcPr>
                                <w:p w:rsidR="006154EB" w:rsidRDefault="00792FAA">
                                  <w:pPr>
                                    <w:pStyle w:val="TableParagraph"/>
                                    <w:tabs>
                                      <w:tab w:val="left" w:pos="1747"/>
                                      <w:tab w:val="left" w:pos="3110"/>
                                    </w:tabs>
                                    <w:spacing w:line="258" w:lineRule="exact"/>
                                    <w:rPr>
                                      <w:i/>
                                      <w:sz w:val="23"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  <w:sz w:val="23"/>
                                    </w:rPr>
                                    <w:t>KLASA</w:t>
                                  </w:r>
                                  <w:r>
                                    <w:rPr>
                                      <w:i/>
                                      <w:sz w:val="23"/>
                                    </w:rPr>
                                    <w:tab/>
                                    <w:t>45320000-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3"/>
                                    </w:rPr>
                                    <w:t>6</w:t>
                                  </w:r>
                                  <w:r>
                                    <w:rPr>
                                      <w:i/>
                                      <w:sz w:val="23"/>
                                    </w:rPr>
                                    <w:tab/>
                                    <w:t>Roboty</w:t>
                                  </w:r>
                                  <w:r>
                                    <w:rPr>
                                      <w:i/>
                                      <w:spacing w:val="3"/>
                                      <w:sz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3"/>
                                    </w:rPr>
                                    <w:t>izolacyjne</w:t>
                                  </w:r>
                                </w:p>
                              </w:tc>
                            </w:tr>
                            <w:tr w:rsidR="006154EB">
                              <w:trPr>
                                <w:trHeight w:val="274"/>
                              </w:trPr>
                              <w:tc>
                                <w:tcPr>
                                  <w:tcW w:w="1694" w:type="dxa"/>
                                </w:tcPr>
                                <w:p w:rsidR="006154EB" w:rsidRDefault="00792FAA">
                                  <w:pPr>
                                    <w:pStyle w:val="TableParagraph"/>
                                    <w:spacing w:line="255" w:lineRule="exact"/>
                                    <w:ind w:right="71"/>
                                    <w:jc w:val="right"/>
                                    <w:rPr>
                                      <w:i/>
                                      <w:sz w:val="23"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  <w:sz w:val="23"/>
                                    </w:rPr>
                                    <w:t>KATEGORIA</w:t>
                                  </w:r>
                                </w:p>
                              </w:tc>
                              <w:tc>
                                <w:tcPr>
                                  <w:tcW w:w="2009" w:type="dxa"/>
                                  <w:gridSpan w:val="2"/>
                                </w:tcPr>
                                <w:p w:rsidR="006154EB" w:rsidRDefault="00792FAA">
                                  <w:pPr>
                                    <w:pStyle w:val="TableParagraph"/>
                                    <w:spacing w:line="255" w:lineRule="exact"/>
                                    <w:ind w:left="744"/>
                                    <w:rPr>
                                      <w:i/>
                                      <w:sz w:val="23"/>
                                    </w:rPr>
                                  </w:pPr>
                                  <w:r>
                                    <w:rPr>
                                      <w:i/>
                                      <w:sz w:val="23"/>
                                    </w:rPr>
                                    <w:t>45321000-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3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679" w:type="dxa"/>
                                </w:tcPr>
                                <w:p w:rsidR="006154EB" w:rsidRDefault="00792FAA">
                                  <w:pPr>
                                    <w:pStyle w:val="TableParagraph"/>
                                    <w:spacing w:line="255" w:lineRule="exact"/>
                                    <w:ind w:left="153"/>
                                    <w:rPr>
                                      <w:i/>
                                      <w:sz w:val="23"/>
                                    </w:rPr>
                                  </w:pPr>
                                  <w:r>
                                    <w:rPr>
                                      <w:i/>
                                      <w:sz w:val="23"/>
                                      <w:u w:val="single"/>
                                    </w:rPr>
                                    <w:t>Izolacja</w:t>
                                  </w:r>
                                  <w:r>
                                    <w:rPr>
                                      <w:i/>
                                      <w:spacing w:val="2"/>
                                      <w:sz w:val="23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3"/>
                                      <w:u w:val="single"/>
                                    </w:rPr>
                                    <w:t>cieplna</w:t>
                                  </w:r>
                                </w:p>
                              </w:tc>
                            </w:tr>
                            <w:tr w:rsidR="006154EB">
                              <w:trPr>
                                <w:trHeight w:val="274"/>
                              </w:trPr>
                              <w:tc>
                                <w:tcPr>
                                  <w:tcW w:w="1694" w:type="dxa"/>
                                </w:tcPr>
                                <w:p w:rsidR="006154EB" w:rsidRDefault="00792FAA">
                                  <w:pPr>
                                    <w:pStyle w:val="TableParagraph"/>
                                    <w:spacing w:before="9" w:line="245" w:lineRule="exact"/>
                                    <w:ind w:right="72"/>
                                    <w:jc w:val="right"/>
                                    <w:rPr>
                                      <w:i/>
                                      <w:sz w:val="23"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  <w:sz w:val="23"/>
                                    </w:rPr>
                                    <w:t>KATEGORIA</w:t>
                                  </w:r>
                                </w:p>
                              </w:tc>
                              <w:tc>
                                <w:tcPr>
                                  <w:tcW w:w="2009" w:type="dxa"/>
                                  <w:gridSpan w:val="2"/>
                                </w:tcPr>
                                <w:p w:rsidR="006154EB" w:rsidRDefault="00792FAA">
                                  <w:pPr>
                                    <w:pStyle w:val="TableParagraph"/>
                                    <w:spacing w:before="9" w:line="245" w:lineRule="exact"/>
                                    <w:ind w:left="744"/>
                                    <w:rPr>
                                      <w:i/>
                                      <w:sz w:val="23"/>
                                    </w:rPr>
                                  </w:pPr>
                                  <w:r>
                                    <w:rPr>
                                      <w:i/>
                                      <w:sz w:val="23"/>
                                    </w:rPr>
                                    <w:t>45324000-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3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679" w:type="dxa"/>
                                </w:tcPr>
                                <w:p w:rsidR="006154EB" w:rsidRDefault="00792FAA">
                                  <w:pPr>
                                    <w:pStyle w:val="TableParagraph"/>
                                    <w:spacing w:before="9" w:line="245" w:lineRule="exact"/>
                                    <w:ind w:left="153"/>
                                    <w:rPr>
                                      <w:i/>
                                      <w:sz w:val="23"/>
                                    </w:rPr>
                                  </w:pPr>
                                  <w:r>
                                    <w:rPr>
                                      <w:i/>
                                      <w:sz w:val="23"/>
                                      <w:u w:val="single"/>
                                    </w:rPr>
                                    <w:t>Roboty</w:t>
                                  </w:r>
                                  <w:r>
                                    <w:rPr>
                                      <w:i/>
                                      <w:spacing w:val="2"/>
                                      <w:sz w:val="23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3"/>
                                      <w:u w:val="single"/>
                                    </w:rPr>
                                    <w:t>w</w:t>
                                  </w:r>
                                  <w:r>
                                    <w:rPr>
                                      <w:i/>
                                      <w:spacing w:val="5"/>
                                      <w:sz w:val="23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3"/>
                                      <w:u w:val="single"/>
                                    </w:rPr>
                                    <w:t>zakresie</w:t>
                                  </w:r>
                                  <w:r>
                                    <w:rPr>
                                      <w:i/>
                                      <w:spacing w:val="3"/>
                                      <w:sz w:val="23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3"/>
                                      <w:u w:val="single"/>
                                    </w:rPr>
                                    <w:t>okładziny</w:t>
                                  </w:r>
                                  <w:r>
                                    <w:rPr>
                                      <w:i/>
                                      <w:spacing w:val="2"/>
                                      <w:sz w:val="23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3"/>
                                      <w:u w:val="single"/>
                                    </w:rPr>
                                    <w:t>tynkowej</w:t>
                                  </w:r>
                                </w:p>
                              </w:tc>
                            </w:tr>
                            <w:tr w:rsidR="006154EB">
                              <w:trPr>
                                <w:trHeight w:val="557"/>
                              </w:trPr>
                              <w:tc>
                                <w:tcPr>
                                  <w:tcW w:w="3025" w:type="dxa"/>
                                  <w:gridSpan w:val="2"/>
                                </w:tcPr>
                                <w:p w:rsidR="006154EB" w:rsidRDefault="00792FAA">
                                  <w:pPr>
                                    <w:pStyle w:val="TableParagraph"/>
                                    <w:tabs>
                                      <w:tab w:val="left" w:pos="1168"/>
                                    </w:tabs>
                                    <w:spacing w:before="15"/>
                                    <w:ind w:left="-22"/>
                                    <w:rPr>
                                      <w:b/>
                                      <w:sz w:val="23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3"/>
                                    </w:rPr>
                                    <w:t>RUPA</w:t>
                                  </w:r>
                                  <w:r>
                                    <w:rPr>
                                      <w:b/>
                                      <w:sz w:val="23"/>
                                    </w:rPr>
                                    <w:tab/>
                                    <w:t>45400000-1</w:t>
                                  </w:r>
                                  <w:r>
                                    <w:rPr>
                                      <w:b/>
                                      <w:spacing w:val="49"/>
                                      <w:sz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3"/>
                                    </w:rPr>
                                    <w:t>Robot</w:t>
                                  </w:r>
                                </w:p>
                                <w:p w:rsidR="006154EB" w:rsidRDefault="00792FAA">
                                  <w:pPr>
                                    <w:pStyle w:val="TableParagraph"/>
                                    <w:tabs>
                                      <w:tab w:val="right" w:pos="2895"/>
                                    </w:tabs>
                                    <w:spacing w:before="5" w:line="253" w:lineRule="exact"/>
                                    <w:ind w:left="55"/>
                                    <w:rPr>
                                      <w:i/>
                                      <w:sz w:val="23"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  <w:sz w:val="23"/>
                                    </w:rPr>
                                    <w:t>KLASA</w:t>
                                  </w:r>
                                  <w:r>
                                    <w:rPr>
                                      <w:i/>
                                      <w:sz w:val="23"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3"/>
                                    </w:rPr>
                                    <w:t>45410000-</w:t>
                                  </w:r>
                                  <w:r>
                                    <w:rPr>
                                      <w:i/>
                                      <w:sz w:val="23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357" w:type="dxa"/>
                                  <w:gridSpan w:val="2"/>
                                </w:tcPr>
                                <w:p w:rsidR="006154EB" w:rsidRDefault="00792FAA">
                                  <w:pPr>
                                    <w:pStyle w:val="TableParagraph"/>
                                    <w:spacing w:before="15"/>
                                    <w:ind w:left="-16"/>
                                    <w:rPr>
                                      <w:b/>
                                      <w:sz w:val="23"/>
                                    </w:rPr>
                                  </w:pPr>
                                  <w:r>
                                    <w:rPr>
                                      <w:b/>
                                      <w:sz w:val="23"/>
                                    </w:rPr>
                                    <w:t>y</w:t>
                                  </w:r>
                                  <w:r>
                                    <w:rPr>
                                      <w:b/>
                                      <w:spacing w:val="4"/>
                                      <w:sz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3"/>
                                    </w:rPr>
                                    <w:t>wykończeniowe</w:t>
                                  </w:r>
                                  <w:r>
                                    <w:rPr>
                                      <w:b/>
                                      <w:spacing w:val="8"/>
                                      <w:sz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3"/>
                                    </w:rPr>
                                    <w:t>w</w:t>
                                  </w:r>
                                  <w:r>
                                    <w:rPr>
                                      <w:b/>
                                      <w:spacing w:val="6"/>
                                      <w:sz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3"/>
                                    </w:rPr>
                                    <w:t>zakresie</w:t>
                                  </w:r>
                                  <w:r>
                                    <w:rPr>
                                      <w:b/>
                                      <w:spacing w:val="4"/>
                                      <w:sz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3"/>
                                    </w:rPr>
                                    <w:t>obiektów</w:t>
                                  </w:r>
                                  <w:r>
                                    <w:rPr>
                                      <w:b/>
                                      <w:spacing w:val="6"/>
                                      <w:sz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3"/>
                                    </w:rPr>
                                    <w:t>budowlanych.</w:t>
                                  </w:r>
                                </w:p>
                                <w:p w:rsidR="006154EB" w:rsidRDefault="00792FAA">
                                  <w:pPr>
                                    <w:pStyle w:val="TableParagraph"/>
                                    <w:spacing w:before="5" w:line="253" w:lineRule="exact"/>
                                    <w:ind w:left="128"/>
                                    <w:rPr>
                                      <w:i/>
                                      <w:sz w:val="23"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  <w:sz w:val="23"/>
                                    </w:rPr>
                                    <w:t>Tynkowanie.</w:t>
                                  </w:r>
                                </w:p>
                              </w:tc>
                            </w:tr>
                          </w:tbl>
                          <w:p w:rsidR="006154EB" w:rsidRDefault="006154EB">
                            <w:pPr>
                              <w:pStyle w:val="Tekstpodstawowy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1" o:spid="_x0000_s1029" type="#_x0000_t202" style="position:absolute;left:0;text-align:left;margin-left:104.75pt;margin-top:14.6pt;width:425.15pt;height:222.8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694"/>
                        <w:gridCol w:w="1331"/>
                        <w:gridCol w:w="678"/>
                        <w:gridCol w:w="4679"/>
                      </w:tblGrid>
                      <w:tr w:rsidR="006154EB">
                        <w:trPr>
                          <w:trHeight w:val="292"/>
                        </w:trPr>
                        <w:tc>
                          <w:tcPr>
                            <w:tcW w:w="8382" w:type="dxa"/>
                            <w:gridSpan w:val="4"/>
                          </w:tcPr>
                          <w:p w:rsidR="006154EB" w:rsidRDefault="00792FAA">
                            <w:pPr>
                              <w:pStyle w:val="TableParagraph"/>
                              <w:tabs>
                                <w:tab w:val="left" w:pos="1747"/>
                                <w:tab w:val="left" w:pos="3110"/>
                              </w:tabs>
                              <w:spacing w:line="258" w:lineRule="exact"/>
                              <w:rPr>
                                <w:i/>
                                <w:sz w:val="23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23"/>
                              </w:rPr>
                              <w:t>KLASA</w:t>
                            </w:r>
                            <w:r>
                              <w:rPr>
                                <w:i/>
                                <w:sz w:val="23"/>
                              </w:rPr>
                              <w:tab/>
                              <w:t>45320000-</w:t>
                            </w:r>
                            <w:r>
                              <w:rPr>
                                <w:i/>
                                <w:spacing w:val="-10"/>
                                <w:sz w:val="23"/>
                              </w:rPr>
                              <w:t>6</w:t>
                            </w:r>
                            <w:r>
                              <w:rPr>
                                <w:i/>
                                <w:sz w:val="23"/>
                              </w:rPr>
                              <w:tab/>
                              <w:t>Roboty</w:t>
                            </w:r>
                            <w:r>
                              <w:rPr>
                                <w:i/>
                                <w:spacing w:val="3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23"/>
                              </w:rPr>
                              <w:t>izolacyjne</w:t>
                            </w:r>
                          </w:p>
                        </w:tc>
                      </w:tr>
                      <w:tr w:rsidR="006154EB">
                        <w:trPr>
                          <w:trHeight w:val="274"/>
                        </w:trPr>
                        <w:tc>
                          <w:tcPr>
                            <w:tcW w:w="1694" w:type="dxa"/>
                          </w:tcPr>
                          <w:p w:rsidR="006154EB" w:rsidRDefault="00792FAA">
                            <w:pPr>
                              <w:pStyle w:val="TableParagraph"/>
                              <w:spacing w:line="255" w:lineRule="exact"/>
                              <w:ind w:right="71"/>
                              <w:jc w:val="right"/>
                              <w:rPr>
                                <w:i/>
                                <w:sz w:val="23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23"/>
                              </w:rPr>
                              <w:t>KATEGORIA</w:t>
                            </w:r>
                          </w:p>
                        </w:tc>
                        <w:tc>
                          <w:tcPr>
                            <w:tcW w:w="2009" w:type="dxa"/>
                            <w:gridSpan w:val="2"/>
                          </w:tcPr>
                          <w:p w:rsidR="006154EB" w:rsidRDefault="00792FAA">
                            <w:pPr>
                              <w:pStyle w:val="TableParagraph"/>
                              <w:spacing w:line="255" w:lineRule="exact"/>
                              <w:ind w:left="744"/>
                              <w:rPr>
                                <w:i/>
                                <w:sz w:val="23"/>
                              </w:rPr>
                            </w:pPr>
                            <w:r>
                              <w:rPr>
                                <w:i/>
                                <w:sz w:val="23"/>
                              </w:rPr>
                              <w:t>45321000-</w:t>
                            </w:r>
                            <w:r>
                              <w:rPr>
                                <w:i/>
                                <w:spacing w:val="-10"/>
                                <w:sz w:val="23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679" w:type="dxa"/>
                          </w:tcPr>
                          <w:p w:rsidR="006154EB" w:rsidRDefault="00792FAA">
                            <w:pPr>
                              <w:pStyle w:val="TableParagraph"/>
                              <w:spacing w:line="255" w:lineRule="exact"/>
                              <w:ind w:left="153"/>
                              <w:rPr>
                                <w:i/>
                                <w:sz w:val="23"/>
                              </w:rPr>
                            </w:pPr>
                            <w:r>
                              <w:rPr>
                                <w:i/>
                                <w:sz w:val="23"/>
                                <w:u w:val="single"/>
                              </w:rPr>
                              <w:t>Izolacja</w:t>
                            </w:r>
                            <w:r>
                              <w:rPr>
                                <w:i/>
                                <w:spacing w:val="2"/>
                                <w:sz w:val="2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23"/>
                                <w:u w:val="single"/>
                              </w:rPr>
                              <w:t>cieplna</w:t>
                            </w:r>
                          </w:p>
                        </w:tc>
                      </w:tr>
                      <w:tr w:rsidR="006154EB">
                        <w:trPr>
                          <w:trHeight w:val="274"/>
                        </w:trPr>
                        <w:tc>
                          <w:tcPr>
                            <w:tcW w:w="1694" w:type="dxa"/>
                          </w:tcPr>
                          <w:p w:rsidR="006154EB" w:rsidRDefault="00792FAA">
                            <w:pPr>
                              <w:pStyle w:val="TableParagraph"/>
                              <w:spacing w:before="9" w:line="245" w:lineRule="exact"/>
                              <w:ind w:right="72"/>
                              <w:jc w:val="right"/>
                              <w:rPr>
                                <w:i/>
                                <w:sz w:val="23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23"/>
                              </w:rPr>
                              <w:t>KATEGORIA</w:t>
                            </w:r>
                          </w:p>
                        </w:tc>
                        <w:tc>
                          <w:tcPr>
                            <w:tcW w:w="2009" w:type="dxa"/>
                            <w:gridSpan w:val="2"/>
                          </w:tcPr>
                          <w:p w:rsidR="006154EB" w:rsidRDefault="00792FAA">
                            <w:pPr>
                              <w:pStyle w:val="TableParagraph"/>
                              <w:spacing w:before="9" w:line="245" w:lineRule="exact"/>
                              <w:ind w:left="744"/>
                              <w:rPr>
                                <w:i/>
                                <w:sz w:val="23"/>
                              </w:rPr>
                            </w:pPr>
                            <w:r>
                              <w:rPr>
                                <w:i/>
                                <w:sz w:val="23"/>
                              </w:rPr>
                              <w:t>45324000-</w:t>
                            </w:r>
                            <w:r>
                              <w:rPr>
                                <w:i/>
                                <w:spacing w:val="-10"/>
                                <w:sz w:val="23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679" w:type="dxa"/>
                          </w:tcPr>
                          <w:p w:rsidR="006154EB" w:rsidRDefault="00792FAA">
                            <w:pPr>
                              <w:pStyle w:val="TableParagraph"/>
                              <w:spacing w:before="9" w:line="245" w:lineRule="exact"/>
                              <w:ind w:left="153"/>
                              <w:rPr>
                                <w:i/>
                                <w:sz w:val="23"/>
                              </w:rPr>
                            </w:pPr>
                            <w:r>
                              <w:rPr>
                                <w:i/>
                                <w:sz w:val="23"/>
                                <w:u w:val="single"/>
                              </w:rPr>
                              <w:t>Roboty</w:t>
                            </w:r>
                            <w:r>
                              <w:rPr>
                                <w:i/>
                                <w:spacing w:val="2"/>
                                <w:sz w:val="2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3"/>
                                <w:u w:val="single"/>
                              </w:rPr>
                              <w:t>w</w:t>
                            </w:r>
                            <w:r>
                              <w:rPr>
                                <w:i/>
                                <w:spacing w:val="5"/>
                                <w:sz w:val="2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3"/>
                                <w:u w:val="single"/>
                              </w:rPr>
                              <w:t>zakresie</w:t>
                            </w:r>
                            <w:r>
                              <w:rPr>
                                <w:i/>
                                <w:spacing w:val="3"/>
                                <w:sz w:val="2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3"/>
                                <w:u w:val="single"/>
                              </w:rPr>
                              <w:t>okładziny</w:t>
                            </w:r>
                            <w:r>
                              <w:rPr>
                                <w:i/>
                                <w:spacing w:val="2"/>
                                <w:sz w:val="2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23"/>
                                <w:u w:val="single"/>
                              </w:rPr>
                              <w:t>tynkowej</w:t>
                            </w:r>
                          </w:p>
                        </w:tc>
                      </w:tr>
                      <w:tr w:rsidR="006154EB">
                        <w:trPr>
                          <w:trHeight w:val="557"/>
                        </w:trPr>
                        <w:tc>
                          <w:tcPr>
                            <w:tcW w:w="3025" w:type="dxa"/>
                            <w:gridSpan w:val="2"/>
                          </w:tcPr>
                          <w:p w:rsidR="006154EB" w:rsidRDefault="00792FAA">
                            <w:pPr>
                              <w:pStyle w:val="TableParagraph"/>
                              <w:tabs>
                                <w:tab w:val="left" w:pos="1168"/>
                              </w:tabs>
                              <w:spacing w:before="15"/>
                              <w:ind w:left="-22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3"/>
                              </w:rPr>
                              <w:t>RUPA</w:t>
                            </w:r>
                            <w:r>
                              <w:rPr>
                                <w:b/>
                                <w:sz w:val="23"/>
                              </w:rPr>
                              <w:tab/>
                              <w:t>45400000-1</w:t>
                            </w:r>
                            <w:r>
                              <w:rPr>
                                <w:b/>
                                <w:spacing w:val="49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3"/>
                              </w:rPr>
                              <w:t>Robot</w:t>
                            </w:r>
                          </w:p>
                          <w:p w:rsidR="006154EB" w:rsidRDefault="00792FAA">
                            <w:pPr>
                              <w:pStyle w:val="TableParagraph"/>
                              <w:tabs>
                                <w:tab w:val="right" w:pos="2895"/>
                              </w:tabs>
                              <w:spacing w:before="5" w:line="253" w:lineRule="exact"/>
                              <w:ind w:left="55"/>
                              <w:rPr>
                                <w:i/>
                                <w:sz w:val="23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23"/>
                              </w:rPr>
                              <w:t>KLASA</w:t>
                            </w:r>
                            <w:r>
                              <w:rPr>
                                <w:i/>
                                <w:sz w:val="23"/>
                              </w:rPr>
                              <w:tab/>
                            </w:r>
                            <w:r>
                              <w:rPr>
                                <w:i/>
                                <w:spacing w:val="-2"/>
                                <w:sz w:val="23"/>
                              </w:rPr>
                              <w:t>45410000-</w:t>
                            </w:r>
                            <w:r>
                              <w:rPr>
                                <w:i/>
                                <w:sz w:val="23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357" w:type="dxa"/>
                            <w:gridSpan w:val="2"/>
                          </w:tcPr>
                          <w:p w:rsidR="006154EB" w:rsidRDefault="00792FAA">
                            <w:pPr>
                              <w:pStyle w:val="TableParagraph"/>
                              <w:spacing w:before="15"/>
                              <w:ind w:left="-16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</w:rPr>
                              <w:t>y</w:t>
                            </w:r>
                            <w:r>
                              <w:rPr>
                                <w:b/>
                                <w:spacing w:val="4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wykończeniowe</w:t>
                            </w:r>
                            <w:r>
                              <w:rPr>
                                <w:b/>
                                <w:spacing w:val="8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w</w:t>
                            </w:r>
                            <w:r>
                              <w:rPr>
                                <w:b/>
                                <w:spacing w:val="6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zakresie</w:t>
                            </w:r>
                            <w:r>
                              <w:rPr>
                                <w:b/>
                                <w:spacing w:val="4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obiektów</w:t>
                            </w:r>
                            <w:r>
                              <w:rPr>
                                <w:b/>
                                <w:spacing w:val="6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3"/>
                              </w:rPr>
                              <w:t>budowlanych.</w:t>
                            </w:r>
                          </w:p>
                          <w:p w:rsidR="006154EB" w:rsidRDefault="00792FAA">
                            <w:pPr>
                              <w:pStyle w:val="TableParagraph"/>
                              <w:spacing w:before="5" w:line="253" w:lineRule="exact"/>
                              <w:ind w:left="128"/>
                              <w:rPr>
                                <w:i/>
                                <w:sz w:val="23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23"/>
                              </w:rPr>
                              <w:t>Tynkowanie.</w:t>
                            </w:r>
                          </w:p>
                        </w:tc>
                      </w:tr>
                    </w:tbl>
                    <w:p w:rsidR="006154EB" w:rsidRDefault="006154EB">
                      <w:pPr>
                        <w:pStyle w:val="Tekstpodstawowy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pacing w:val="-2"/>
          <w:sz w:val="23"/>
        </w:rPr>
        <w:t>GRUPA</w:t>
      </w:r>
      <w:r>
        <w:rPr>
          <w:b/>
          <w:sz w:val="23"/>
        </w:rPr>
        <w:tab/>
        <w:t>45300000-0</w:t>
      </w:r>
      <w:r>
        <w:rPr>
          <w:b/>
          <w:spacing w:val="66"/>
          <w:sz w:val="23"/>
        </w:rPr>
        <w:t xml:space="preserve"> </w:t>
      </w:r>
      <w:r>
        <w:rPr>
          <w:b/>
          <w:sz w:val="23"/>
        </w:rPr>
        <w:t>Roboty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instalacyjne</w:t>
      </w:r>
      <w:r>
        <w:rPr>
          <w:b/>
          <w:spacing w:val="3"/>
          <w:sz w:val="23"/>
        </w:rPr>
        <w:t xml:space="preserve"> </w:t>
      </w:r>
      <w:r>
        <w:rPr>
          <w:b/>
          <w:sz w:val="23"/>
        </w:rPr>
        <w:t>w</w:t>
      </w:r>
      <w:r>
        <w:rPr>
          <w:b/>
          <w:spacing w:val="5"/>
          <w:sz w:val="23"/>
        </w:rPr>
        <w:t xml:space="preserve"> </w:t>
      </w:r>
      <w:r>
        <w:rPr>
          <w:b/>
          <w:spacing w:val="-2"/>
          <w:sz w:val="23"/>
        </w:rPr>
        <w:t>budynkach</w:t>
      </w:r>
    </w:p>
    <w:p w:rsidR="006154EB" w:rsidRDefault="006154EB">
      <w:pPr>
        <w:pStyle w:val="Tekstpodstawowy"/>
        <w:ind w:left="0"/>
        <w:rPr>
          <w:b/>
        </w:rPr>
      </w:pPr>
    </w:p>
    <w:p w:rsidR="006154EB" w:rsidRDefault="006154EB">
      <w:pPr>
        <w:pStyle w:val="Tekstpodstawowy"/>
        <w:ind w:left="0"/>
        <w:rPr>
          <w:b/>
        </w:rPr>
      </w:pPr>
    </w:p>
    <w:p w:rsidR="006154EB" w:rsidRDefault="006154EB">
      <w:pPr>
        <w:pStyle w:val="Tekstpodstawowy"/>
        <w:spacing w:before="74"/>
        <w:ind w:left="0"/>
        <w:rPr>
          <w:b/>
        </w:rPr>
      </w:pPr>
    </w:p>
    <w:p w:rsidR="006154EB" w:rsidRDefault="00792FAA">
      <w:pPr>
        <w:spacing w:before="1"/>
        <w:ind w:left="961"/>
        <w:rPr>
          <w:b/>
          <w:sz w:val="23"/>
        </w:rPr>
      </w:pPr>
      <w:r>
        <w:rPr>
          <w:b/>
          <w:spacing w:val="-10"/>
          <w:sz w:val="23"/>
        </w:rPr>
        <w:t>G</w:t>
      </w:r>
    </w:p>
    <w:p w:rsidR="006154EB" w:rsidRPr="00363036" w:rsidRDefault="006154EB">
      <w:pPr>
        <w:pStyle w:val="Tekstpodstawowy"/>
        <w:spacing w:before="10"/>
        <w:ind w:left="0"/>
        <w:rPr>
          <w:b/>
          <w:sz w:val="17"/>
        </w:rPr>
      </w:pPr>
    </w:p>
    <w:tbl>
      <w:tblPr>
        <w:tblStyle w:val="TableNormal"/>
        <w:tblW w:w="0" w:type="auto"/>
        <w:tblInd w:w="1175" w:type="dxa"/>
        <w:tblLayout w:type="fixed"/>
        <w:tblLook w:val="01E0" w:firstRow="1" w:lastRow="1" w:firstColumn="1" w:lastColumn="1" w:noHBand="0" w:noVBand="0"/>
      </w:tblPr>
      <w:tblGrid>
        <w:gridCol w:w="1681"/>
        <w:gridCol w:w="2139"/>
        <w:gridCol w:w="3377"/>
      </w:tblGrid>
      <w:tr w:rsidR="006154EB" w:rsidRPr="00363036">
        <w:trPr>
          <w:trHeight w:val="266"/>
        </w:trPr>
        <w:tc>
          <w:tcPr>
            <w:tcW w:w="1681" w:type="dxa"/>
          </w:tcPr>
          <w:p w:rsidR="006154EB" w:rsidRPr="00363036" w:rsidRDefault="006154EB">
            <w:pPr>
              <w:pStyle w:val="TableParagraph"/>
              <w:rPr>
                <w:b/>
                <w:sz w:val="18"/>
              </w:rPr>
            </w:pPr>
          </w:p>
        </w:tc>
        <w:tc>
          <w:tcPr>
            <w:tcW w:w="2139" w:type="dxa"/>
          </w:tcPr>
          <w:p w:rsidR="006154EB" w:rsidRPr="00363036" w:rsidRDefault="00792FAA">
            <w:pPr>
              <w:pStyle w:val="TableParagraph"/>
              <w:tabs>
                <w:tab w:val="left" w:pos="785"/>
              </w:tabs>
              <w:spacing w:line="246" w:lineRule="exact"/>
              <w:ind w:left="300"/>
              <w:rPr>
                <w:b/>
                <w:sz w:val="23"/>
              </w:rPr>
            </w:pPr>
            <w:r w:rsidRPr="00363036">
              <w:rPr>
                <w:b/>
                <w:sz w:val="23"/>
              </w:rPr>
              <w:t>-</w:t>
            </w:r>
            <w:r w:rsidRPr="00363036">
              <w:rPr>
                <w:b/>
                <w:sz w:val="23"/>
              </w:rPr>
              <w:tab/>
              <w:t>45432113-</w:t>
            </w:r>
            <w:r w:rsidRPr="00363036">
              <w:rPr>
                <w:b/>
                <w:spacing w:val="-10"/>
                <w:sz w:val="23"/>
              </w:rPr>
              <w:t>9</w:t>
            </w:r>
          </w:p>
        </w:tc>
        <w:tc>
          <w:tcPr>
            <w:tcW w:w="3377" w:type="dxa"/>
          </w:tcPr>
          <w:p w:rsidR="006154EB" w:rsidRPr="00363036" w:rsidRDefault="00792FAA">
            <w:pPr>
              <w:pStyle w:val="TableParagraph"/>
              <w:spacing w:line="246" w:lineRule="exact"/>
              <w:ind w:left="9"/>
              <w:rPr>
                <w:b/>
                <w:sz w:val="23"/>
              </w:rPr>
            </w:pPr>
            <w:r w:rsidRPr="00363036">
              <w:rPr>
                <w:b/>
                <w:sz w:val="23"/>
              </w:rPr>
              <w:t>Kładzenie</w:t>
            </w:r>
            <w:r w:rsidRPr="00363036">
              <w:rPr>
                <w:b/>
                <w:spacing w:val="2"/>
                <w:sz w:val="23"/>
              </w:rPr>
              <w:t xml:space="preserve"> </w:t>
            </w:r>
            <w:r w:rsidRPr="00363036">
              <w:rPr>
                <w:b/>
                <w:spacing w:val="-2"/>
                <w:sz w:val="23"/>
              </w:rPr>
              <w:t>parkietu</w:t>
            </w:r>
          </w:p>
        </w:tc>
      </w:tr>
      <w:tr w:rsidR="006154EB">
        <w:trPr>
          <w:trHeight w:val="273"/>
        </w:trPr>
        <w:tc>
          <w:tcPr>
            <w:tcW w:w="1681" w:type="dxa"/>
          </w:tcPr>
          <w:p w:rsidR="006154EB" w:rsidRDefault="00792FAA">
            <w:pPr>
              <w:pStyle w:val="TableParagraph"/>
              <w:spacing w:before="1" w:line="253" w:lineRule="exact"/>
              <w:ind w:left="50"/>
              <w:rPr>
                <w:i/>
                <w:sz w:val="23"/>
              </w:rPr>
            </w:pPr>
            <w:r>
              <w:rPr>
                <w:i/>
                <w:spacing w:val="-2"/>
                <w:sz w:val="23"/>
              </w:rPr>
              <w:t>KLASA</w:t>
            </w:r>
          </w:p>
        </w:tc>
        <w:tc>
          <w:tcPr>
            <w:tcW w:w="2139" w:type="dxa"/>
          </w:tcPr>
          <w:p w:rsidR="006154EB" w:rsidRDefault="00792FAA">
            <w:pPr>
              <w:pStyle w:val="TableParagraph"/>
              <w:tabs>
                <w:tab w:val="left" w:pos="1467"/>
              </w:tabs>
              <w:spacing w:before="1" w:line="253" w:lineRule="exact"/>
              <w:ind w:left="65"/>
              <w:rPr>
                <w:i/>
                <w:sz w:val="23"/>
              </w:rPr>
            </w:pPr>
            <w:r>
              <w:rPr>
                <w:i/>
                <w:sz w:val="23"/>
              </w:rPr>
              <w:t>45440000-</w:t>
            </w:r>
            <w:r>
              <w:rPr>
                <w:i/>
                <w:spacing w:val="-10"/>
                <w:sz w:val="23"/>
              </w:rPr>
              <w:t>3</w:t>
            </w:r>
            <w:r>
              <w:rPr>
                <w:i/>
                <w:sz w:val="23"/>
              </w:rPr>
              <w:tab/>
            </w:r>
            <w:r>
              <w:rPr>
                <w:i/>
                <w:spacing w:val="-2"/>
                <w:sz w:val="23"/>
              </w:rPr>
              <w:t>Roboty</w:t>
            </w:r>
          </w:p>
        </w:tc>
        <w:tc>
          <w:tcPr>
            <w:tcW w:w="3377" w:type="dxa"/>
          </w:tcPr>
          <w:p w:rsidR="006154EB" w:rsidRDefault="00792FAA">
            <w:pPr>
              <w:pStyle w:val="TableParagraph"/>
              <w:spacing w:before="1" w:line="253" w:lineRule="exact"/>
              <w:ind w:left="48"/>
              <w:rPr>
                <w:i/>
                <w:sz w:val="23"/>
              </w:rPr>
            </w:pPr>
            <w:r>
              <w:rPr>
                <w:i/>
                <w:sz w:val="23"/>
              </w:rPr>
              <w:t>malarskie</w:t>
            </w:r>
            <w:r>
              <w:rPr>
                <w:i/>
                <w:spacing w:val="1"/>
                <w:sz w:val="23"/>
              </w:rPr>
              <w:t xml:space="preserve"> </w:t>
            </w:r>
            <w:r>
              <w:rPr>
                <w:i/>
                <w:sz w:val="23"/>
              </w:rPr>
              <w:t>i</w:t>
            </w:r>
            <w:r>
              <w:rPr>
                <w:i/>
                <w:spacing w:val="5"/>
                <w:sz w:val="23"/>
              </w:rPr>
              <w:t xml:space="preserve"> </w:t>
            </w:r>
            <w:r>
              <w:rPr>
                <w:i/>
                <w:spacing w:val="-2"/>
                <w:sz w:val="23"/>
              </w:rPr>
              <w:t>szklarskie.</w:t>
            </w:r>
          </w:p>
        </w:tc>
      </w:tr>
      <w:tr w:rsidR="006154EB">
        <w:trPr>
          <w:trHeight w:val="274"/>
        </w:trPr>
        <w:tc>
          <w:tcPr>
            <w:tcW w:w="1681" w:type="dxa"/>
          </w:tcPr>
          <w:p w:rsidR="006154EB" w:rsidRDefault="00792FAA">
            <w:pPr>
              <w:pStyle w:val="TableParagraph"/>
              <w:spacing w:before="1" w:line="254" w:lineRule="exact"/>
              <w:ind w:left="345"/>
              <w:rPr>
                <w:i/>
                <w:sz w:val="23"/>
              </w:rPr>
            </w:pPr>
            <w:r>
              <w:rPr>
                <w:i/>
                <w:spacing w:val="-2"/>
                <w:sz w:val="23"/>
              </w:rPr>
              <w:t>KATEGORIA</w:t>
            </w:r>
          </w:p>
        </w:tc>
        <w:tc>
          <w:tcPr>
            <w:tcW w:w="2139" w:type="dxa"/>
          </w:tcPr>
          <w:p w:rsidR="006154EB" w:rsidRDefault="00792FAA">
            <w:pPr>
              <w:pStyle w:val="TableParagraph"/>
              <w:spacing w:before="1" w:line="254" w:lineRule="exact"/>
              <w:ind w:left="766"/>
              <w:rPr>
                <w:i/>
                <w:sz w:val="23"/>
              </w:rPr>
            </w:pPr>
            <w:r>
              <w:rPr>
                <w:i/>
                <w:sz w:val="23"/>
              </w:rPr>
              <w:t>45442000-</w:t>
            </w:r>
            <w:r>
              <w:rPr>
                <w:i/>
                <w:spacing w:val="-10"/>
                <w:sz w:val="23"/>
              </w:rPr>
              <w:t>7</w:t>
            </w:r>
          </w:p>
        </w:tc>
        <w:tc>
          <w:tcPr>
            <w:tcW w:w="3377" w:type="dxa"/>
          </w:tcPr>
          <w:p w:rsidR="006154EB" w:rsidRDefault="00792FAA">
            <w:pPr>
              <w:pStyle w:val="TableParagraph"/>
              <w:spacing w:before="1" w:line="254" w:lineRule="exact"/>
              <w:ind w:left="29"/>
              <w:rPr>
                <w:i/>
                <w:sz w:val="23"/>
              </w:rPr>
            </w:pPr>
            <w:r>
              <w:rPr>
                <w:i/>
                <w:sz w:val="23"/>
                <w:u w:val="single"/>
              </w:rPr>
              <w:t>Nakładanie</w:t>
            </w:r>
            <w:r>
              <w:rPr>
                <w:i/>
                <w:spacing w:val="4"/>
                <w:sz w:val="23"/>
                <w:u w:val="single"/>
              </w:rPr>
              <w:t xml:space="preserve"> </w:t>
            </w:r>
            <w:r>
              <w:rPr>
                <w:i/>
                <w:sz w:val="23"/>
                <w:u w:val="single"/>
              </w:rPr>
              <w:t>powierzchni</w:t>
            </w:r>
            <w:r>
              <w:rPr>
                <w:i/>
                <w:spacing w:val="8"/>
                <w:sz w:val="23"/>
                <w:u w:val="single"/>
              </w:rPr>
              <w:t xml:space="preserve"> </w:t>
            </w:r>
            <w:r>
              <w:rPr>
                <w:i/>
                <w:spacing w:val="-2"/>
                <w:sz w:val="23"/>
                <w:u w:val="single"/>
              </w:rPr>
              <w:t>kryjących.</w:t>
            </w:r>
          </w:p>
        </w:tc>
      </w:tr>
      <w:tr w:rsidR="006154EB">
        <w:trPr>
          <w:trHeight w:val="267"/>
        </w:trPr>
        <w:tc>
          <w:tcPr>
            <w:tcW w:w="1681" w:type="dxa"/>
          </w:tcPr>
          <w:p w:rsidR="006154EB" w:rsidRDefault="006154EB">
            <w:pPr>
              <w:pStyle w:val="TableParagraph"/>
              <w:rPr>
                <w:sz w:val="18"/>
              </w:rPr>
            </w:pPr>
          </w:p>
        </w:tc>
        <w:tc>
          <w:tcPr>
            <w:tcW w:w="2139" w:type="dxa"/>
          </w:tcPr>
          <w:p w:rsidR="006154EB" w:rsidRDefault="00792FAA">
            <w:pPr>
              <w:pStyle w:val="TableParagraph"/>
              <w:tabs>
                <w:tab w:val="left" w:pos="771"/>
              </w:tabs>
              <w:spacing w:before="2" w:line="245" w:lineRule="exact"/>
              <w:ind w:left="300"/>
              <w:rPr>
                <w:sz w:val="23"/>
              </w:rPr>
            </w:pPr>
            <w:r>
              <w:rPr>
                <w:sz w:val="23"/>
              </w:rPr>
              <w:t>-</w:t>
            </w:r>
            <w:r>
              <w:rPr>
                <w:sz w:val="23"/>
              </w:rPr>
              <w:tab/>
              <w:t>45442100-</w:t>
            </w:r>
            <w:r>
              <w:rPr>
                <w:spacing w:val="-10"/>
                <w:sz w:val="23"/>
              </w:rPr>
              <w:t>8</w:t>
            </w:r>
          </w:p>
        </w:tc>
        <w:tc>
          <w:tcPr>
            <w:tcW w:w="3377" w:type="dxa"/>
          </w:tcPr>
          <w:p w:rsidR="006154EB" w:rsidRDefault="00792FAA">
            <w:pPr>
              <w:pStyle w:val="TableParagraph"/>
              <w:spacing w:before="2" w:line="245" w:lineRule="exact"/>
              <w:ind w:left="29"/>
              <w:rPr>
                <w:sz w:val="23"/>
              </w:rPr>
            </w:pPr>
            <w:r>
              <w:rPr>
                <w:sz w:val="23"/>
              </w:rPr>
              <w:t>Roboty</w:t>
            </w:r>
            <w:r>
              <w:rPr>
                <w:spacing w:val="-2"/>
                <w:sz w:val="23"/>
              </w:rPr>
              <w:t xml:space="preserve"> malarskie.</w:t>
            </w:r>
          </w:p>
        </w:tc>
      </w:tr>
    </w:tbl>
    <w:p w:rsidR="006154EB" w:rsidRDefault="00792FAA">
      <w:pPr>
        <w:pStyle w:val="Akapitzlist"/>
        <w:numPr>
          <w:ilvl w:val="1"/>
          <w:numId w:val="30"/>
        </w:numPr>
        <w:tabs>
          <w:tab w:val="left" w:pos="795"/>
        </w:tabs>
        <w:spacing w:before="250"/>
        <w:ind w:left="795" w:hanging="408"/>
        <w:rPr>
          <w:b/>
          <w:sz w:val="23"/>
        </w:rPr>
      </w:pPr>
      <w:r>
        <w:rPr>
          <w:b/>
          <w:sz w:val="23"/>
        </w:rPr>
        <w:t>Ogólne</w:t>
      </w:r>
      <w:r>
        <w:rPr>
          <w:b/>
          <w:spacing w:val="5"/>
          <w:sz w:val="23"/>
        </w:rPr>
        <w:t xml:space="preserve"> </w:t>
      </w:r>
      <w:r>
        <w:rPr>
          <w:b/>
          <w:spacing w:val="-2"/>
          <w:sz w:val="23"/>
        </w:rPr>
        <w:t>wymagania</w:t>
      </w:r>
    </w:p>
    <w:p w:rsidR="006154EB" w:rsidRDefault="00792FAA">
      <w:pPr>
        <w:pStyle w:val="Tekstpodstawowy"/>
        <w:spacing w:before="143"/>
        <w:ind w:left="1100"/>
        <w:jc w:val="both"/>
      </w:pPr>
      <w:r>
        <w:t>Ogólne</w:t>
      </w:r>
      <w:r>
        <w:rPr>
          <w:spacing w:val="-1"/>
        </w:rPr>
        <w:t xml:space="preserve"> </w:t>
      </w:r>
      <w:r>
        <w:t>wymagania</w:t>
      </w:r>
      <w:r>
        <w:rPr>
          <w:spacing w:val="-1"/>
        </w:rPr>
        <w:t xml:space="preserve"> </w:t>
      </w:r>
      <w:r>
        <w:t>dotyczące</w:t>
      </w:r>
      <w:r>
        <w:rPr>
          <w:spacing w:val="2"/>
        </w:rPr>
        <w:t xml:space="preserve"> </w:t>
      </w:r>
      <w:r>
        <w:t>robót podano</w:t>
      </w:r>
      <w:r>
        <w:rPr>
          <w:spacing w:val="1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„Ogólnej</w:t>
      </w:r>
      <w:r>
        <w:rPr>
          <w:spacing w:val="2"/>
        </w:rPr>
        <w:t xml:space="preserve"> </w:t>
      </w:r>
      <w:r>
        <w:t>Specyfikacji</w:t>
      </w:r>
      <w:r>
        <w:rPr>
          <w:spacing w:val="2"/>
        </w:rPr>
        <w:t xml:space="preserve"> </w:t>
      </w:r>
      <w:r>
        <w:rPr>
          <w:spacing w:val="-2"/>
        </w:rPr>
        <w:t>Technicznej”.</w:t>
      </w:r>
    </w:p>
    <w:p w:rsidR="006154EB" w:rsidRDefault="00792FAA">
      <w:pPr>
        <w:pStyle w:val="Tekstpodstawowy"/>
        <w:spacing w:before="12" w:line="249" w:lineRule="auto"/>
        <w:ind w:left="803" w:right="739" w:firstLine="276"/>
        <w:jc w:val="both"/>
      </w:pPr>
      <w:r>
        <w:t>Roboty budowlane i wykończeniowe powinny odbywać się na podstawie aktualnej Dokumen-tacji</w:t>
      </w:r>
      <w:r>
        <w:rPr>
          <w:spacing w:val="37"/>
        </w:rPr>
        <w:t xml:space="preserve"> </w:t>
      </w:r>
      <w:r>
        <w:t>Projektowej,</w:t>
      </w:r>
      <w:r>
        <w:rPr>
          <w:spacing w:val="37"/>
        </w:rPr>
        <w:t xml:space="preserve"> </w:t>
      </w:r>
      <w:r>
        <w:t>sporządzonej</w:t>
      </w:r>
      <w:r>
        <w:rPr>
          <w:spacing w:val="37"/>
        </w:rPr>
        <w:t xml:space="preserve"> </w:t>
      </w:r>
      <w:r>
        <w:t>w</w:t>
      </w:r>
      <w:r>
        <w:rPr>
          <w:spacing w:val="37"/>
        </w:rPr>
        <w:t xml:space="preserve"> </w:t>
      </w:r>
      <w:r>
        <w:t>oparciu</w:t>
      </w:r>
      <w:r>
        <w:rPr>
          <w:spacing w:val="36"/>
        </w:rPr>
        <w:t xml:space="preserve"> </w:t>
      </w:r>
      <w:r>
        <w:t>o</w:t>
      </w:r>
      <w:r>
        <w:rPr>
          <w:spacing w:val="38"/>
        </w:rPr>
        <w:t xml:space="preserve"> </w:t>
      </w:r>
      <w:r>
        <w:t>ogólnie</w:t>
      </w:r>
      <w:r>
        <w:rPr>
          <w:spacing w:val="37"/>
        </w:rPr>
        <w:t xml:space="preserve"> </w:t>
      </w:r>
      <w:r>
        <w:t>obowiązujące zasady,</w:t>
      </w:r>
      <w:r>
        <w:rPr>
          <w:spacing w:val="39"/>
        </w:rPr>
        <w:t xml:space="preserve"> </w:t>
      </w:r>
      <w:r>
        <w:t>lecz</w:t>
      </w:r>
      <w:r>
        <w:rPr>
          <w:spacing w:val="39"/>
        </w:rPr>
        <w:t xml:space="preserve"> </w:t>
      </w:r>
      <w:r>
        <w:t>z</w:t>
      </w:r>
      <w:r>
        <w:rPr>
          <w:spacing w:val="37"/>
        </w:rPr>
        <w:t xml:space="preserve"> </w:t>
      </w:r>
      <w:r>
        <w:t>uwzględnie-niem specyfiki stosowanych systemów i materiałów.</w:t>
      </w:r>
    </w:p>
    <w:p w:rsidR="006154EB" w:rsidRDefault="00792FAA">
      <w:pPr>
        <w:pStyle w:val="Tekstpodstawowy"/>
        <w:spacing w:before="3" w:line="247" w:lineRule="auto"/>
        <w:ind w:left="803" w:right="739" w:firstLine="276"/>
        <w:jc w:val="both"/>
      </w:pPr>
      <w:r>
        <w:t>Roboty należy</w:t>
      </w:r>
      <w:r>
        <w:rPr>
          <w:spacing w:val="-3"/>
        </w:rPr>
        <w:t xml:space="preserve"> </w:t>
      </w:r>
      <w:r>
        <w:t>wykonywać w synchronizacji z pozostałymi branżami, i z uwzględnieniem wy-tycznych dla pozostałych branż.</w:t>
      </w:r>
    </w:p>
    <w:p w:rsidR="006154EB" w:rsidRDefault="00792FAA">
      <w:pPr>
        <w:pStyle w:val="Tekstpodstawowy"/>
        <w:spacing w:before="5" w:line="249" w:lineRule="auto"/>
        <w:ind w:left="803" w:right="740" w:firstLine="276"/>
        <w:jc w:val="both"/>
      </w:pPr>
      <w:r>
        <w:t xml:space="preserve">Przewidziane w </w:t>
      </w:r>
      <w:r>
        <w:t>projekcie materiały muszą odpowiadać Polskim Normom, a także posiadać odpowiednie certyfikaty i aprobaty techniczne dopuszczającej do stosowania w</w:t>
      </w:r>
      <w:r>
        <w:rPr>
          <w:spacing w:val="40"/>
        </w:rPr>
        <w:t xml:space="preserve"> </w:t>
      </w:r>
      <w:r>
        <w:t>budownictwie.</w:t>
      </w:r>
    </w:p>
    <w:p w:rsidR="006154EB" w:rsidRDefault="00792FAA">
      <w:pPr>
        <w:pStyle w:val="Tekstpodstawowy"/>
        <w:spacing w:before="1" w:line="249" w:lineRule="auto"/>
        <w:ind w:left="803" w:right="740" w:firstLine="247"/>
        <w:jc w:val="both"/>
      </w:pPr>
      <w:r>
        <w:t>Wykonawca</w:t>
      </w:r>
      <w:r>
        <w:rPr>
          <w:spacing w:val="80"/>
          <w:w w:val="150"/>
        </w:rPr>
        <w:t xml:space="preserve"> </w:t>
      </w:r>
      <w:r>
        <w:t>robót</w:t>
      </w:r>
      <w:r>
        <w:rPr>
          <w:spacing w:val="80"/>
          <w:w w:val="150"/>
        </w:rPr>
        <w:t xml:space="preserve"> </w:t>
      </w:r>
      <w:r>
        <w:t>jest</w:t>
      </w:r>
      <w:r>
        <w:rPr>
          <w:spacing w:val="80"/>
          <w:w w:val="150"/>
        </w:rPr>
        <w:t xml:space="preserve"> </w:t>
      </w:r>
      <w:r>
        <w:t>odpowiedzialny</w:t>
      </w:r>
      <w:r>
        <w:rPr>
          <w:spacing w:val="80"/>
          <w:w w:val="150"/>
        </w:rPr>
        <w:t xml:space="preserve"> </w:t>
      </w:r>
      <w:r>
        <w:t>za</w:t>
      </w:r>
      <w:r>
        <w:rPr>
          <w:spacing w:val="80"/>
          <w:w w:val="150"/>
        </w:rPr>
        <w:t xml:space="preserve"> </w:t>
      </w:r>
      <w:r>
        <w:t>jakość</w:t>
      </w:r>
      <w:r>
        <w:rPr>
          <w:spacing w:val="80"/>
          <w:w w:val="150"/>
        </w:rPr>
        <w:t xml:space="preserve"> </w:t>
      </w:r>
      <w:r>
        <w:t>ich</w:t>
      </w:r>
      <w:r>
        <w:rPr>
          <w:spacing w:val="80"/>
          <w:w w:val="150"/>
        </w:rPr>
        <w:t xml:space="preserve"> </w:t>
      </w:r>
      <w:r>
        <w:t>wykonania</w:t>
      </w:r>
      <w:r>
        <w:rPr>
          <w:spacing w:val="80"/>
          <w:w w:val="150"/>
        </w:rPr>
        <w:t xml:space="preserve"> </w:t>
      </w:r>
      <w:r>
        <w:t>oraz</w:t>
      </w:r>
      <w:r>
        <w:rPr>
          <w:spacing w:val="80"/>
          <w:w w:val="150"/>
        </w:rPr>
        <w:t xml:space="preserve"> </w:t>
      </w:r>
      <w:r>
        <w:t>za</w:t>
      </w:r>
      <w:r>
        <w:rPr>
          <w:spacing w:val="80"/>
          <w:w w:val="150"/>
        </w:rPr>
        <w:t xml:space="preserve"> </w:t>
      </w:r>
      <w:r>
        <w:t>zgodność</w:t>
      </w:r>
      <w:r>
        <w:rPr>
          <w:spacing w:val="80"/>
        </w:rPr>
        <w:t xml:space="preserve"> </w:t>
      </w:r>
      <w:r>
        <w:t>z Dokumentacją Pro</w:t>
      </w:r>
      <w:r>
        <w:t>jektową, ST</w:t>
      </w:r>
      <w:r>
        <w:rPr>
          <w:spacing w:val="40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obowiązującymi normami. Ponadto Wykonawca wykona ro-boty zgodnie z poleceniami Inspektora nadzoru.</w:t>
      </w:r>
    </w:p>
    <w:p w:rsidR="006154EB" w:rsidRDefault="00792FAA">
      <w:pPr>
        <w:pStyle w:val="Tekstpodstawowy"/>
        <w:spacing w:before="3" w:line="249" w:lineRule="auto"/>
        <w:ind w:left="803" w:right="739" w:firstLine="276"/>
        <w:jc w:val="both"/>
      </w:pPr>
      <w:r>
        <w:t>Dopuszcza</w:t>
      </w:r>
      <w:r>
        <w:rPr>
          <w:spacing w:val="40"/>
        </w:rPr>
        <w:t xml:space="preserve"> </w:t>
      </w:r>
      <w:r>
        <w:t>się</w:t>
      </w:r>
      <w:r>
        <w:rPr>
          <w:spacing w:val="40"/>
        </w:rPr>
        <w:t xml:space="preserve"> </w:t>
      </w:r>
      <w:r>
        <w:t>tylko</w:t>
      </w:r>
      <w:r>
        <w:rPr>
          <w:spacing w:val="40"/>
        </w:rPr>
        <w:t xml:space="preserve"> </w:t>
      </w:r>
      <w:r>
        <w:t>takie</w:t>
      </w:r>
      <w:r>
        <w:rPr>
          <w:spacing w:val="40"/>
        </w:rPr>
        <w:t xml:space="preserve"> </w:t>
      </w:r>
      <w:r>
        <w:t>odstępstwa</w:t>
      </w:r>
      <w:r>
        <w:rPr>
          <w:spacing w:val="40"/>
        </w:rPr>
        <w:t xml:space="preserve"> </w:t>
      </w:r>
      <w:r>
        <w:t>od</w:t>
      </w:r>
      <w:r>
        <w:rPr>
          <w:spacing w:val="40"/>
        </w:rPr>
        <w:t xml:space="preserve"> </w:t>
      </w:r>
      <w:r>
        <w:t>projektu</w:t>
      </w:r>
      <w:r>
        <w:rPr>
          <w:spacing w:val="38"/>
        </w:rPr>
        <w:t xml:space="preserve"> </w:t>
      </w:r>
      <w:r>
        <w:t>,</w:t>
      </w:r>
      <w:r>
        <w:rPr>
          <w:spacing w:val="40"/>
        </w:rPr>
        <w:t xml:space="preserve"> </w:t>
      </w:r>
      <w:r>
        <w:t>które</w:t>
      </w:r>
      <w:r>
        <w:rPr>
          <w:spacing w:val="39"/>
        </w:rPr>
        <w:t xml:space="preserve"> </w:t>
      </w:r>
      <w:r>
        <w:t>nie</w:t>
      </w:r>
      <w:r>
        <w:rPr>
          <w:spacing w:val="39"/>
        </w:rPr>
        <w:t xml:space="preserve"> </w:t>
      </w:r>
      <w:r>
        <w:t>naruszają</w:t>
      </w:r>
      <w:r>
        <w:rPr>
          <w:spacing w:val="39"/>
        </w:rPr>
        <w:t xml:space="preserve"> </w:t>
      </w:r>
      <w:r>
        <w:t>postanowień</w:t>
      </w:r>
      <w:r>
        <w:rPr>
          <w:spacing w:val="38"/>
        </w:rPr>
        <w:t xml:space="preserve"> </w:t>
      </w:r>
      <w:r>
        <w:t>norm, a są uzasadnione technicznie, uzgodnione z autorem projektu i są udokumentowane zapisem do-</w:t>
      </w:r>
      <w:r>
        <w:lastRenderedPageBreak/>
        <w:t>konanym w dzienniku budowy lub innym równorzędnym dowodem.</w:t>
      </w:r>
    </w:p>
    <w:p w:rsidR="006154EB" w:rsidRDefault="00792FAA">
      <w:pPr>
        <w:pStyle w:val="Tekstpodstawowy"/>
        <w:spacing w:before="1" w:line="249" w:lineRule="auto"/>
        <w:ind w:left="803" w:right="739" w:firstLine="276"/>
        <w:jc w:val="both"/>
      </w:pPr>
      <w:r>
        <w:t>Wszystkie roboty budowlano – montażowe należy wykonać zgodnie z projektami wykonaw-czymi dotyczącymi</w:t>
      </w:r>
      <w:r>
        <w:t xml:space="preserve"> odpowiedniego rodzaju robót.</w:t>
      </w:r>
    </w:p>
    <w:p w:rsidR="006154EB" w:rsidRDefault="00792FAA">
      <w:pPr>
        <w:pStyle w:val="Tekstpodstawowy"/>
        <w:spacing w:before="2" w:line="249" w:lineRule="auto"/>
        <w:ind w:left="803" w:right="740" w:firstLine="276"/>
        <w:jc w:val="both"/>
      </w:pPr>
      <w:r>
        <w:t>W</w:t>
      </w:r>
      <w:r>
        <w:rPr>
          <w:spacing w:val="80"/>
        </w:rPr>
        <w:t xml:space="preserve">  </w:t>
      </w:r>
      <w:r>
        <w:t>przypadkach</w:t>
      </w:r>
      <w:r>
        <w:rPr>
          <w:spacing w:val="80"/>
        </w:rPr>
        <w:t xml:space="preserve">  </w:t>
      </w:r>
      <w:r>
        <w:t>wymagających</w:t>
      </w:r>
      <w:r>
        <w:rPr>
          <w:spacing w:val="80"/>
        </w:rPr>
        <w:t xml:space="preserve">  </w:t>
      </w:r>
      <w:r>
        <w:t>wyjaśnień,</w:t>
      </w:r>
      <w:r>
        <w:rPr>
          <w:spacing w:val="80"/>
        </w:rPr>
        <w:t xml:space="preserve">  </w:t>
      </w:r>
      <w:r>
        <w:t>uściśleń</w:t>
      </w:r>
      <w:r>
        <w:rPr>
          <w:spacing w:val="80"/>
        </w:rPr>
        <w:t xml:space="preserve">  </w:t>
      </w:r>
      <w:r>
        <w:t>lub</w:t>
      </w:r>
      <w:r>
        <w:rPr>
          <w:spacing w:val="80"/>
        </w:rPr>
        <w:t xml:space="preserve">  </w:t>
      </w:r>
      <w:r>
        <w:t>wprowadzenia</w:t>
      </w:r>
      <w:r>
        <w:rPr>
          <w:spacing w:val="80"/>
        </w:rPr>
        <w:t xml:space="preserve">  </w:t>
      </w:r>
      <w:r>
        <w:t xml:space="preserve">zmian w zastosowanych rozwiązaniach konstrukcyjnych Wykonawca ma obowiązek powiadamiania (w formie wcześniej uzgodnionej) Projektanta i Inspektora nadzoru </w:t>
      </w:r>
      <w:r>
        <w:t>w celu podjęcia decyzji tech-nicznych w żądanym lub proponowanym prze Wykonawcę zakresie.</w:t>
      </w:r>
    </w:p>
    <w:p w:rsidR="006154EB" w:rsidRDefault="00792FAA">
      <w:pPr>
        <w:pStyle w:val="Tekstpodstawowy"/>
        <w:spacing w:before="1" w:line="249" w:lineRule="auto"/>
        <w:ind w:left="803" w:right="739" w:firstLine="276"/>
        <w:jc w:val="both"/>
      </w:pPr>
      <w:r>
        <w:t>Projekty uzupełniające opracowane przez Wykonawcę lub firmy współpracujące podlegają bezwzględnemu pisemnemu zatwierdzeniu przez generalnego projektanta pod rygorem n</w:t>
      </w:r>
      <w:r>
        <w:t>ieważ-</w:t>
      </w:r>
      <w:r>
        <w:rPr>
          <w:spacing w:val="-2"/>
        </w:rPr>
        <w:t>ności.</w:t>
      </w:r>
    </w:p>
    <w:p w:rsidR="006154EB" w:rsidRDefault="00792FAA">
      <w:pPr>
        <w:pStyle w:val="Akapitzlist"/>
        <w:numPr>
          <w:ilvl w:val="0"/>
          <w:numId w:val="30"/>
        </w:numPr>
        <w:tabs>
          <w:tab w:val="left" w:pos="529"/>
        </w:tabs>
        <w:spacing w:before="147"/>
        <w:jc w:val="left"/>
        <w:rPr>
          <w:b/>
          <w:sz w:val="23"/>
        </w:rPr>
      </w:pPr>
      <w:r>
        <w:rPr>
          <w:b/>
          <w:spacing w:val="-2"/>
          <w:sz w:val="23"/>
          <w:u w:val="single"/>
        </w:rPr>
        <w:t>Materiały.</w:t>
      </w:r>
    </w:p>
    <w:p w:rsidR="006154EB" w:rsidRDefault="00792FAA">
      <w:pPr>
        <w:pStyle w:val="Tekstpodstawowy"/>
        <w:spacing w:before="124" w:line="249" w:lineRule="auto"/>
        <w:ind w:right="694" w:firstLine="571"/>
      </w:pPr>
      <w:r>
        <w:t>Ogólne</w:t>
      </w:r>
      <w:r>
        <w:rPr>
          <w:spacing w:val="34"/>
        </w:rPr>
        <w:t xml:space="preserve"> </w:t>
      </w:r>
      <w:r>
        <w:t>warunki</w:t>
      </w:r>
      <w:r>
        <w:rPr>
          <w:spacing w:val="39"/>
        </w:rPr>
        <w:t xml:space="preserve"> </w:t>
      </w:r>
      <w:r>
        <w:t>dotyczące</w:t>
      </w:r>
      <w:r>
        <w:rPr>
          <w:spacing w:val="36"/>
        </w:rPr>
        <w:t xml:space="preserve"> </w:t>
      </w:r>
      <w:r>
        <w:t>stosowanych</w:t>
      </w:r>
      <w:r>
        <w:rPr>
          <w:spacing w:val="35"/>
        </w:rPr>
        <w:t xml:space="preserve"> </w:t>
      </w:r>
      <w:r>
        <w:t>materiałów</w:t>
      </w:r>
      <w:r>
        <w:rPr>
          <w:spacing w:val="36"/>
        </w:rPr>
        <w:t xml:space="preserve"> </w:t>
      </w:r>
      <w:r>
        <w:t>podano</w:t>
      </w:r>
      <w:r>
        <w:rPr>
          <w:spacing w:val="35"/>
        </w:rPr>
        <w:t xml:space="preserve"> </w:t>
      </w:r>
      <w:r>
        <w:t>w</w:t>
      </w:r>
      <w:r>
        <w:rPr>
          <w:spacing w:val="38"/>
        </w:rPr>
        <w:t xml:space="preserve"> </w:t>
      </w:r>
      <w:r>
        <w:t>„Ogólnej</w:t>
      </w:r>
      <w:r>
        <w:rPr>
          <w:spacing w:val="36"/>
        </w:rPr>
        <w:t xml:space="preserve"> </w:t>
      </w:r>
      <w:r>
        <w:t>Specyfikacji</w:t>
      </w:r>
      <w:r>
        <w:rPr>
          <w:spacing w:val="36"/>
        </w:rPr>
        <w:t xml:space="preserve"> </w:t>
      </w:r>
      <w:r>
        <w:t>Tech-nicznej” OST.</w:t>
      </w:r>
    </w:p>
    <w:p w:rsidR="006154EB" w:rsidRDefault="00792FAA">
      <w:pPr>
        <w:pStyle w:val="Tekstpodstawowy"/>
        <w:spacing w:line="264" w:lineRule="exact"/>
        <w:ind w:left="1100"/>
      </w:pPr>
      <w:r>
        <w:t>Stosować</w:t>
      </w:r>
      <w:r>
        <w:rPr>
          <w:spacing w:val="7"/>
        </w:rPr>
        <w:t xml:space="preserve"> </w:t>
      </w:r>
      <w:r>
        <w:t>należy materiały</w:t>
      </w:r>
      <w:r>
        <w:rPr>
          <w:spacing w:val="1"/>
        </w:rPr>
        <w:t xml:space="preserve"> </w:t>
      </w:r>
      <w:r>
        <w:t>budowlane</w:t>
      </w:r>
      <w:r>
        <w:rPr>
          <w:spacing w:val="7"/>
        </w:rPr>
        <w:t xml:space="preserve"> </w:t>
      </w:r>
      <w:r>
        <w:t>dla</w:t>
      </w:r>
      <w:r>
        <w:rPr>
          <w:spacing w:val="7"/>
        </w:rPr>
        <w:t xml:space="preserve"> </w:t>
      </w:r>
      <w:r>
        <w:t>których</w:t>
      </w:r>
      <w:r>
        <w:rPr>
          <w:spacing w:val="9"/>
        </w:rPr>
        <w:t xml:space="preserve"> </w:t>
      </w:r>
      <w:r>
        <w:t>wydano</w:t>
      </w:r>
      <w:r>
        <w:rPr>
          <w:spacing w:val="9"/>
        </w:rPr>
        <w:t xml:space="preserve"> </w:t>
      </w:r>
      <w:r>
        <w:t>certyfikat</w:t>
      </w:r>
      <w:r>
        <w:rPr>
          <w:spacing w:val="12"/>
        </w:rPr>
        <w:t xml:space="preserve"> </w:t>
      </w:r>
      <w:r>
        <w:t>na</w:t>
      </w:r>
      <w:r>
        <w:rPr>
          <w:spacing w:val="7"/>
        </w:rPr>
        <w:t xml:space="preserve"> </w:t>
      </w:r>
      <w:r>
        <w:t>znak</w:t>
      </w:r>
      <w:r>
        <w:rPr>
          <w:spacing w:val="9"/>
        </w:rPr>
        <w:t xml:space="preserve"> </w:t>
      </w:r>
      <w:r>
        <w:rPr>
          <w:spacing w:val="-2"/>
        </w:rPr>
        <w:t>bezpieczeństwa</w:t>
      </w:r>
    </w:p>
    <w:p w:rsidR="006154EB" w:rsidRDefault="00792FAA">
      <w:pPr>
        <w:pStyle w:val="Tekstpodstawowy"/>
        <w:spacing w:before="12" w:line="249" w:lineRule="auto"/>
        <w:ind w:right="790"/>
      </w:pPr>
      <w:r>
        <w:t>„B” lub wyroby budowlane dla których dokonano oceny zgodności i wydano certyfikat zgodności</w:t>
      </w:r>
      <w:r>
        <w:rPr>
          <w:spacing w:val="80"/>
        </w:rPr>
        <w:t xml:space="preserve"> </w:t>
      </w:r>
      <w:r>
        <w:t>lub deklarację zgodności z Polską Normą lub odpowiednią aprobatą techniczną.</w:t>
      </w:r>
    </w:p>
    <w:p w:rsidR="006154EB" w:rsidRDefault="00792FAA">
      <w:pPr>
        <w:pStyle w:val="Tekstpodstawowy"/>
        <w:spacing w:before="2"/>
      </w:pPr>
      <w:r>
        <w:t>W</w:t>
      </w:r>
      <w:r>
        <w:rPr>
          <w:spacing w:val="-1"/>
        </w:rPr>
        <w:t xml:space="preserve"> </w:t>
      </w:r>
      <w:r>
        <w:t>przypadkach</w:t>
      </w:r>
      <w:r>
        <w:rPr>
          <w:spacing w:val="-1"/>
        </w:rPr>
        <w:t xml:space="preserve"> </w:t>
      </w:r>
      <w:r>
        <w:t>wymagających</w:t>
      </w:r>
      <w:r>
        <w:rPr>
          <w:spacing w:val="-1"/>
        </w:rPr>
        <w:t xml:space="preserve"> </w:t>
      </w:r>
      <w:r>
        <w:t>dodatkowych</w:t>
      </w:r>
      <w:r>
        <w:rPr>
          <w:spacing w:val="-1"/>
        </w:rPr>
        <w:t xml:space="preserve"> </w:t>
      </w:r>
      <w:r>
        <w:t>wyjaśnień</w:t>
      </w:r>
      <w:r>
        <w:rPr>
          <w:spacing w:val="-1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uściśleń</w:t>
      </w:r>
      <w:r>
        <w:rPr>
          <w:spacing w:val="-1"/>
        </w:rPr>
        <w:t xml:space="preserve"> </w:t>
      </w:r>
      <w:r>
        <w:t>Wykonawca</w:t>
      </w:r>
      <w:r>
        <w:rPr>
          <w:spacing w:val="-2"/>
        </w:rPr>
        <w:t xml:space="preserve"> </w:t>
      </w:r>
      <w:r>
        <w:t>ma</w:t>
      </w:r>
      <w:r>
        <w:rPr>
          <w:spacing w:val="-2"/>
        </w:rPr>
        <w:t xml:space="preserve"> obowiązek:</w:t>
      </w:r>
    </w:p>
    <w:p w:rsidR="006154EB" w:rsidRDefault="00792FAA">
      <w:pPr>
        <w:pStyle w:val="Akapitzlist"/>
        <w:numPr>
          <w:ilvl w:val="0"/>
          <w:numId w:val="28"/>
        </w:numPr>
        <w:tabs>
          <w:tab w:val="left" w:pos="937"/>
        </w:tabs>
        <w:ind w:left="937"/>
        <w:rPr>
          <w:sz w:val="23"/>
        </w:rPr>
      </w:pPr>
      <w:r>
        <w:rPr>
          <w:sz w:val="23"/>
        </w:rPr>
        <w:t>u</w:t>
      </w:r>
      <w:r>
        <w:rPr>
          <w:sz w:val="23"/>
        </w:rPr>
        <w:t>zyskać brakujące</w:t>
      </w:r>
      <w:r>
        <w:rPr>
          <w:spacing w:val="1"/>
          <w:sz w:val="23"/>
        </w:rPr>
        <w:t xml:space="preserve"> </w:t>
      </w:r>
      <w:r>
        <w:rPr>
          <w:sz w:val="23"/>
        </w:rPr>
        <w:t>dane</w:t>
      </w:r>
      <w:r>
        <w:rPr>
          <w:spacing w:val="1"/>
          <w:sz w:val="23"/>
        </w:rPr>
        <w:t xml:space="preserve"> </w:t>
      </w:r>
      <w:r>
        <w:rPr>
          <w:sz w:val="23"/>
        </w:rPr>
        <w:t>bezpośrednio</w:t>
      </w:r>
      <w:r>
        <w:rPr>
          <w:spacing w:val="2"/>
          <w:sz w:val="23"/>
        </w:rPr>
        <w:t xml:space="preserve"> </w:t>
      </w:r>
      <w:r>
        <w:rPr>
          <w:sz w:val="23"/>
        </w:rPr>
        <w:t>od</w:t>
      </w:r>
      <w:r>
        <w:rPr>
          <w:spacing w:val="2"/>
          <w:sz w:val="23"/>
        </w:rPr>
        <w:t xml:space="preserve"> </w:t>
      </w:r>
      <w:r>
        <w:rPr>
          <w:sz w:val="23"/>
        </w:rPr>
        <w:t>producenta</w:t>
      </w:r>
      <w:r>
        <w:rPr>
          <w:spacing w:val="1"/>
          <w:sz w:val="23"/>
        </w:rPr>
        <w:t xml:space="preserve"> </w:t>
      </w:r>
      <w:r>
        <w:rPr>
          <w:sz w:val="23"/>
        </w:rPr>
        <w:t>danego</w:t>
      </w:r>
      <w:r>
        <w:rPr>
          <w:spacing w:val="2"/>
          <w:sz w:val="23"/>
        </w:rPr>
        <w:t xml:space="preserve"> </w:t>
      </w:r>
      <w:r>
        <w:rPr>
          <w:sz w:val="23"/>
        </w:rPr>
        <w:t>materiału</w:t>
      </w:r>
      <w:r>
        <w:rPr>
          <w:spacing w:val="2"/>
          <w:sz w:val="23"/>
        </w:rPr>
        <w:t xml:space="preserve"> </w:t>
      </w:r>
      <w:r>
        <w:rPr>
          <w:sz w:val="23"/>
        </w:rPr>
        <w:t>lub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wyrobu,</w:t>
      </w:r>
    </w:p>
    <w:p w:rsidR="006154EB" w:rsidRDefault="00792FAA">
      <w:pPr>
        <w:pStyle w:val="Akapitzlist"/>
        <w:numPr>
          <w:ilvl w:val="0"/>
          <w:numId w:val="28"/>
        </w:numPr>
        <w:tabs>
          <w:tab w:val="left" w:pos="879"/>
        </w:tabs>
        <w:spacing w:before="6" w:line="249" w:lineRule="auto"/>
        <w:ind w:right="695" w:firstLine="0"/>
        <w:rPr>
          <w:sz w:val="23"/>
        </w:rPr>
      </w:pPr>
      <w:r>
        <w:rPr>
          <w:sz w:val="23"/>
        </w:rPr>
        <w:t>sprawdzić</w:t>
      </w:r>
      <w:r>
        <w:rPr>
          <w:spacing w:val="40"/>
          <w:sz w:val="23"/>
        </w:rPr>
        <w:t xml:space="preserve"> </w:t>
      </w:r>
      <w:r>
        <w:rPr>
          <w:sz w:val="23"/>
        </w:rPr>
        <w:t>poprawność</w:t>
      </w:r>
      <w:r>
        <w:rPr>
          <w:spacing w:val="40"/>
          <w:sz w:val="23"/>
        </w:rPr>
        <w:t xml:space="preserve"> </w:t>
      </w:r>
      <w:r>
        <w:rPr>
          <w:sz w:val="23"/>
        </w:rPr>
        <w:t>i</w:t>
      </w:r>
      <w:r>
        <w:rPr>
          <w:spacing w:val="40"/>
          <w:sz w:val="23"/>
        </w:rPr>
        <w:t xml:space="preserve"> </w:t>
      </w:r>
      <w:r>
        <w:rPr>
          <w:sz w:val="23"/>
        </w:rPr>
        <w:t>zgodność</w:t>
      </w:r>
      <w:r>
        <w:rPr>
          <w:spacing w:val="40"/>
          <w:sz w:val="23"/>
        </w:rPr>
        <w:t xml:space="preserve"> </w:t>
      </w:r>
      <w:r>
        <w:rPr>
          <w:sz w:val="23"/>
        </w:rPr>
        <w:t>otrzymanych</w:t>
      </w:r>
      <w:r>
        <w:rPr>
          <w:spacing w:val="40"/>
          <w:sz w:val="23"/>
        </w:rPr>
        <w:t xml:space="preserve"> </w:t>
      </w:r>
      <w:r>
        <w:rPr>
          <w:sz w:val="23"/>
        </w:rPr>
        <w:t>danych</w:t>
      </w:r>
      <w:r>
        <w:rPr>
          <w:spacing w:val="40"/>
          <w:sz w:val="23"/>
        </w:rPr>
        <w:t xml:space="preserve"> </w:t>
      </w:r>
      <w:r>
        <w:rPr>
          <w:sz w:val="23"/>
        </w:rPr>
        <w:t>z</w:t>
      </w:r>
      <w:r>
        <w:rPr>
          <w:spacing w:val="40"/>
          <w:sz w:val="23"/>
        </w:rPr>
        <w:t xml:space="preserve"> </w:t>
      </w:r>
      <w:r>
        <w:rPr>
          <w:sz w:val="23"/>
        </w:rPr>
        <w:t>obowiązującymi</w:t>
      </w:r>
      <w:r>
        <w:rPr>
          <w:spacing w:val="40"/>
          <w:sz w:val="23"/>
        </w:rPr>
        <w:t xml:space="preserve"> </w:t>
      </w:r>
      <w:r>
        <w:rPr>
          <w:sz w:val="23"/>
        </w:rPr>
        <w:t>normami</w:t>
      </w:r>
      <w:r>
        <w:rPr>
          <w:spacing w:val="40"/>
          <w:sz w:val="23"/>
        </w:rPr>
        <w:t xml:space="preserve"> </w:t>
      </w:r>
      <w:r>
        <w:rPr>
          <w:sz w:val="23"/>
        </w:rPr>
        <w:t>i</w:t>
      </w:r>
      <w:r>
        <w:rPr>
          <w:spacing w:val="40"/>
          <w:sz w:val="23"/>
        </w:rPr>
        <w:t xml:space="preserve"> </w:t>
      </w:r>
      <w:r>
        <w:rPr>
          <w:sz w:val="23"/>
        </w:rPr>
        <w:t xml:space="preserve">innymi </w:t>
      </w:r>
      <w:r>
        <w:rPr>
          <w:spacing w:val="-2"/>
          <w:sz w:val="23"/>
        </w:rPr>
        <w:t>dokumentami.</w:t>
      </w:r>
    </w:p>
    <w:p w:rsidR="006154EB" w:rsidRDefault="00792FAA">
      <w:pPr>
        <w:pStyle w:val="Tekstpodstawowy"/>
        <w:spacing w:before="1" w:line="249" w:lineRule="auto"/>
        <w:ind w:right="692"/>
        <w:jc w:val="both"/>
      </w:pPr>
      <w:r>
        <w:t>Przechowywanie i składowanie poszczególnych materiałów i wyrobów budowlanych powinno od-powiadać</w:t>
      </w:r>
      <w:r>
        <w:rPr>
          <w:spacing w:val="80"/>
        </w:rPr>
        <w:t xml:space="preserve">  </w:t>
      </w:r>
      <w:r>
        <w:t>wymaganiom,</w:t>
      </w:r>
      <w:r>
        <w:rPr>
          <w:spacing w:val="80"/>
        </w:rPr>
        <w:t xml:space="preserve">  </w:t>
      </w:r>
      <w:r>
        <w:t>określonym</w:t>
      </w:r>
      <w:r>
        <w:rPr>
          <w:spacing w:val="80"/>
        </w:rPr>
        <w:t xml:space="preserve">  </w:t>
      </w:r>
      <w:r>
        <w:t>przez</w:t>
      </w:r>
      <w:r>
        <w:rPr>
          <w:spacing w:val="80"/>
        </w:rPr>
        <w:t xml:space="preserve">  </w:t>
      </w:r>
      <w:r>
        <w:t>producentów</w:t>
      </w:r>
      <w:r>
        <w:rPr>
          <w:spacing w:val="80"/>
        </w:rPr>
        <w:t xml:space="preserve">  </w:t>
      </w:r>
      <w:r>
        <w:t>i/lub</w:t>
      </w:r>
      <w:r>
        <w:rPr>
          <w:spacing w:val="80"/>
        </w:rPr>
        <w:t xml:space="preserve">  </w:t>
      </w:r>
      <w:r>
        <w:t>odpowiednie</w:t>
      </w:r>
      <w:r>
        <w:rPr>
          <w:spacing w:val="80"/>
        </w:rPr>
        <w:t xml:space="preserve">  </w:t>
      </w:r>
      <w:r>
        <w:t>normy,</w:t>
      </w:r>
      <w:r>
        <w:rPr>
          <w:spacing w:val="80"/>
        </w:rPr>
        <w:t xml:space="preserve"> </w:t>
      </w:r>
      <w:r>
        <w:t>w szczególności powinno umożliwić ich zabezpieczenie przed zniszczeniem, utratą wymaganych właściwości budowlanych, stworzeniem niebezpieczeństwa na placu budowy oraz powinno być zgodne z zasadami bhp i p.poż.</w:t>
      </w:r>
    </w:p>
    <w:p w:rsidR="006154EB" w:rsidRDefault="006154EB">
      <w:pPr>
        <w:pStyle w:val="Tekstpodstawowy"/>
        <w:spacing w:line="249" w:lineRule="auto"/>
        <w:jc w:val="both"/>
        <w:sectPr w:rsidR="006154EB">
          <w:pgSz w:w="11900" w:h="16840"/>
          <w:pgMar w:top="1940" w:right="283" w:bottom="1960" w:left="992" w:header="1337" w:footer="1687" w:gutter="0"/>
          <w:cols w:space="708"/>
        </w:sectPr>
      </w:pPr>
    </w:p>
    <w:p w:rsidR="006154EB" w:rsidRDefault="006154EB">
      <w:pPr>
        <w:pStyle w:val="Tekstpodstawowy"/>
        <w:spacing w:before="37"/>
        <w:ind w:left="0"/>
      </w:pPr>
    </w:p>
    <w:p w:rsidR="006154EB" w:rsidRDefault="00792FAA">
      <w:pPr>
        <w:pStyle w:val="Akapitzlist"/>
        <w:numPr>
          <w:ilvl w:val="1"/>
          <w:numId w:val="30"/>
        </w:numPr>
        <w:tabs>
          <w:tab w:val="left" w:pos="999"/>
        </w:tabs>
        <w:spacing w:before="0"/>
        <w:ind w:left="999" w:hanging="537"/>
        <w:rPr>
          <w:b/>
          <w:sz w:val="23"/>
        </w:rPr>
      </w:pPr>
      <w:r>
        <w:rPr>
          <w:b/>
          <w:sz w:val="23"/>
        </w:rPr>
        <w:t>Ściany</w:t>
      </w:r>
      <w:r>
        <w:rPr>
          <w:b/>
          <w:spacing w:val="14"/>
          <w:sz w:val="23"/>
        </w:rPr>
        <w:t xml:space="preserve"> </w:t>
      </w:r>
      <w:r>
        <w:rPr>
          <w:b/>
          <w:sz w:val="23"/>
        </w:rPr>
        <w:t>wewnętrzne-</w:t>
      </w:r>
      <w:bookmarkStart w:id="16" w:name="_GoBack"/>
      <w:r>
        <w:rPr>
          <w:b/>
          <w:spacing w:val="-2"/>
          <w:sz w:val="23"/>
        </w:rPr>
        <w:t>koryt</w:t>
      </w:r>
      <w:bookmarkEnd w:id="16"/>
      <w:r>
        <w:rPr>
          <w:b/>
          <w:spacing w:val="-2"/>
          <w:sz w:val="23"/>
        </w:rPr>
        <w:t>arzy</w:t>
      </w:r>
    </w:p>
    <w:p w:rsidR="006154EB" w:rsidRDefault="00792FAA">
      <w:pPr>
        <w:spacing w:before="112"/>
        <w:ind w:left="81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80"/>
          <w:sz w:val="21"/>
        </w:rPr>
        <w:t>malowani</w:t>
      </w:r>
      <w:r>
        <w:rPr>
          <w:rFonts w:ascii="Microsoft Sans Serif" w:hAnsi="Microsoft Sans Serif"/>
          <w:w w:val="80"/>
          <w:sz w:val="21"/>
        </w:rPr>
        <w:t>e</w:t>
      </w:r>
      <w:r>
        <w:rPr>
          <w:spacing w:val="14"/>
          <w:sz w:val="21"/>
        </w:rPr>
        <w:t xml:space="preserve"> </w:t>
      </w:r>
      <w:r>
        <w:rPr>
          <w:rFonts w:ascii="Microsoft Sans Serif" w:hAnsi="Microsoft Sans Serif"/>
          <w:w w:val="80"/>
          <w:sz w:val="21"/>
        </w:rPr>
        <w:t>ścian</w:t>
      </w:r>
      <w:r>
        <w:rPr>
          <w:spacing w:val="15"/>
          <w:sz w:val="21"/>
        </w:rPr>
        <w:t xml:space="preserve"> </w:t>
      </w:r>
      <w:r>
        <w:rPr>
          <w:rFonts w:ascii="Microsoft Sans Serif" w:hAnsi="Microsoft Sans Serif"/>
          <w:w w:val="80"/>
          <w:sz w:val="21"/>
        </w:rPr>
        <w:t>farbą</w:t>
      </w:r>
      <w:r>
        <w:rPr>
          <w:spacing w:val="17"/>
          <w:sz w:val="21"/>
        </w:rPr>
        <w:t xml:space="preserve"> </w:t>
      </w:r>
      <w:r>
        <w:rPr>
          <w:rFonts w:ascii="Microsoft Sans Serif" w:hAnsi="Microsoft Sans Serif"/>
          <w:w w:val="80"/>
          <w:sz w:val="21"/>
        </w:rPr>
        <w:t>lateksową,</w:t>
      </w:r>
      <w:r>
        <w:rPr>
          <w:spacing w:val="19"/>
          <w:sz w:val="21"/>
        </w:rPr>
        <w:t xml:space="preserve"> </w:t>
      </w:r>
      <w:r>
        <w:rPr>
          <w:rFonts w:ascii="Microsoft Sans Serif" w:hAnsi="Microsoft Sans Serif"/>
          <w:w w:val="80"/>
          <w:sz w:val="21"/>
        </w:rPr>
        <w:t>zmywalną,</w:t>
      </w:r>
      <w:r>
        <w:rPr>
          <w:spacing w:val="16"/>
          <w:sz w:val="21"/>
        </w:rPr>
        <w:t xml:space="preserve"> </w:t>
      </w:r>
      <w:r>
        <w:rPr>
          <w:rFonts w:ascii="Microsoft Sans Serif" w:hAnsi="Microsoft Sans Serif"/>
          <w:w w:val="80"/>
          <w:sz w:val="21"/>
        </w:rPr>
        <w:t>klasa</w:t>
      </w:r>
      <w:r>
        <w:rPr>
          <w:spacing w:val="15"/>
          <w:sz w:val="21"/>
        </w:rPr>
        <w:t xml:space="preserve"> </w:t>
      </w:r>
      <w:r>
        <w:rPr>
          <w:rFonts w:ascii="Microsoft Sans Serif" w:hAnsi="Microsoft Sans Serif"/>
          <w:w w:val="80"/>
          <w:sz w:val="21"/>
        </w:rPr>
        <w:t>1,</w:t>
      </w:r>
      <w:r>
        <w:rPr>
          <w:spacing w:val="19"/>
          <w:sz w:val="21"/>
        </w:rPr>
        <w:t xml:space="preserve"> </w:t>
      </w:r>
      <w:r>
        <w:rPr>
          <w:rFonts w:ascii="Microsoft Sans Serif" w:hAnsi="Microsoft Sans Serif"/>
          <w:spacing w:val="-2"/>
          <w:w w:val="80"/>
          <w:sz w:val="21"/>
        </w:rPr>
        <w:t>matowa,</w:t>
      </w:r>
    </w:p>
    <w:p w:rsidR="006154EB" w:rsidRDefault="00792FAA">
      <w:pPr>
        <w:spacing w:before="55" w:line="295" w:lineRule="auto"/>
        <w:ind w:left="812" w:right="406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85"/>
          <w:sz w:val="21"/>
        </w:rPr>
        <w:t>kolor</w:t>
      </w:r>
      <w:r>
        <w:rPr>
          <w:spacing w:val="-3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NCS</w:t>
      </w:r>
      <w:r>
        <w:rPr>
          <w:spacing w:val="-4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S</w:t>
      </w:r>
      <w:r>
        <w:rPr>
          <w:spacing w:val="-4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1002-B,</w:t>
      </w:r>
      <w:r>
        <w:rPr>
          <w:spacing w:val="-1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odcięcie</w:t>
      </w:r>
      <w:r>
        <w:rPr>
          <w:spacing w:val="-4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od</w:t>
      </w:r>
      <w:r>
        <w:rPr>
          <w:spacing w:val="-4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sufitu</w:t>
      </w:r>
      <w:r>
        <w:rPr>
          <w:spacing w:val="-4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na</w:t>
      </w:r>
      <w:r>
        <w:rPr>
          <w:spacing w:val="-4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wysokości</w:t>
      </w:r>
      <w:r>
        <w:rPr>
          <w:spacing w:val="-4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belek</w:t>
      </w:r>
      <w:r>
        <w:rPr>
          <w:spacing w:val="-1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około</w:t>
      </w:r>
      <w:r>
        <w:rPr>
          <w:spacing w:val="-4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40cm,</w:t>
      </w:r>
      <w:r>
        <w:rPr>
          <w:w w:val="85"/>
          <w:sz w:val="21"/>
        </w:rPr>
        <w:t xml:space="preserve"> </w:t>
      </w:r>
      <w:r>
        <w:rPr>
          <w:rFonts w:ascii="Microsoft Sans Serif" w:hAnsi="Microsoft Sans Serif"/>
          <w:spacing w:val="-2"/>
          <w:w w:val="90"/>
          <w:sz w:val="21"/>
        </w:rPr>
        <w:t>wnęki</w:t>
      </w:r>
      <w:r>
        <w:rPr>
          <w:spacing w:val="-5"/>
          <w:w w:val="90"/>
          <w:sz w:val="21"/>
        </w:rPr>
        <w:t xml:space="preserve"> </w:t>
      </w:r>
      <w:r>
        <w:rPr>
          <w:rFonts w:ascii="Microsoft Sans Serif" w:hAnsi="Microsoft Sans Serif"/>
          <w:spacing w:val="-2"/>
          <w:w w:val="90"/>
          <w:sz w:val="21"/>
        </w:rPr>
        <w:t>okienne,</w:t>
      </w:r>
      <w:r>
        <w:rPr>
          <w:spacing w:val="-3"/>
          <w:w w:val="90"/>
          <w:sz w:val="21"/>
        </w:rPr>
        <w:t xml:space="preserve"> </w:t>
      </w:r>
      <w:r>
        <w:rPr>
          <w:rFonts w:ascii="Microsoft Sans Serif" w:hAnsi="Microsoft Sans Serif"/>
          <w:spacing w:val="-2"/>
          <w:w w:val="90"/>
          <w:sz w:val="21"/>
        </w:rPr>
        <w:t>belki,</w:t>
      </w:r>
      <w:r>
        <w:rPr>
          <w:spacing w:val="-2"/>
          <w:w w:val="90"/>
          <w:sz w:val="21"/>
        </w:rPr>
        <w:t xml:space="preserve"> </w:t>
      </w:r>
      <w:r>
        <w:rPr>
          <w:rFonts w:ascii="Microsoft Sans Serif" w:hAnsi="Microsoft Sans Serif"/>
          <w:spacing w:val="-2"/>
          <w:w w:val="90"/>
          <w:sz w:val="21"/>
        </w:rPr>
        <w:t>pilastry,</w:t>
      </w:r>
      <w:r>
        <w:rPr>
          <w:spacing w:val="-2"/>
          <w:w w:val="90"/>
          <w:sz w:val="21"/>
        </w:rPr>
        <w:t xml:space="preserve"> </w:t>
      </w:r>
      <w:r>
        <w:rPr>
          <w:rFonts w:ascii="Microsoft Sans Serif" w:hAnsi="Microsoft Sans Serif"/>
          <w:spacing w:val="-2"/>
          <w:w w:val="90"/>
          <w:sz w:val="21"/>
        </w:rPr>
        <w:t>kolor</w:t>
      </w:r>
      <w:r>
        <w:rPr>
          <w:spacing w:val="-2"/>
          <w:w w:val="90"/>
          <w:sz w:val="21"/>
        </w:rPr>
        <w:t xml:space="preserve"> </w:t>
      </w:r>
      <w:r>
        <w:rPr>
          <w:rFonts w:ascii="Microsoft Sans Serif" w:hAnsi="Microsoft Sans Serif"/>
          <w:spacing w:val="-2"/>
          <w:w w:val="90"/>
          <w:sz w:val="21"/>
        </w:rPr>
        <w:t>biały</w:t>
      </w:r>
      <w:r>
        <w:rPr>
          <w:spacing w:val="-4"/>
          <w:w w:val="90"/>
          <w:sz w:val="21"/>
        </w:rPr>
        <w:t xml:space="preserve"> </w:t>
      </w:r>
      <w:r>
        <w:rPr>
          <w:rFonts w:ascii="Microsoft Sans Serif" w:hAnsi="Microsoft Sans Serif"/>
          <w:spacing w:val="-2"/>
          <w:w w:val="90"/>
          <w:sz w:val="21"/>
        </w:rPr>
        <w:t>RAL</w:t>
      </w:r>
      <w:r>
        <w:rPr>
          <w:spacing w:val="-4"/>
          <w:w w:val="90"/>
          <w:sz w:val="21"/>
        </w:rPr>
        <w:t xml:space="preserve"> </w:t>
      </w:r>
      <w:r>
        <w:rPr>
          <w:rFonts w:ascii="Microsoft Sans Serif" w:hAnsi="Microsoft Sans Serif"/>
          <w:spacing w:val="-2"/>
          <w:w w:val="90"/>
          <w:sz w:val="21"/>
        </w:rPr>
        <w:t>9010,</w:t>
      </w:r>
    </w:p>
    <w:p w:rsidR="006154EB" w:rsidRDefault="00792FAA">
      <w:pPr>
        <w:spacing w:line="295" w:lineRule="auto"/>
        <w:ind w:left="812" w:right="406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85"/>
          <w:sz w:val="21"/>
        </w:rPr>
        <w:t>odcinek</w:t>
      </w:r>
      <w:r>
        <w:rPr>
          <w:spacing w:val="-6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niebieski</w:t>
      </w:r>
      <w:r>
        <w:rPr>
          <w:spacing w:val="-5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(RAL</w:t>
      </w:r>
      <w:r>
        <w:rPr>
          <w:spacing w:val="-5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5024)</w:t>
      </w:r>
      <w:r>
        <w:rPr>
          <w:spacing w:val="-5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należy</w:t>
      </w:r>
      <w:r>
        <w:rPr>
          <w:spacing w:val="-6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zabezpieczyć</w:t>
      </w:r>
      <w:r>
        <w:rPr>
          <w:spacing w:val="-5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lakierem</w:t>
      </w:r>
      <w:r>
        <w:rPr>
          <w:spacing w:val="-5"/>
          <w:w w:val="85"/>
          <w:sz w:val="21"/>
        </w:rPr>
        <w:t xml:space="preserve"> </w:t>
      </w:r>
      <w:r>
        <w:rPr>
          <w:rFonts w:ascii="Microsoft Sans Serif" w:hAnsi="Microsoft Sans Serif"/>
          <w:w w:val="85"/>
          <w:sz w:val="21"/>
        </w:rPr>
        <w:t>bezbarwnym</w:t>
      </w:r>
      <w:r>
        <w:rPr>
          <w:w w:val="85"/>
          <w:sz w:val="21"/>
        </w:rPr>
        <w:t xml:space="preserve"> </w:t>
      </w:r>
      <w:r>
        <w:rPr>
          <w:rFonts w:ascii="Microsoft Sans Serif" w:hAnsi="Microsoft Sans Serif"/>
          <w:w w:val="95"/>
          <w:sz w:val="21"/>
        </w:rPr>
        <w:t>do</w:t>
      </w:r>
      <w:r>
        <w:rPr>
          <w:w w:val="95"/>
          <w:sz w:val="21"/>
        </w:rPr>
        <w:t xml:space="preserve"> </w:t>
      </w:r>
      <w:r>
        <w:rPr>
          <w:rFonts w:ascii="Microsoft Sans Serif" w:hAnsi="Microsoft Sans Serif"/>
          <w:w w:val="95"/>
          <w:sz w:val="21"/>
        </w:rPr>
        <w:t>lamperii</w:t>
      </w:r>
    </w:p>
    <w:p w:rsidR="006154EB" w:rsidRDefault="00792FAA">
      <w:pPr>
        <w:ind w:left="812"/>
        <w:rPr>
          <w:rFonts w:ascii="Microsoft Sans Serif"/>
          <w:sz w:val="21"/>
        </w:rPr>
      </w:pPr>
      <w:r>
        <w:rPr>
          <w:rFonts w:ascii="Microsoft Sans Serif"/>
          <w:w w:val="80"/>
          <w:sz w:val="21"/>
        </w:rPr>
        <w:t>Lakier</w:t>
      </w:r>
      <w:r>
        <w:rPr>
          <w:spacing w:val="14"/>
          <w:sz w:val="21"/>
        </w:rPr>
        <w:t xml:space="preserve"> </w:t>
      </w:r>
      <w:r>
        <w:rPr>
          <w:rFonts w:ascii="Microsoft Sans Serif"/>
          <w:spacing w:val="-2"/>
          <w:w w:val="90"/>
          <w:sz w:val="21"/>
        </w:rPr>
        <w:t>lamperyjny:</w:t>
      </w:r>
    </w:p>
    <w:p w:rsidR="006154EB" w:rsidRDefault="00792FAA">
      <w:pPr>
        <w:spacing w:before="52"/>
        <w:ind w:left="812"/>
        <w:rPr>
          <w:rFonts w:ascii="Microsoft Sans Serif"/>
          <w:sz w:val="21"/>
        </w:rPr>
      </w:pPr>
      <w:r>
        <w:rPr>
          <w:rFonts w:ascii="Microsoft Sans Serif"/>
          <w:w w:val="80"/>
          <w:sz w:val="21"/>
        </w:rPr>
        <w:t>-</w:t>
      </w:r>
      <w:r>
        <w:rPr>
          <w:rFonts w:ascii="Microsoft Sans Serif"/>
          <w:spacing w:val="-2"/>
          <w:w w:val="95"/>
          <w:sz w:val="21"/>
        </w:rPr>
        <w:t>bezbarwny</w:t>
      </w:r>
    </w:p>
    <w:p w:rsidR="006154EB" w:rsidRDefault="006154EB">
      <w:pPr>
        <w:rPr>
          <w:rFonts w:ascii="Microsoft Sans Serif"/>
          <w:sz w:val="21"/>
        </w:rPr>
        <w:sectPr w:rsidR="006154EB">
          <w:type w:val="continuous"/>
          <w:pgSz w:w="11900" w:h="16840"/>
          <w:pgMar w:top="1340" w:right="283" w:bottom="280" w:left="992" w:header="1337" w:footer="1687" w:gutter="0"/>
          <w:cols w:space="708"/>
        </w:sectPr>
      </w:pPr>
    </w:p>
    <w:p w:rsidR="006154EB" w:rsidRDefault="00792FAA">
      <w:pPr>
        <w:spacing w:before="187"/>
        <w:ind w:left="81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80"/>
          <w:sz w:val="21"/>
        </w:rPr>
        <w:lastRenderedPageBreak/>
        <w:t>-</w:t>
      </w:r>
      <w:r>
        <w:rPr>
          <w:rFonts w:ascii="Microsoft Sans Serif" w:hAnsi="Microsoft Sans Serif"/>
          <w:spacing w:val="-2"/>
          <w:w w:val="95"/>
          <w:sz w:val="21"/>
        </w:rPr>
        <w:t>wodorozcieńczalny</w:t>
      </w:r>
    </w:p>
    <w:p w:rsidR="006154EB" w:rsidRDefault="00792FAA">
      <w:pPr>
        <w:spacing w:before="55"/>
        <w:ind w:left="81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80"/>
          <w:sz w:val="21"/>
        </w:rPr>
        <w:t>-satynowy</w:t>
      </w:r>
      <w:r>
        <w:rPr>
          <w:spacing w:val="30"/>
          <w:sz w:val="21"/>
        </w:rPr>
        <w:t xml:space="preserve"> </w:t>
      </w:r>
      <w:r>
        <w:rPr>
          <w:rFonts w:ascii="Microsoft Sans Serif" w:hAnsi="Microsoft Sans Serif"/>
          <w:spacing w:val="-2"/>
          <w:w w:val="80"/>
          <w:sz w:val="21"/>
        </w:rPr>
        <w:t>połysk</w:t>
      </w:r>
    </w:p>
    <w:p w:rsidR="006154EB" w:rsidRDefault="00792FAA">
      <w:pPr>
        <w:spacing w:before="55"/>
        <w:ind w:left="812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80"/>
          <w:sz w:val="21"/>
        </w:rPr>
        <w:t>(stosować</w:t>
      </w:r>
      <w:r>
        <w:rPr>
          <w:spacing w:val="20"/>
          <w:sz w:val="21"/>
        </w:rPr>
        <w:t xml:space="preserve"> </w:t>
      </w:r>
      <w:r>
        <w:rPr>
          <w:rFonts w:ascii="Microsoft Sans Serif" w:hAnsi="Microsoft Sans Serif"/>
          <w:w w:val="80"/>
          <w:sz w:val="21"/>
        </w:rPr>
        <w:t>zgodnie</w:t>
      </w:r>
      <w:r>
        <w:rPr>
          <w:spacing w:val="17"/>
          <w:sz w:val="21"/>
        </w:rPr>
        <w:t xml:space="preserve"> </w:t>
      </w:r>
      <w:r>
        <w:rPr>
          <w:rFonts w:ascii="Microsoft Sans Serif" w:hAnsi="Microsoft Sans Serif"/>
          <w:w w:val="80"/>
          <w:sz w:val="21"/>
        </w:rPr>
        <w:t>z</w:t>
      </w:r>
      <w:r>
        <w:rPr>
          <w:spacing w:val="16"/>
          <w:sz w:val="21"/>
        </w:rPr>
        <w:t xml:space="preserve"> </w:t>
      </w:r>
      <w:r>
        <w:rPr>
          <w:rFonts w:ascii="Microsoft Sans Serif" w:hAnsi="Microsoft Sans Serif"/>
          <w:w w:val="80"/>
          <w:sz w:val="21"/>
        </w:rPr>
        <w:t>zaleceniami</w:t>
      </w:r>
      <w:r>
        <w:rPr>
          <w:spacing w:val="16"/>
          <w:sz w:val="21"/>
        </w:rPr>
        <w:t xml:space="preserve"> </w:t>
      </w:r>
      <w:r>
        <w:rPr>
          <w:rFonts w:ascii="Microsoft Sans Serif" w:hAnsi="Microsoft Sans Serif"/>
          <w:spacing w:val="-2"/>
          <w:w w:val="80"/>
          <w:sz w:val="21"/>
        </w:rPr>
        <w:t>producenta)</w:t>
      </w:r>
    </w:p>
    <w:p w:rsidR="006154EB" w:rsidRDefault="006154EB">
      <w:pPr>
        <w:pStyle w:val="Tekstpodstawowy"/>
        <w:spacing w:before="12"/>
        <w:ind w:left="0"/>
        <w:rPr>
          <w:rFonts w:ascii="Microsoft Sans Serif"/>
          <w:sz w:val="21"/>
        </w:rPr>
      </w:pPr>
    </w:p>
    <w:p w:rsidR="006154EB" w:rsidRPr="00363036" w:rsidRDefault="00792FAA" w:rsidP="00363036">
      <w:pPr>
        <w:ind w:left="812"/>
        <w:rPr>
          <w:b/>
          <w:sz w:val="23"/>
        </w:rPr>
      </w:pPr>
      <w:r>
        <w:rPr>
          <w:b/>
          <w:spacing w:val="-2"/>
          <w:sz w:val="23"/>
        </w:rPr>
        <w:t>Ściany:</w:t>
      </w:r>
    </w:p>
    <w:p w:rsidR="006154EB" w:rsidRDefault="00792FAA">
      <w:pPr>
        <w:pStyle w:val="Tekstpodstawowy"/>
        <w:spacing w:before="113"/>
        <w:ind w:left="812"/>
      </w:pPr>
      <w:r>
        <w:t>-</w:t>
      </w:r>
      <w:r>
        <w:t>ściany</w:t>
      </w:r>
      <w:r>
        <w:rPr>
          <w:spacing w:val="-5"/>
        </w:rPr>
        <w:t xml:space="preserve"> </w:t>
      </w:r>
      <w:r>
        <w:t>farba</w:t>
      </w:r>
      <w:r>
        <w:rPr>
          <w:spacing w:val="1"/>
        </w:rPr>
        <w:t xml:space="preserve"> </w:t>
      </w:r>
      <w:r>
        <w:t>lateksowa</w:t>
      </w:r>
      <w:r>
        <w:rPr>
          <w:spacing w:val="2"/>
        </w:rPr>
        <w:t xml:space="preserve"> </w:t>
      </w:r>
      <w:r>
        <w:t>zmywalna</w:t>
      </w:r>
      <w:r>
        <w:rPr>
          <w:spacing w:val="1"/>
        </w:rPr>
        <w:t xml:space="preserve"> </w:t>
      </w:r>
      <w:r>
        <w:t>klasa</w:t>
      </w:r>
      <w:r>
        <w:rPr>
          <w:spacing w:val="2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kolor</w:t>
      </w:r>
      <w:r>
        <w:rPr>
          <w:spacing w:val="2"/>
        </w:rPr>
        <w:t xml:space="preserve"> </w:t>
      </w:r>
      <w:r>
        <w:t>NCS</w:t>
      </w:r>
      <w:r>
        <w:rPr>
          <w:spacing w:val="4"/>
        </w:rPr>
        <w:t xml:space="preserve"> </w:t>
      </w:r>
      <w:r>
        <w:t>S</w:t>
      </w:r>
      <w:r>
        <w:rPr>
          <w:spacing w:val="5"/>
        </w:rPr>
        <w:t xml:space="preserve"> </w:t>
      </w:r>
      <w:r>
        <w:t>1002-</w:t>
      </w:r>
      <w:r>
        <w:rPr>
          <w:spacing w:val="-10"/>
        </w:rPr>
        <w:t>B</w:t>
      </w:r>
    </w:p>
    <w:p w:rsidR="006154EB" w:rsidRDefault="00792FAA">
      <w:pPr>
        <w:pStyle w:val="Tekstpodstawowy"/>
        <w:spacing w:before="112"/>
        <w:ind w:left="812"/>
      </w:pPr>
      <w:r>
        <w:t>-sufit</w:t>
      </w:r>
      <w:r>
        <w:rPr>
          <w:spacing w:val="2"/>
        </w:rPr>
        <w:t xml:space="preserve"> </w:t>
      </w:r>
      <w:r>
        <w:t>malowanie</w:t>
      </w:r>
      <w:r>
        <w:rPr>
          <w:spacing w:val="1"/>
        </w:rPr>
        <w:t xml:space="preserve"> </w:t>
      </w:r>
      <w:r>
        <w:t>farbą</w:t>
      </w:r>
      <w:r>
        <w:rPr>
          <w:spacing w:val="1"/>
        </w:rPr>
        <w:t xml:space="preserve"> </w:t>
      </w:r>
      <w:r>
        <w:t>lateksową</w:t>
      </w:r>
      <w:r>
        <w:rPr>
          <w:spacing w:val="1"/>
        </w:rPr>
        <w:t xml:space="preserve"> </w:t>
      </w:r>
      <w:r>
        <w:t>zmywalną</w:t>
      </w:r>
      <w:r>
        <w:rPr>
          <w:spacing w:val="1"/>
        </w:rPr>
        <w:t xml:space="preserve"> </w:t>
      </w:r>
      <w:r>
        <w:t>mat:</w:t>
      </w:r>
      <w:r>
        <w:rPr>
          <w:spacing w:val="3"/>
        </w:rPr>
        <w:t xml:space="preserve"> </w:t>
      </w:r>
      <w:r>
        <w:t>kolor</w:t>
      </w:r>
      <w:r>
        <w:rPr>
          <w:spacing w:val="1"/>
        </w:rPr>
        <w:t xml:space="preserve"> </w:t>
      </w:r>
      <w:r>
        <w:t>biały</w:t>
      </w:r>
      <w:r>
        <w:rPr>
          <w:spacing w:val="-5"/>
        </w:rPr>
        <w:t xml:space="preserve"> </w:t>
      </w:r>
      <w:r>
        <w:t>RAL</w:t>
      </w:r>
      <w:r>
        <w:rPr>
          <w:spacing w:val="-2"/>
        </w:rPr>
        <w:t xml:space="preserve"> </w:t>
      </w:r>
      <w:r>
        <w:t>9010</w:t>
      </w:r>
      <w:r>
        <w:rPr>
          <w:spacing w:val="2"/>
        </w:rPr>
        <w:t xml:space="preserve"> </w:t>
      </w:r>
      <w:r>
        <w:t>(część</w:t>
      </w:r>
      <w:r>
        <w:rPr>
          <w:spacing w:val="1"/>
        </w:rPr>
        <w:t xml:space="preserve"> </w:t>
      </w:r>
      <w:r>
        <w:t>wykonana</w:t>
      </w:r>
      <w:r>
        <w:rPr>
          <w:spacing w:val="1"/>
        </w:rPr>
        <w:t xml:space="preserve"> </w:t>
      </w:r>
      <w:r>
        <w:t>z</w:t>
      </w:r>
      <w:r>
        <w:rPr>
          <w:spacing w:val="7"/>
        </w:rPr>
        <w:t xml:space="preserve"> </w:t>
      </w:r>
      <w:r>
        <w:t>g-</w:t>
      </w:r>
      <w:r>
        <w:rPr>
          <w:spacing w:val="-5"/>
        </w:rPr>
        <w:t>k)</w:t>
      </w:r>
    </w:p>
    <w:p w:rsidR="006154EB" w:rsidRDefault="00792FAA">
      <w:pPr>
        <w:pStyle w:val="Akapitzlist"/>
        <w:numPr>
          <w:ilvl w:val="0"/>
          <w:numId w:val="27"/>
        </w:numPr>
        <w:tabs>
          <w:tab w:val="left" w:pos="948"/>
        </w:tabs>
        <w:spacing w:before="112"/>
        <w:ind w:left="948" w:hanging="136"/>
        <w:rPr>
          <w:sz w:val="23"/>
        </w:rPr>
      </w:pPr>
      <w:r>
        <w:rPr>
          <w:sz w:val="23"/>
        </w:rPr>
        <w:t>wnęki</w:t>
      </w:r>
      <w:r>
        <w:rPr>
          <w:spacing w:val="4"/>
          <w:sz w:val="23"/>
        </w:rPr>
        <w:t xml:space="preserve"> </w:t>
      </w:r>
      <w:r>
        <w:rPr>
          <w:sz w:val="23"/>
        </w:rPr>
        <w:t>okienne,</w:t>
      </w:r>
      <w:r>
        <w:rPr>
          <w:spacing w:val="3"/>
          <w:sz w:val="23"/>
        </w:rPr>
        <w:t xml:space="preserve"> </w:t>
      </w:r>
      <w:r>
        <w:rPr>
          <w:sz w:val="23"/>
        </w:rPr>
        <w:t>pilastry</w:t>
      </w:r>
      <w:r>
        <w:rPr>
          <w:spacing w:val="-5"/>
          <w:sz w:val="23"/>
        </w:rPr>
        <w:t xml:space="preserve"> </w:t>
      </w:r>
      <w:r>
        <w:rPr>
          <w:sz w:val="23"/>
        </w:rPr>
        <w:t>belki</w:t>
      </w:r>
      <w:r>
        <w:rPr>
          <w:spacing w:val="3"/>
          <w:sz w:val="23"/>
        </w:rPr>
        <w:t xml:space="preserve"> </w:t>
      </w:r>
      <w:r>
        <w:rPr>
          <w:sz w:val="23"/>
        </w:rPr>
        <w:t>kolor</w:t>
      </w:r>
      <w:r>
        <w:rPr>
          <w:spacing w:val="1"/>
          <w:sz w:val="23"/>
        </w:rPr>
        <w:t xml:space="preserve"> </w:t>
      </w:r>
      <w:r>
        <w:rPr>
          <w:sz w:val="23"/>
        </w:rPr>
        <w:t>biały</w:t>
      </w:r>
      <w:r>
        <w:rPr>
          <w:spacing w:val="-5"/>
          <w:sz w:val="23"/>
        </w:rPr>
        <w:t xml:space="preserve"> </w:t>
      </w:r>
      <w:r>
        <w:rPr>
          <w:sz w:val="23"/>
        </w:rPr>
        <w:t>RAL</w:t>
      </w:r>
      <w:r>
        <w:rPr>
          <w:spacing w:val="-1"/>
          <w:sz w:val="23"/>
        </w:rPr>
        <w:t xml:space="preserve"> </w:t>
      </w:r>
      <w:r>
        <w:rPr>
          <w:spacing w:val="-4"/>
          <w:sz w:val="23"/>
        </w:rPr>
        <w:t>9010</w:t>
      </w:r>
    </w:p>
    <w:p w:rsidR="006154EB" w:rsidRDefault="00792FAA">
      <w:pPr>
        <w:pStyle w:val="Akapitzlist"/>
        <w:numPr>
          <w:ilvl w:val="0"/>
          <w:numId w:val="27"/>
        </w:numPr>
        <w:tabs>
          <w:tab w:val="left" w:pos="948"/>
        </w:tabs>
        <w:spacing w:before="110" w:line="340" w:lineRule="auto"/>
        <w:ind w:right="3727" w:firstLine="0"/>
        <w:rPr>
          <w:sz w:val="23"/>
        </w:rPr>
      </w:pPr>
      <w:r>
        <w:rPr>
          <w:sz w:val="23"/>
        </w:rPr>
        <w:t>w korytarzach (RAL</w:t>
      </w:r>
      <w:r>
        <w:rPr>
          <w:spacing w:val="-3"/>
          <w:sz w:val="23"/>
        </w:rPr>
        <w:t xml:space="preserve"> </w:t>
      </w:r>
      <w:r>
        <w:rPr>
          <w:sz w:val="23"/>
        </w:rPr>
        <w:t>5024) zabezpieczyć lakierem bezbarwnym do lapmperii.</w:t>
      </w:r>
    </w:p>
    <w:p w:rsidR="006154EB" w:rsidRDefault="006154EB">
      <w:pPr>
        <w:pStyle w:val="Tekstpodstawowy"/>
        <w:spacing w:before="228"/>
        <w:ind w:left="0"/>
      </w:pPr>
    </w:p>
    <w:p w:rsidR="006154EB" w:rsidRDefault="00792FAA">
      <w:pPr>
        <w:spacing w:line="247" w:lineRule="auto"/>
        <w:ind w:left="111" w:right="886"/>
        <w:rPr>
          <w:b/>
          <w:sz w:val="23"/>
        </w:rPr>
      </w:pPr>
      <w:r>
        <w:rPr>
          <w:b/>
          <w:sz w:val="23"/>
        </w:rPr>
        <w:t>Kolorystyka użytych</w:t>
      </w:r>
      <w:r>
        <w:rPr>
          <w:b/>
          <w:spacing w:val="40"/>
          <w:sz w:val="23"/>
        </w:rPr>
        <w:t xml:space="preserve"> </w:t>
      </w:r>
      <w:r>
        <w:rPr>
          <w:b/>
          <w:sz w:val="23"/>
        </w:rPr>
        <w:t>materiałów zostanie zatwierdzona na etapie wykonywania robót budowlanych po przedstawieniu wzorników przez wykonawcę. Wszystkie materiały i ich kolorystyka muszą</w:t>
      </w:r>
      <w:r>
        <w:rPr>
          <w:sz w:val="23"/>
        </w:rPr>
        <w:t xml:space="preserve"> </w:t>
      </w:r>
      <w:r>
        <w:rPr>
          <w:b/>
          <w:sz w:val="23"/>
        </w:rPr>
        <w:t>być</w:t>
      </w:r>
      <w:r>
        <w:rPr>
          <w:sz w:val="23"/>
        </w:rPr>
        <w:t xml:space="preserve"> </w:t>
      </w:r>
      <w:r>
        <w:rPr>
          <w:b/>
          <w:sz w:val="23"/>
        </w:rPr>
        <w:t>zatwierdzone przez projektanta i inwestora/ zamawiaj</w:t>
      </w:r>
      <w:r>
        <w:rPr>
          <w:b/>
          <w:sz w:val="23"/>
        </w:rPr>
        <w:t>ącego.</w:t>
      </w:r>
    </w:p>
    <w:p w:rsidR="006154EB" w:rsidRDefault="006154EB">
      <w:pPr>
        <w:spacing w:line="247" w:lineRule="auto"/>
        <w:rPr>
          <w:b/>
          <w:sz w:val="23"/>
        </w:rPr>
        <w:sectPr w:rsidR="006154EB">
          <w:pgSz w:w="11900" w:h="16840"/>
          <w:pgMar w:top="1940" w:right="283" w:bottom="1880" w:left="992" w:header="1337" w:footer="1687" w:gutter="0"/>
          <w:cols w:space="708"/>
        </w:sectPr>
      </w:pPr>
    </w:p>
    <w:p w:rsidR="006154EB" w:rsidRDefault="00792FAA">
      <w:pPr>
        <w:spacing w:before="187" w:line="249" w:lineRule="auto"/>
        <w:ind w:left="527" w:right="693"/>
        <w:jc w:val="both"/>
        <w:rPr>
          <w:b/>
          <w:sz w:val="23"/>
        </w:rPr>
      </w:pPr>
      <w:r>
        <w:rPr>
          <w:b/>
          <w:sz w:val="23"/>
        </w:rPr>
        <w:lastRenderedPageBreak/>
        <w:t>Każda partia materiału dostarczona na budowę</w:t>
      </w:r>
      <w:r>
        <w:rPr>
          <w:sz w:val="23"/>
        </w:rPr>
        <w:t xml:space="preserve"> </w:t>
      </w:r>
      <w:r>
        <w:rPr>
          <w:b/>
          <w:sz w:val="23"/>
        </w:rPr>
        <w:t>przed jej wbudowaniem musi uzyskać</w:t>
      </w:r>
      <w:r>
        <w:rPr>
          <w:sz w:val="23"/>
        </w:rPr>
        <w:t xml:space="preserve"> </w:t>
      </w:r>
      <w:r>
        <w:rPr>
          <w:b/>
          <w:sz w:val="23"/>
        </w:rPr>
        <w:t>akcep-tację</w:t>
      </w:r>
      <w:r>
        <w:rPr>
          <w:sz w:val="23"/>
        </w:rPr>
        <w:t xml:space="preserve"> </w:t>
      </w:r>
      <w:r>
        <w:rPr>
          <w:b/>
          <w:sz w:val="23"/>
        </w:rPr>
        <w:t>Inżyniera. Materiały uzyskane z rozbiórki przeznaczone do ponownego wbudowania kwalifikuje</w:t>
      </w:r>
      <w:r>
        <w:rPr>
          <w:b/>
          <w:spacing w:val="28"/>
          <w:sz w:val="23"/>
        </w:rPr>
        <w:t xml:space="preserve"> </w:t>
      </w:r>
      <w:r>
        <w:rPr>
          <w:b/>
          <w:sz w:val="23"/>
        </w:rPr>
        <w:t>Inspektor</w:t>
      </w:r>
      <w:r>
        <w:rPr>
          <w:b/>
          <w:spacing w:val="28"/>
          <w:sz w:val="23"/>
        </w:rPr>
        <w:t xml:space="preserve"> </w:t>
      </w:r>
      <w:r>
        <w:rPr>
          <w:b/>
          <w:sz w:val="23"/>
        </w:rPr>
        <w:t>nadzoru.</w:t>
      </w:r>
      <w:r>
        <w:rPr>
          <w:b/>
          <w:spacing w:val="31"/>
          <w:sz w:val="23"/>
        </w:rPr>
        <w:t xml:space="preserve"> </w:t>
      </w:r>
      <w:r>
        <w:rPr>
          <w:b/>
          <w:sz w:val="23"/>
        </w:rPr>
        <w:t>Odbiór</w:t>
      </w:r>
      <w:r>
        <w:rPr>
          <w:b/>
          <w:spacing w:val="28"/>
          <w:sz w:val="23"/>
        </w:rPr>
        <w:t xml:space="preserve"> </w:t>
      </w:r>
      <w:r>
        <w:rPr>
          <w:b/>
          <w:sz w:val="23"/>
        </w:rPr>
        <w:t>materiałów</w:t>
      </w:r>
      <w:r>
        <w:rPr>
          <w:b/>
          <w:spacing w:val="31"/>
          <w:sz w:val="23"/>
        </w:rPr>
        <w:t xml:space="preserve"> </w:t>
      </w:r>
      <w:r>
        <w:rPr>
          <w:b/>
          <w:sz w:val="23"/>
        </w:rPr>
        <w:t>z</w:t>
      </w:r>
      <w:r>
        <w:rPr>
          <w:b/>
          <w:spacing w:val="28"/>
          <w:sz w:val="23"/>
        </w:rPr>
        <w:t xml:space="preserve"> </w:t>
      </w:r>
      <w:r>
        <w:rPr>
          <w:b/>
          <w:sz w:val="23"/>
        </w:rPr>
        <w:t>ewentualnymi</w:t>
      </w:r>
      <w:r>
        <w:rPr>
          <w:b/>
          <w:spacing w:val="28"/>
          <w:sz w:val="23"/>
        </w:rPr>
        <w:t xml:space="preserve"> </w:t>
      </w:r>
      <w:r>
        <w:rPr>
          <w:b/>
          <w:sz w:val="23"/>
        </w:rPr>
        <w:t>zaleceniami</w:t>
      </w:r>
      <w:r>
        <w:rPr>
          <w:b/>
          <w:spacing w:val="28"/>
          <w:sz w:val="23"/>
        </w:rPr>
        <w:t xml:space="preserve"> </w:t>
      </w:r>
      <w:r>
        <w:rPr>
          <w:b/>
          <w:sz w:val="23"/>
        </w:rPr>
        <w:t>szczegółowy-mi potwierdza Inspektor nadzoru.</w:t>
      </w:r>
      <w:r>
        <w:rPr>
          <w:b/>
          <w:spacing w:val="40"/>
          <w:sz w:val="23"/>
        </w:rPr>
        <w:t xml:space="preserve"> </w:t>
      </w:r>
      <w:r>
        <w:rPr>
          <w:b/>
          <w:sz w:val="23"/>
        </w:rPr>
        <w:t>wpisem do dziennika budowy.</w:t>
      </w:r>
    </w:p>
    <w:p w:rsidR="006154EB" w:rsidRDefault="00792FAA">
      <w:pPr>
        <w:spacing w:before="112" w:line="247" w:lineRule="auto"/>
        <w:ind w:left="529" w:right="692"/>
        <w:jc w:val="both"/>
        <w:rPr>
          <w:i/>
          <w:sz w:val="23"/>
        </w:rPr>
      </w:pPr>
      <w:r>
        <w:rPr>
          <w:i/>
          <w:sz w:val="23"/>
          <w:u w:val="single"/>
        </w:rPr>
        <w:t>Jeżeli w jakimkolwiek miejscu w Specyfikacji Technicznej zostały wskazane znaki towarowe, patenty</w:t>
      </w:r>
      <w:r>
        <w:rPr>
          <w:i/>
          <w:sz w:val="23"/>
        </w:rPr>
        <w:t xml:space="preserve"> </w:t>
      </w:r>
      <w:r>
        <w:rPr>
          <w:i/>
          <w:sz w:val="23"/>
          <w:u w:val="single"/>
        </w:rPr>
        <w:t>lub pochodzenie materiałów czy urządzeń</w:t>
      </w:r>
      <w:r>
        <w:rPr>
          <w:sz w:val="23"/>
          <w:u w:val="single"/>
        </w:rPr>
        <w:t xml:space="preserve"> </w:t>
      </w:r>
      <w:r>
        <w:rPr>
          <w:i/>
          <w:sz w:val="23"/>
          <w:u w:val="single"/>
        </w:rPr>
        <w:t>służących do wykonan</w:t>
      </w:r>
      <w:r>
        <w:rPr>
          <w:i/>
          <w:sz w:val="23"/>
          <w:u w:val="single"/>
        </w:rPr>
        <w:t>ia niniejszego zamówienia – wszę-dzie tam Zamawiający dodaje wyrazy „lub równoważne”.</w:t>
      </w:r>
    </w:p>
    <w:p w:rsidR="006154EB" w:rsidRDefault="006154EB">
      <w:pPr>
        <w:pStyle w:val="Tekstpodstawowy"/>
        <w:spacing w:before="20"/>
        <w:ind w:left="0"/>
        <w:rPr>
          <w:i/>
        </w:rPr>
      </w:pPr>
    </w:p>
    <w:p w:rsidR="006154EB" w:rsidRDefault="00792FAA">
      <w:pPr>
        <w:pStyle w:val="Akapitzlist"/>
        <w:numPr>
          <w:ilvl w:val="0"/>
          <w:numId w:val="30"/>
        </w:numPr>
        <w:tabs>
          <w:tab w:val="left" w:pos="662"/>
        </w:tabs>
        <w:spacing w:before="0"/>
        <w:ind w:left="662" w:hanging="411"/>
        <w:jc w:val="both"/>
        <w:rPr>
          <w:b/>
          <w:sz w:val="23"/>
        </w:rPr>
      </w:pPr>
      <w:r>
        <w:rPr>
          <w:b/>
          <w:spacing w:val="-2"/>
          <w:sz w:val="23"/>
          <w:u w:val="single"/>
        </w:rPr>
        <w:t>Sprzęt</w:t>
      </w:r>
    </w:p>
    <w:p w:rsidR="006154EB" w:rsidRDefault="00792FAA">
      <w:pPr>
        <w:pStyle w:val="Tekstpodstawowy"/>
        <w:spacing w:before="122"/>
        <w:ind w:left="942"/>
        <w:jc w:val="both"/>
      </w:pPr>
      <w:r>
        <w:t>Ogólne</w:t>
      </w:r>
      <w:r>
        <w:rPr>
          <w:spacing w:val="1"/>
        </w:rPr>
        <w:t xml:space="preserve"> </w:t>
      </w:r>
      <w:r>
        <w:t>warunki</w:t>
      </w:r>
      <w:r>
        <w:rPr>
          <w:spacing w:val="2"/>
        </w:rPr>
        <w:t xml:space="preserve"> </w:t>
      </w:r>
      <w:r>
        <w:t>stosowania</w:t>
      </w:r>
      <w:r>
        <w:rPr>
          <w:spacing w:val="4"/>
        </w:rPr>
        <w:t xml:space="preserve"> </w:t>
      </w:r>
      <w:r>
        <w:t>sprzętu</w:t>
      </w:r>
      <w:r>
        <w:rPr>
          <w:spacing w:val="3"/>
        </w:rPr>
        <w:t xml:space="preserve"> </w:t>
      </w:r>
      <w:r>
        <w:t>podano</w:t>
      </w:r>
      <w:r>
        <w:rPr>
          <w:spacing w:val="2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„Ogólnej</w:t>
      </w:r>
      <w:r>
        <w:rPr>
          <w:spacing w:val="5"/>
        </w:rPr>
        <w:t xml:space="preserve"> </w:t>
      </w:r>
      <w:r>
        <w:t>Specyfikacji</w:t>
      </w:r>
      <w:r>
        <w:rPr>
          <w:spacing w:val="4"/>
        </w:rPr>
        <w:t xml:space="preserve"> </w:t>
      </w:r>
      <w:r>
        <w:rPr>
          <w:spacing w:val="-2"/>
        </w:rPr>
        <w:t>Technicznej”</w:t>
      </w:r>
    </w:p>
    <w:p w:rsidR="006154EB" w:rsidRDefault="00792FAA">
      <w:pPr>
        <w:pStyle w:val="Tekstpodstawowy"/>
        <w:spacing w:before="11" w:line="249" w:lineRule="auto"/>
        <w:ind w:left="527" w:right="693" w:firstLine="412"/>
        <w:jc w:val="both"/>
      </w:pPr>
      <w:r>
        <w:t>Wykonawca zobowiązany jest do używania jedynie takiego sprzętu, który nie spowoduje nieko-rzystnego wpływu na jakość wykonywanych robót. Sprzęt będący własnością Wykonawcy lub wy-najęty do wykonywania robót ma być stale utrzymywany w dobrym stanie technicz</w:t>
      </w:r>
      <w:r>
        <w:t xml:space="preserve">nym i gotowości do pracy. Będzie on odpowiadał wymaganiom ochrony środowiska i przepisom dotyczącym jego </w:t>
      </w:r>
      <w:r>
        <w:rPr>
          <w:spacing w:val="-2"/>
        </w:rPr>
        <w:t>użytkowania.</w:t>
      </w:r>
    </w:p>
    <w:p w:rsidR="006154EB" w:rsidRDefault="00792FAA">
      <w:pPr>
        <w:pStyle w:val="Tekstpodstawowy"/>
        <w:spacing w:before="3"/>
        <w:jc w:val="both"/>
      </w:pPr>
      <w:r>
        <w:t>Podstawowy</w:t>
      </w:r>
      <w:r>
        <w:rPr>
          <w:spacing w:val="-5"/>
        </w:rPr>
        <w:t xml:space="preserve"> </w:t>
      </w:r>
      <w:r>
        <w:rPr>
          <w:spacing w:val="-2"/>
        </w:rPr>
        <w:t>sprzęt: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spacing w:before="7"/>
        <w:rPr>
          <w:sz w:val="23"/>
        </w:rPr>
      </w:pPr>
      <w:r>
        <w:rPr>
          <w:sz w:val="23"/>
        </w:rPr>
        <w:t>urządzenia</w:t>
      </w:r>
      <w:r>
        <w:rPr>
          <w:spacing w:val="-3"/>
          <w:sz w:val="23"/>
        </w:rPr>
        <w:t xml:space="preserve"> </w:t>
      </w:r>
      <w:r>
        <w:rPr>
          <w:sz w:val="23"/>
        </w:rPr>
        <w:t>do</w:t>
      </w:r>
      <w:r>
        <w:rPr>
          <w:spacing w:val="-1"/>
          <w:sz w:val="23"/>
        </w:rPr>
        <w:t xml:space="preserve"> </w:t>
      </w:r>
      <w:r>
        <w:rPr>
          <w:sz w:val="23"/>
        </w:rPr>
        <w:t>przygotowania</w:t>
      </w:r>
      <w:r>
        <w:rPr>
          <w:spacing w:val="-2"/>
          <w:sz w:val="23"/>
        </w:rPr>
        <w:t xml:space="preserve"> zaprawy,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spacing w:before="8"/>
        <w:rPr>
          <w:sz w:val="23"/>
        </w:rPr>
      </w:pPr>
      <w:r>
        <w:rPr>
          <w:sz w:val="23"/>
        </w:rPr>
        <w:t>szczotki</w:t>
      </w:r>
      <w:r>
        <w:rPr>
          <w:spacing w:val="-1"/>
          <w:sz w:val="23"/>
        </w:rPr>
        <w:t xml:space="preserve"> </w:t>
      </w:r>
      <w:r>
        <w:rPr>
          <w:sz w:val="23"/>
        </w:rPr>
        <w:t>o sztywnym</w:t>
      </w:r>
      <w:r>
        <w:rPr>
          <w:spacing w:val="-2"/>
          <w:sz w:val="23"/>
        </w:rPr>
        <w:t xml:space="preserve"> </w:t>
      </w:r>
      <w:r>
        <w:rPr>
          <w:sz w:val="23"/>
        </w:rPr>
        <w:t>włosiu lub druciane</w:t>
      </w:r>
      <w:r>
        <w:rPr>
          <w:spacing w:val="-1"/>
          <w:sz w:val="23"/>
        </w:rPr>
        <w:t xml:space="preserve"> </w:t>
      </w:r>
      <w:r>
        <w:rPr>
          <w:sz w:val="23"/>
        </w:rPr>
        <w:t>do czyszczenia</w:t>
      </w:r>
      <w:r>
        <w:rPr>
          <w:spacing w:val="1"/>
          <w:sz w:val="23"/>
        </w:rPr>
        <w:t xml:space="preserve"> </w:t>
      </w:r>
      <w:r>
        <w:rPr>
          <w:sz w:val="23"/>
        </w:rPr>
        <w:t>powierzchni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podłoża,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rPr>
          <w:sz w:val="23"/>
        </w:rPr>
      </w:pPr>
      <w:r>
        <w:rPr>
          <w:sz w:val="23"/>
        </w:rPr>
        <w:t>szpachle</w:t>
      </w:r>
      <w:r>
        <w:rPr>
          <w:spacing w:val="-1"/>
          <w:sz w:val="23"/>
        </w:rPr>
        <w:t xml:space="preserve"> </w:t>
      </w:r>
      <w:r>
        <w:rPr>
          <w:sz w:val="23"/>
        </w:rPr>
        <w:t>i</w:t>
      </w:r>
      <w:r>
        <w:rPr>
          <w:spacing w:val="1"/>
          <w:sz w:val="23"/>
        </w:rPr>
        <w:t xml:space="preserve"> </w:t>
      </w:r>
      <w:r>
        <w:rPr>
          <w:sz w:val="23"/>
        </w:rPr>
        <w:t>packi</w:t>
      </w:r>
      <w:r>
        <w:rPr>
          <w:spacing w:val="2"/>
          <w:sz w:val="23"/>
        </w:rPr>
        <w:t xml:space="preserve"> </w:t>
      </w:r>
      <w:r>
        <w:rPr>
          <w:sz w:val="23"/>
        </w:rPr>
        <w:t>metalowe lub</w:t>
      </w:r>
      <w:r>
        <w:rPr>
          <w:spacing w:val="1"/>
          <w:sz w:val="23"/>
        </w:rPr>
        <w:t xml:space="preserve"> </w:t>
      </w:r>
      <w:r>
        <w:rPr>
          <w:sz w:val="23"/>
        </w:rPr>
        <w:t>z</w:t>
      </w:r>
      <w:r>
        <w:rPr>
          <w:spacing w:val="-1"/>
          <w:sz w:val="23"/>
        </w:rPr>
        <w:t xml:space="preserve"> </w:t>
      </w:r>
      <w:r>
        <w:rPr>
          <w:sz w:val="23"/>
        </w:rPr>
        <w:t xml:space="preserve">tworzywa </w:t>
      </w:r>
      <w:r>
        <w:rPr>
          <w:spacing w:val="-2"/>
          <w:sz w:val="23"/>
        </w:rPr>
        <w:t>sztucznego,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spacing w:before="6"/>
        <w:rPr>
          <w:sz w:val="23"/>
        </w:rPr>
      </w:pPr>
      <w:r>
        <w:rPr>
          <w:sz w:val="23"/>
        </w:rPr>
        <w:t>narzędzia lub</w:t>
      </w:r>
      <w:r>
        <w:rPr>
          <w:spacing w:val="1"/>
          <w:sz w:val="23"/>
        </w:rPr>
        <w:t xml:space="preserve"> </w:t>
      </w:r>
      <w:r>
        <w:rPr>
          <w:sz w:val="23"/>
        </w:rPr>
        <w:t>urządzenia</w:t>
      </w:r>
      <w:r>
        <w:rPr>
          <w:spacing w:val="3"/>
          <w:sz w:val="23"/>
        </w:rPr>
        <w:t xml:space="preserve"> </w:t>
      </w:r>
      <w:r>
        <w:rPr>
          <w:sz w:val="23"/>
        </w:rPr>
        <w:t>do</w:t>
      </w:r>
      <w:r>
        <w:rPr>
          <w:spacing w:val="1"/>
          <w:sz w:val="23"/>
        </w:rPr>
        <w:t xml:space="preserve"> </w:t>
      </w:r>
      <w:r>
        <w:rPr>
          <w:sz w:val="23"/>
        </w:rPr>
        <w:t xml:space="preserve">cięcia </w:t>
      </w:r>
      <w:r>
        <w:rPr>
          <w:spacing w:val="-2"/>
          <w:sz w:val="23"/>
        </w:rPr>
        <w:t>płytek,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spacing w:line="247" w:lineRule="auto"/>
        <w:ind w:right="798"/>
        <w:rPr>
          <w:sz w:val="23"/>
        </w:rPr>
      </w:pPr>
      <w:r>
        <w:rPr>
          <w:sz w:val="23"/>
        </w:rPr>
        <w:t>packi ząbkowane stalowe lub z tworzywa o wysokości ząbków 6-12 mm do rozprowadzania kompozycji klejących,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spacing w:before="1"/>
        <w:rPr>
          <w:sz w:val="23"/>
        </w:rPr>
      </w:pPr>
      <w:r>
        <w:rPr>
          <w:sz w:val="23"/>
        </w:rPr>
        <w:t>łaty</w:t>
      </w:r>
      <w:r>
        <w:rPr>
          <w:spacing w:val="-5"/>
          <w:sz w:val="23"/>
        </w:rPr>
        <w:t xml:space="preserve"> </w:t>
      </w:r>
      <w:r>
        <w:rPr>
          <w:sz w:val="23"/>
        </w:rPr>
        <w:t>do</w:t>
      </w:r>
      <w:r>
        <w:rPr>
          <w:spacing w:val="3"/>
          <w:sz w:val="23"/>
        </w:rPr>
        <w:t xml:space="preserve"> </w:t>
      </w:r>
      <w:r>
        <w:rPr>
          <w:sz w:val="23"/>
        </w:rPr>
        <w:t>sprawdzania</w:t>
      </w:r>
      <w:r>
        <w:rPr>
          <w:spacing w:val="2"/>
          <w:sz w:val="23"/>
        </w:rPr>
        <w:t xml:space="preserve"> </w:t>
      </w:r>
      <w:r>
        <w:rPr>
          <w:sz w:val="23"/>
        </w:rPr>
        <w:t>równości</w:t>
      </w:r>
      <w:r>
        <w:rPr>
          <w:spacing w:val="3"/>
          <w:sz w:val="23"/>
        </w:rPr>
        <w:t xml:space="preserve"> </w:t>
      </w:r>
      <w:r>
        <w:rPr>
          <w:spacing w:val="-2"/>
          <w:sz w:val="23"/>
        </w:rPr>
        <w:t>powierzchni,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spacing w:before="6"/>
        <w:rPr>
          <w:sz w:val="23"/>
        </w:rPr>
      </w:pPr>
      <w:r>
        <w:rPr>
          <w:spacing w:val="-2"/>
          <w:sz w:val="23"/>
        </w:rPr>
        <w:t>poziomnice,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rPr>
          <w:sz w:val="23"/>
        </w:rPr>
      </w:pPr>
      <w:r>
        <w:rPr>
          <w:sz w:val="23"/>
        </w:rPr>
        <w:t>wkładki</w:t>
      </w:r>
      <w:r>
        <w:rPr>
          <w:spacing w:val="-1"/>
          <w:sz w:val="23"/>
        </w:rPr>
        <w:t xml:space="preserve"> </w:t>
      </w:r>
      <w:r>
        <w:rPr>
          <w:spacing w:val="-2"/>
          <w:sz w:val="23"/>
        </w:rPr>
        <w:t>dystansowe,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spacing w:line="247" w:lineRule="auto"/>
        <w:ind w:right="2316"/>
        <w:rPr>
          <w:sz w:val="23"/>
        </w:rPr>
      </w:pPr>
      <w:r>
        <w:rPr>
          <w:sz w:val="23"/>
        </w:rPr>
        <w:t>mieszadła koszyczkowe napędzane wiertarką elektryczną oraz pojemniki do przygotowywania kompozycji klejących,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spacing w:before="0" w:line="281" w:lineRule="exact"/>
        <w:rPr>
          <w:sz w:val="23"/>
        </w:rPr>
      </w:pPr>
      <w:r>
        <w:rPr>
          <w:sz w:val="23"/>
        </w:rPr>
        <w:t>gąbki</w:t>
      </w:r>
      <w:r>
        <w:rPr>
          <w:spacing w:val="-2"/>
          <w:sz w:val="23"/>
        </w:rPr>
        <w:t xml:space="preserve"> </w:t>
      </w:r>
      <w:r>
        <w:rPr>
          <w:sz w:val="23"/>
        </w:rPr>
        <w:t>do</w:t>
      </w:r>
      <w:r>
        <w:rPr>
          <w:spacing w:val="-2"/>
          <w:sz w:val="23"/>
        </w:rPr>
        <w:t xml:space="preserve"> </w:t>
      </w:r>
      <w:r>
        <w:rPr>
          <w:sz w:val="23"/>
        </w:rPr>
        <w:t>mycia</w:t>
      </w:r>
      <w:r>
        <w:rPr>
          <w:spacing w:val="-3"/>
          <w:sz w:val="23"/>
        </w:rPr>
        <w:t xml:space="preserve"> </w:t>
      </w:r>
      <w:r>
        <w:rPr>
          <w:sz w:val="23"/>
        </w:rPr>
        <w:t>oraz czyszczenia</w:t>
      </w:r>
      <w:r>
        <w:rPr>
          <w:spacing w:val="-2"/>
          <w:sz w:val="23"/>
        </w:rPr>
        <w:t xml:space="preserve"> </w:t>
      </w:r>
      <w:r>
        <w:rPr>
          <w:sz w:val="23"/>
        </w:rPr>
        <w:t>okładziny</w:t>
      </w:r>
      <w:r>
        <w:rPr>
          <w:spacing w:val="-9"/>
          <w:sz w:val="23"/>
        </w:rPr>
        <w:t xml:space="preserve"> </w:t>
      </w:r>
      <w:r>
        <w:rPr>
          <w:sz w:val="23"/>
        </w:rPr>
        <w:t xml:space="preserve">i </w:t>
      </w:r>
      <w:r>
        <w:rPr>
          <w:spacing w:val="-2"/>
          <w:sz w:val="23"/>
        </w:rPr>
        <w:t>wykładziny.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spacing w:before="8"/>
        <w:rPr>
          <w:sz w:val="23"/>
        </w:rPr>
      </w:pPr>
      <w:r>
        <w:rPr>
          <w:sz w:val="23"/>
        </w:rPr>
        <w:t>wiertarki,</w:t>
      </w:r>
      <w:r>
        <w:rPr>
          <w:spacing w:val="-1"/>
          <w:sz w:val="23"/>
        </w:rPr>
        <w:t xml:space="preserve"> </w:t>
      </w:r>
      <w:r>
        <w:rPr>
          <w:spacing w:val="-2"/>
          <w:sz w:val="23"/>
        </w:rPr>
        <w:t>wkrętaki,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rPr>
          <w:sz w:val="23"/>
        </w:rPr>
      </w:pPr>
      <w:r>
        <w:rPr>
          <w:sz w:val="23"/>
        </w:rPr>
        <w:t>wyciąg</w:t>
      </w:r>
      <w:r>
        <w:rPr>
          <w:spacing w:val="-5"/>
          <w:sz w:val="23"/>
        </w:rPr>
        <w:t xml:space="preserve"> </w:t>
      </w:r>
      <w:r>
        <w:rPr>
          <w:sz w:val="23"/>
        </w:rPr>
        <w:t>jednomasztowy</w:t>
      </w:r>
      <w:r>
        <w:rPr>
          <w:spacing w:val="-7"/>
          <w:sz w:val="23"/>
        </w:rPr>
        <w:t xml:space="preserve"> </w:t>
      </w:r>
      <w:r>
        <w:rPr>
          <w:spacing w:val="-2"/>
          <w:sz w:val="23"/>
        </w:rPr>
        <w:t>elektryczny,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spacing w:before="6"/>
        <w:rPr>
          <w:sz w:val="23"/>
        </w:rPr>
      </w:pPr>
      <w:r>
        <w:rPr>
          <w:spacing w:val="-2"/>
          <w:sz w:val="23"/>
        </w:rPr>
        <w:t>drabiny</w:t>
      </w:r>
    </w:p>
    <w:p w:rsidR="006154EB" w:rsidRDefault="00792FAA">
      <w:pPr>
        <w:pStyle w:val="Akapitzlist"/>
        <w:numPr>
          <w:ilvl w:val="0"/>
          <w:numId w:val="26"/>
        </w:numPr>
        <w:tabs>
          <w:tab w:val="left" w:pos="1230"/>
        </w:tabs>
        <w:rPr>
          <w:sz w:val="23"/>
        </w:rPr>
      </w:pPr>
      <w:r>
        <w:rPr>
          <w:spacing w:val="-2"/>
          <w:sz w:val="23"/>
        </w:rPr>
        <w:t>rusztowania,</w:t>
      </w:r>
    </w:p>
    <w:p w:rsidR="006154EB" w:rsidRDefault="00792FAA">
      <w:pPr>
        <w:pStyle w:val="Tekstpodstawowy"/>
        <w:spacing w:before="8" w:line="247" w:lineRule="auto"/>
      </w:pPr>
      <w:r>
        <w:rPr>
          <w:i/>
          <w:u w:val="single"/>
        </w:rPr>
        <w:t>Uwaga:</w:t>
      </w:r>
      <w:r>
        <w:rPr>
          <w:i/>
          <w:spacing w:val="34"/>
        </w:rPr>
        <w:t xml:space="preserve"> </w:t>
      </w:r>
      <w:r>
        <w:t>W</w:t>
      </w:r>
      <w:r>
        <w:rPr>
          <w:spacing w:val="29"/>
        </w:rPr>
        <w:t xml:space="preserve"> </w:t>
      </w:r>
      <w:r>
        <w:t>SST</w:t>
      </w:r>
      <w:r>
        <w:rPr>
          <w:spacing w:val="34"/>
        </w:rPr>
        <w:t xml:space="preserve"> </w:t>
      </w:r>
      <w:r>
        <w:t>strony</w:t>
      </w:r>
      <w:r>
        <w:rPr>
          <w:spacing w:val="27"/>
        </w:rPr>
        <w:t xml:space="preserve"> </w:t>
      </w:r>
      <w:r>
        <w:t>powinny</w:t>
      </w:r>
      <w:r>
        <w:rPr>
          <w:spacing w:val="29"/>
        </w:rPr>
        <w:t xml:space="preserve"> </w:t>
      </w:r>
      <w:r>
        <w:t>uzgodnić</w:t>
      </w:r>
      <w:r>
        <w:rPr>
          <w:spacing w:val="33"/>
        </w:rPr>
        <w:t xml:space="preserve"> </w:t>
      </w:r>
      <w:r>
        <w:t>konkretny</w:t>
      </w:r>
      <w:r>
        <w:rPr>
          <w:spacing w:val="29"/>
        </w:rPr>
        <w:t xml:space="preserve"> </w:t>
      </w:r>
      <w:r>
        <w:t>typ</w:t>
      </w:r>
      <w:r>
        <w:rPr>
          <w:spacing w:val="34"/>
        </w:rPr>
        <w:t xml:space="preserve"> </w:t>
      </w:r>
      <w:r>
        <w:t>(rodzaj)</w:t>
      </w:r>
      <w:r>
        <w:rPr>
          <w:spacing w:val="32"/>
        </w:rPr>
        <w:t xml:space="preserve"> </w:t>
      </w:r>
      <w:r>
        <w:t>sprzętu</w:t>
      </w:r>
      <w:r>
        <w:rPr>
          <w:spacing w:val="32"/>
        </w:rPr>
        <w:t xml:space="preserve"> </w:t>
      </w:r>
      <w:r>
        <w:t>i</w:t>
      </w:r>
      <w:r>
        <w:rPr>
          <w:spacing w:val="35"/>
        </w:rPr>
        <w:t xml:space="preserve"> </w:t>
      </w:r>
      <w:r>
        <w:t>jego</w:t>
      </w:r>
      <w:r>
        <w:rPr>
          <w:spacing w:val="34"/>
        </w:rPr>
        <w:t xml:space="preserve"> </w:t>
      </w:r>
      <w:r>
        <w:t>istotne</w:t>
      </w:r>
      <w:r>
        <w:rPr>
          <w:spacing w:val="33"/>
        </w:rPr>
        <w:t xml:space="preserve"> </w:t>
      </w:r>
      <w:r>
        <w:t xml:space="preserve">parametry </w:t>
      </w:r>
      <w:r>
        <w:rPr>
          <w:spacing w:val="-2"/>
        </w:rPr>
        <w:t>techniczne.</w:t>
      </w:r>
    </w:p>
    <w:p w:rsidR="006154EB" w:rsidRDefault="006154EB">
      <w:pPr>
        <w:pStyle w:val="Tekstpodstawowy"/>
        <w:spacing w:before="158"/>
        <w:ind w:left="0"/>
      </w:pPr>
    </w:p>
    <w:p w:rsidR="006154EB" w:rsidRDefault="00792FAA">
      <w:pPr>
        <w:pStyle w:val="Akapitzlist"/>
        <w:numPr>
          <w:ilvl w:val="0"/>
          <w:numId w:val="30"/>
        </w:numPr>
        <w:tabs>
          <w:tab w:val="left" w:pos="663"/>
        </w:tabs>
        <w:spacing w:before="0"/>
        <w:ind w:left="663" w:hanging="412"/>
        <w:jc w:val="left"/>
        <w:rPr>
          <w:b/>
          <w:sz w:val="23"/>
        </w:rPr>
      </w:pPr>
      <w:r>
        <w:rPr>
          <w:b/>
          <w:spacing w:val="-2"/>
          <w:sz w:val="23"/>
          <w:u w:val="single"/>
        </w:rPr>
        <w:t>Transport.</w:t>
      </w:r>
    </w:p>
    <w:p w:rsidR="006154EB" w:rsidRDefault="00792FAA">
      <w:pPr>
        <w:pStyle w:val="Tekstpodstawowy"/>
        <w:spacing w:before="122" w:line="249" w:lineRule="auto"/>
        <w:ind w:left="860" w:right="694" w:firstLine="81"/>
      </w:pPr>
      <w:r>
        <w:t>Ogólne warunki stosowania transportu podano w „Ogólnej Specyfikacji Technicznej” Wykonawca</w:t>
      </w:r>
      <w:r>
        <w:rPr>
          <w:spacing w:val="11"/>
        </w:rPr>
        <w:t xml:space="preserve"> </w:t>
      </w:r>
      <w:r>
        <w:t>jest</w:t>
      </w:r>
      <w:r>
        <w:rPr>
          <w:spacing w:val="11"/>
        </w:rPr>
        <w:t xml:space="preserve"> </w:t>
      </w:r>
      <w:r>
        <w:t>zobowiązany</w:t>
      </w:r>
      <w:r>
        <w:rPr>
          <w:spacing w:val="5"/>
        </w:rPr>
        <w:t xml:space="preserve"> </w:t>
      </w:r>
      <w:r>
        <w:t>do</w:t>
      </w:r>
      <w:r>
        <w:rPr>
          <w:spacing w:val="12"/>
        </w:rPr>
        <w:t xml:space="preserve"> </w:t>
      </w:r>
      <w:r>
        <w:t>stosowania</w:t>
      </w:r>
      <w:r>
        <w:rPr>
          <w:spacing w:val="8"/>
        </w:rPr>
        <w:t xml:space="preserve"> </w:t>
      </w:r>
      <w:r>
        <w:t>jedynie</w:t>
      </w:r>
      <w:r>
        <w:rPr>
          <w:spacing w:val="8"/>
        </w:rPr>
        <w:t xml:space="preserve"> </w:t>
      </w:r>
      <w:r>
        <w:t>takich</w:t>
      </w:r>
      <w:r>
        <w:rPr>
          <w:spacing w:val="10"/>
        </w:rPr>
        <w:t xml:space="preserve"> </w:t>
      </w:r>
      <w:r>
        <w:t>środków</w:t>
      </w:r>
      <w:r>
        <w:rPr>
          <w:spacing w:val="8"/>
        </w:rPr>
        <w:t xml:space="preserve"> </w:t>
      </w:r>
      <w:r>
        <w:t>transportu,</w:t>
      </w:r>
      <w:r>
        <w:rPr>
          <w:spacing w:val="10"/>
        </w:rPr>
        <w:t xml:space="preserve"> </w:t>
      </w:r>
      <w:r>
        <w:t>które</w:t>
      </w:r>
      <w:r>
        <w:rPr>
          <w:spacing w:val="11"/>
        </w:rPr>
        <w:t xml:space="preserve"> </w:t>
      </w:r>
      <w:r>
        <w:t>nie</w:t>
      </w:r>
      <w:r>
        <w:rPr>
          <w:spacing w:val="12"/>
        </w:rPr>
        <w:t xml:space="preserve"> </w:t>
      </w:r>
      <w:r>
        <w:rPr>
          <w:spacing w:val="-2"/>
        </w:rPr>
        <w:t>wpły-</w:t>
      </w:r>
    </w:p>
    <w:p w:rsidR="006154EB" w:rsidRDefault="00792FAA">
      <w:pPr>
        <w:pStyle w:val="Tekstpodstawowy"/>
        <w:spacing w:before="2" w:line="249" w:lineRule="auto"/>
        <w:ind w:left="527" w:right="694"/>
      </w:pPr>
      <w:r>
        <w:t>ną niekorzystnie na jakość wykonywanych robót. Na środkach transportu przewożone materiały po-winny być zabezpieczone przed ich przemieszczeniem.</w:t>
      </w:r>
    </w:p>
    <w:p w:rsidR="006154EB" w:rsidRDefault="00792FAA">
      <w:pPr>
        <w:pStyle w:val="Tekstpodstawowy"/>
        <w:spacing w:before="2" w:line="249" w:lineRule="auto"/>
        <w:ind w:left="527" w:firstLine="276"/>
      </w:pPr>
      <w:r>
        <w:t>Środki transportu muszą spełniać wymagania podane w normach</w:t>
      </w:r>
      <w:r>
        <w:t xml:space="preserve"> i przepisach branżowych. Ilość i pojemność jednostek musi być dostosowana do przyjętej technologii wykonawczej.</w:t>
      </w:r>
    </w:p>
    <w:p w:rsidR="006154EB" w:rsidRDefault="006154EB">
      <w:pPr>
        <w:pStyle w:val="Tekstpodstawowy"/>
        <w:spacing w:line="249" w:lineRule="auto"/>
        <w:sectPr w:rsidR="006154EB">
          <w:pgSz w:w="11900" w:h="16840"/>
          <w:pgMar w:top="1940" w:right="283" w:bottom="1880" w:left="992" w:header="1337" w:footer="1687" w:gutter="0"/>
          <w:cols w:space="708"/>
        </w:sectPr>
      </w:pPr>
    </w:p>
    <w:p w:rsidR="006154EB" w:rsidRDefault="00792FAA">
      <w:pPr>
        <w:pStyle w:val="Tekstpodstawowy"/>
        <w:spacing w:before="183" w:line="249" w:lineRule="auto"/>
        <w:ind w:left="527" w:firstLine="276"/>
      </w:pPr>
      <w:r>
        <w:lastRenderedPageBreak/>
        <w:t>Transport, wyładunek i składowanie</w:t>
      </w:r>
      <w:r>
        <w:rPr>
          <w:spacing w:val="80"/>
        </w:rPr>
        <w:t xml:space="preserve"> </w:t>
      </w:r>
      <w:r>
        <w:t>prowadzić w opakowaniach zabezpieczających zgodnie</w:t>
      </w:r>
      <w:r>
        <w:rPr>
          <w:spacing w:val="8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 xml:space="preserve">wytycznymi producentów i zachowaniem </w:t>
      </w:r>
      <w:r>
        <w:t>środków ostrożności.</w:t>
      </w:r>
    </w:p>
    <w:p w:rsidR="006154EB" w:rsidRDefault="00792FAA">
      <w:pPr>
        <w:pStyle w:val="Tekstpodstawowy"/>
        <w:spacing w:before="1" w:line="249" w:lineRule="auto"/>
        <w:ind w:right="754" w:firstLine="321"/>
      </w:pPr>
      <w:r>
        <w:rPr>
          <w:spacing w:val="-4"/>
        </w:rPr>
        <w:t>Do wykonania robót będących przedmiotem niniejszej SST stosować następujący, sprawny</w:t>
      </w:r>
      <w:r>
        <w:rPr>
          <w:spacing w:val="-19"/>
        </w:rPr>
        <w:t xml:space="preserve"> </w:t>
      </w:r>
      <w:r>
        <w:rPr>
          <w:spacing w:val="-4"/>
        </w:rPr>
        <w:t>technicz-</w:t>
      </w:r>
      <w:r>
        <w:rPr>
          <w:spacing w:val="-6"/>
        </w:rPr>
        <w:t>nie</w:t>
      </w:r>
      <w:r>
        <w:rPr>
          <w:spacing w:val="21"/>
        </w:rPr>
        <w:t xml:space="preserve"> </w:t>
      </w:r>
      <w:r>
        <w:rPr>
          <w:spacing w:val="-6"/>
        </w:rPr>
        <w:t>i</w:t>
      </w:r>
      <w:r>
        <w:rPr>
          <w:spacing w:val="-22"/>
        </w:rPr>
        <w:t xml:space="preserve"> </w:t>
      </w:r>
      <w:r>
        <w:rPr>
          <w:spacing w:val="-6"/>
        </w:rPr>
        <w:t>zaakceptowany</w:t>
      </w:r>
      <w:r>
        <w:rPr>
          <w:spacing w:val="-31"/>
        </w:rPr>
        <w:t xml:space="preserve"> </w:t>
      </w:r>
      <w:r>
        <w:rPr>
          <w:spacing w:val="-6"/>
        </w:rPr>
        <w:t>przez</w:t>
      </w:r>
      <w:r>
        <w:rPr>
          <w:spacing w:val="-20"/>
        </w:rPr>
        <w:t xml:space="preserve"> </w:t>
      </w:r>
      <w:r>
        <w:rPr>
          <w:spacing w:val="-6"/>
        </w:rPr>
        <w:t>Inspektora</w:t>
      </w:r>
      <w:r>
        <w:rPr>
          <w:spacing w:val="-25"/>
        </w:rPr>
        <w:t xml:space="preserve"> </w:t>
      </w:r>
      <w:r>
        <w:rPr>
          <w:spacing w:val="-6"/>
        </w:rPr>
        <w:t>Nadzoru,</w:t>
      </w:r>
      <w:r>
        <w:rPr>
          <w:spacing w:val="-23"/>
        </w:rPr>
        <w:t xml:space="preserve"> </w:t>
      </w:r>
      <w:r>
        <w:rPr>
          <w:spacing w:val="-6"/>
        </w:rPr>
        <w:t>transport:</w:t>
      </w:r>
    </w:p>
    <w:p w:rsidR="006154EB" w:rsidRDefault="00792FAA">
      <w:pPr>
        <w:pStyle w:val="Akapitzlist"/>
        <w:numPr>
          <w:ilvl w:val="0"/>
          <w:numId w:val="25"/>
        </w:numPr>
        <w:tabs>
          <w:tab w:val="left" w:pos="1160"/>
        </w:tabs>
        <w:spacing w:before="0" w:line="282" w:lineRule="exact"/>
        <w:ind w:hanging="218"/>
        <w:rPr>
          <w:sz w:val="23"/>
        </w:rPr>
      </w:pPr>
      <w:r>
        <w:rPr>
          <w:sz w:val="23"/>
        </w:rPr>
        <w:t>samochody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skrzyniowe,</w:t>
      </w:r>
    </w:p>
    <w:p w:rsidR="006154EB" w:rsidRDefault="00792FAA">
      <w:pPr>
        <w:pStyle w:val="Akapitzlist"/>
        <w:numPr>
          <w:ilvl w:val="0"/>
          <w:numId w:val="25"/>
        </w:numPr>
        <w:tabs>
          <w:tab w:val="left" w:pos="1160"/>
        </w:tabs>
        <w:spacing w:before="7"/>
        <w:ind w:hanging="218"/>
        <w:rPr>
          <w:sz w:val="23"/>
        </w:rPr>
      </w:pPr>
      <w:r>
        <w:rPr>
          <w:sz w:val="23"/>
        </w:rPr>
        <w:t>samochody</w:t>
      </w:r>
      <w:r>
        <w:rPr>
          <w:spacing w:val="-7"/>
          <w:sz w:val="23"/>
        </w:rPr>
        <w:t xml:space="preserve"> </w:t>
      </w:r>
      <w:r>
        <w:rPr>
          <w:sz w:val="23"/>
        </w:rPr>
        <w:t>samowyładowcze</w:t>
      </w:r>
      <w:r>
        <w:rPr>
          <w:spacing w:val="1"/>
          <w:sz w:val="23"/>
        </w:rPr>
        <w:t xml:space="preserve"> </w:t>
      </w:r>
      <w:r>
        <w:rPr>
          <w:sz w:val="23"/>
        </w:rPr>
        <w:t>5</w:t>
      </w:r>
      <w:r>
        <w:rPr>
          <w:spacing w:val="1"/>
          <w:sz w:val="23"/>
        </w:rPr>
        <w:t xml:space="preserve"> </w:t>
      </w:r>
      <w:r>
        <w:rPr>
          <w:sz w:val="23"/>
        </w:rPr>
        <w:t>t</w:t>
      </w:r>
      <w:r>
        <w:rPr>
          <w:spacing w:val="3"/>
          <w:sz w:val="23"/>
        </w:rPr>
        <w:t xml:space="preserve"> </w:t>
      </w:r>
      <w:r>
        <w:rPr>
          <w:sz w:val="23"/>
        </w:rPr>
        <w:t>i</w:t>
      </w:r>
      <w:r>
        <w:rPr>
          <w:spacing w:val="1"/>
          <w:sz w:val="23"/>
        </w:rPr>
        <w:t xml:space="preserve"> </w:t>
      </w:r>
      <w:r>
        <w:rPr>
          <w:sz w:val="23"/>
        </w:rPr>
        <w:t>5-10</w:t>
      </w:r>
      <w:r>
        <w:rPr>
          <w:spacing w:val="1"/>
          <w:sz w:val="23"/>
        </w:rPr>
        <w:t xml:space="preserve"> </w:t>
      </w:r>
      <w:r>
        <w:rPr>
          <w:spacing w:val="-5"/>
          <w:sz w:val="23"/>
        </w:rPr>
        <w:t>t.</w:t>
      </w:r>
    </w:p>
    <w:p w:rsidR="006154EB" w:rsidRDefault="00792FAA">
      <w:pPr>
        <w:spacing w:before="133" w:line="249" w:lineRule="auto"/>
        <w:ind w:left="527" w:right="694"/>
        <w:rPr>
          <w:b/>
          <w:sz w:val="23"/>
        </w:rPr>
      </w:pPr>
      <w:r>
        <w:rPr>
          <w:b/>
          <w:sz w:val="23"/>
        </w:rPr>
        <w:t>Jakiekolwiek</w:t>
      </w:r>
      <w:r>
        <w:rPr>
          <w:b/>
          <w:spacing w:val="28"/>
          <w:sz w:val="23"/>
        </w:rPr>
        <w:t xml:space="preserve"> </w:t>
      </w:r>
      <w:r>
        <w:rPr>
          <w:b/>
          <w:sz w:val="23"/>
        </w:rPr>
        <w:t>skutki</w:t>
      </w:r>
      <w:r>
        <w:rPr>
          <w:b/>
          <w:spacing w:val="28"/>
          <w:sz w:val="23"/>
        </w:rPr>
        <w:t xml:space="preserve"> </w:t>
      </w:r>
      <w:r>
        <w:rPr>
          <w:b/>
          <w:sz w:val="23"/>
        </w:rPr>
        <w:t>finansowe</w:t>
      </w:r>
      <w:r>
        <w:rPr>
          <w:b/>
          <w:spacing w:val="26"/>
          <w:sz w:val="23"/>
        </w:rPr>
        <w:t xml:space="preserve"> </w:t>
      </w:r>
      <w:r>
        <w:rPr>
          <w:b/>
          <w:sz w:val="23"/>
        </w:rPr>
        <w:t>oraz</w:t>
      </w:r>
      <w:r>
        <w:rPr>
          <w:b/>
          <w:spacing w:val="22"/>
          <w:sz w:val="23"/>
        </w:rPr>
        <w:t xml:space="preserve"> </w:t>
      </w:r>
      <w:r>
        <w:rPr>
          <w:b/>
          <w:sz w:val="23"/>
        </w:rPr>
        <w:t>prawne,</w:t>
      </w:r>
      <w:r>
        <w:rPr>
          <w:b/>
          <w:spacing w:val="25"/>
          <w:sz w:val="23"/>
        </w:rPr>
        <w:t xml:space="preserve"> </w:t>
      </w:r>
      <w:r>
        <w:rPr>
          <w:b/>
          <w:sz w:val="23"/>
        </w:rPr>
        <w:t>wynikające</w:t>
      </w:r>
      <w:r>
        <w:rPr>
          <w:b/>
          <w:spacing w:val="22"/>
          <w:sz w:val="23"/>
        </w:rPr>
        <w:t xml:space="preserve"> </w:t>
      </w:r>
      <w:r>
        <w:rPr>
          <w:b/>
          <w:sz w:val="23"/>
        </w:rPr>
        <w:t>z</w:t>
      </w:r>
      <w:r>
        <w:rPr>
          <w:b/>
          <w:spacing w:val="22"/>
          <w:sz w:val="23"/>
        </w:rPr>
        <w:t xml:space="preserve"> </w:t>
      </w:r>
      <w:r>
        <w:rPr>
          <w:b/>
          <w:sz w:val="23"/>
        </w:rPr>
        <w:t>niedotrzymania</w:t>
      </w:r>
      <w:r>
        <w:rPr>
          <w:b/>
          <w:spacing w:val="23"/>
          <w:sz w:val="23"/>
        </w:rPr>
        <w:t xml:space="preserve"> </w:t>
      </w:r>
      <w:r>
        <w:rPr>
          <w:b/>
          <w:sz w:val="23"/>
        </w:rPr>
        <w:t>wymienionych</w:t>
      </w:r>
      <w:r>
        <w:rPr>
          <w:b/>
          <w:spacing w:val="26"/>
          <w:sz w:val="23"/>
        </w:rPr>
        <w:t xml:space="preserve"> </w:t>
      </w:r>
      <w:r>
        <w:rPr>
          <w:b/>
          <w:sz w:val="23"/>
        </w:rPr>
        <w:t>po-wyżej warunków obciążają</w:t>
      </w:r>
      <w:r>
        <w:rPr>
          <w:sz w:val="23"/>
        </w:rPr>
        <w:t xml:space="preserve"> </w:t>
      </w:r>
      <w:r>
        <w:rPr>
          <w:b/>
          <w:sz w:val="23"/>
        </w:rPr>
        <w:t>Wykonawcę.</w:t>
      </w:r>
    </w:p>
    <w:p w:rsidR="006154EB" w:rsidRDefault="00792FAA">
      <w:pPr>
        <w:pStyle w:val="Akapitzlist"/>
        <w:numPr>
          <w:ilvl w:val="0"/>
          <w:numId w:val="30"/>
        </w:numPr>
        <w:tabs>
          <w:tab w:val="left" w:pos="360"/>
        </w:tabs>
        <w:spacing w:before="234"/>
        <w:ind w:left="360" w:hanging="248"/>
        <w:jc w:val="left"/>
        <w:rPr>
          <w:b/>
          <w:sz w:val="23"/>
        </w:rPr>
      </w:pPr>
      <w:r>
        <w:rPr>
          <w:b/>
          <w:sz w:val="23"/>
          <w:u w:val="single"/>
        </w:rPr>
        <w:t>Wykonanie</w:t>
      </w:r>
      <w:r>
        <w:rPr>
          <w:b/>
          <w:spacing w:val="8"/>
          <w:sz w:val="23"/>
          <w:u w:val="single"/>
        </w:rPr>
        <w:t xml:space="preserve"> </w:t>
      </w:r>
      <w:r>
        <w:rPr>
          <w:b/>
          <w:spacing w:val="-2"/>
          <w:sz w:val="23"/>
          <w:u w:val="single"/>
        </w:rPr>
        <w:t>robót</w:t>
      </w:r>
    </w:p>
    <w:p w:rsidR="006154EB" w:rsidRDefault="00792FAA">
      <w:pPr>
        <w:pStyle w:val="Tekstpodstawowy"/>
        <w:spacing w:before="122"/>
      </w:pPr>
      <w:r>
        <w:t>Ogólne zasady</w:t>
      </w:r>
      <w:r>
        <w:rPr>
          <w:spacing w:val="-6"/>
        </w:rPr>
        <w:t xml:space="preserve"> </w:t>
      </w:r>
      <w:r>
        <w:t>wykonania robót</w:t>
      </w:r>
      <w:r>
        <w:rPr>
          <w:spacing w:val="4"/>
        </w:rPr>
        <w:t xml:space="preserve"> </w:t>
      </w:r>
      <w:r>
        <w:t>podano</w:t>
      </w:r>
      <w:r>
        <w:rPr>
          <w:spacing w:val="1"/>
        </w:rPr>
        <w:t xml:space="preserve"> </w:t>
      </w:r>
      <w:r>
        <w:t>w</w:t>
      </w:r>
      <w:r>
        <w:rPr>
          <w:spacing w:val="2"/>
        </w:rPr>
        <w:t xml:space="preserve"> </w:t>
      </w:r>
      <w:r>
        <w:t>„Ogólnej</w:t>
      </w:r>
      <w:r>
        <w:rPr>
          <w:spacing w:val="1"/>
        </w:rPr>
        <w:t xml:space="preserve"> </w:t>
      </w:r>
      <w:r>
        <w:t>Specyfikacji</w:t>
      </w:r>
      <w:r>
        <w:rPr>
          <w:spacing w:val="2"/>
        </w:rPr>
        <w:t xml:space="preserve"> </w:t>
      </w:r>
      <w:r>
        <w:t>Technicznej”</w:t>
      </w:r>
      <w:r>
        <w:rPr>
          <w:spacing w:val="3"/>
        </w:rPr>
        <w:t xml:space="preserve"> </w:t>
      </w:r>
      <w:r>
        <w:rPr>
          <w:spacing w:val="-4"/>
        </w:rPr>
        <w:t>OST.</w:t>
      </w:r>
    </w:p>
    <w:p w:rsidR="006154EB" w:rsidRDefault="00792FAA">
      <w:pPr>
        <w:pStyle w:val="Tekstpodstawowy"/>
        <w:spacing w:before="12" w:line="249" w:lineRule="auto"/>
        <w:ind w:left="527"/>
      </w:pPr>
      <w:r>
        <w:t>Wykonawca</w:t>
      </w:r>
      <w:r>
        <w:rPr>
          <w:spacing w:val="40"/>
        </w:rPr>
        <w:t xml:space="preserve"> </w:t>
      </w:r>
      <w:r>
        <w:t>robót</w:t>
      </w:r>
      <w:r>
        <w:rPr>
          <w:spacing w:val="40"/>
        </w:rPr>
        <w:t xml:space="preserve"> </w:t>
      </w:r>
      <w:r>
        <w:t>jest</w:t>
      </w:r>
      <w:r>
        <w:rPr>
          <w:spacing w:val="40"/>
        </w:rPr>
        <w:t xml:space="preserve"> </w:t>
      </w:r>
      <w:r>
        <w:t>odpowiedzialny</w:t>
      </w:r>
      <w:r>
        <w:rPr>
          <w:spacing w:val="40"/>
        </w:rPr>
        <w:t xml:space="preserve"> </w:t>
      </w:r>
      <w:r>
        <w:t>za</w:t>
      </w:r>
      <w:r>
        <w:rPr>
          <w:spacing w:val="40"/>
        </w:rPr>
        <w:t xml:space="preserve"> </w:t>
      </w:r>
      <w:r>
        <w:t>jakość</w:t>
      </w:r>
      <w:r>
        <w:rPr>
          <w:spacing w:val="40"/>
        </w:rPr>
        <w:t xml:space="preserve"> </w:t>
      </w:r>
      <w:r>
        <w:t>ich</w:t>
      </w:r>
      <w:r>
        <w:rPr>
          <w:spacing w:val="40"/>
        </w:rPr>
        <w:t xml:space="preserve"> </w:t>
      </w:r>
      <w:r>
        <w:t>wykonania</w:t>
      </w:r>
      <w:r>
        <w:rPr>
          <w:spacing w:val="40"/>
        </w:rPr>
        <w:t xml:space="preserve"> </w:t>
      </w:r>
      <w:r>
        <w:t>oraz</w:t>
      </w:r>
      <w:r>
        <w:rPr>
          <w:spacing w:val="40"/>
        </w:rPr>
        <w:t xml:space="preserve"> </w:t>
      </w:r>
      <w:r>
        <w:t>zgodność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Dokumentacją Projektową, SST, zaleceniami Kierownika Budowy.</w:t>
      </w:r>
    </w:p>
    <w:p w:rsidR="006154EB" w:rsidRDefault="006154EB">
      <w:pPr>
        <w:pStyle w:val="Tekstpodstawowy"/>
        <w:ind w:left="0"/>
      </w:pPr>
    </w:p>
    <w:p w:rsidR="006154EB" w:rsidRDefault="006154EB">
      <w:pPr>
        <w:pStyle w:val="Tekstpodstawowy"/>
        <w:spacing w:before="29"/>
        <w:ind w:left="0"/>
      </w:pPr>
    </w:p>
    <w:p w:rsidR="006154EB" w:rsidRDefault="00792FAA">
      <w:pPr>
        <w:pStyle w:val="Akapitzlist"/>
        <w:numPr>
          <w:ilvl w:val="1"/>
          <w:numId w:val="24"/>
        </w:numPr>
        <w:tabs>
          <w:tab w:val="left" w:pos="459"/>
        </w:tabs>
        <w:spacing w:before="1"/>
        <w:ind w:left="459" w:hanging="348"/>
        <w:jc w:val="both"/>
        <w:rPr>
          <w:b/>
          <w:sz w:val="23"/>
        </w:rPr>
      </w:pPr>
      <w:r>
        <w:rPr>
          <w:b/>
          <w:sz w:val="23"/>
        </w:rPr>
        <w:t>Podstawowe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zasady</w:t>
      </w:r>
      <w:r>
        <w:rPr>
          <w:b/>
          <w:spacing w:val="8"/>
          <w:sz w:val="23"/>
        </w:rPr>
        <w:t xml:space="preserve"> </w:t>
      </w:r>
      <w:r>
        <w:rPr>
          <w:b/>
          <w:sz w:val="23"/>
        </w:rPr>
        <w:t>wykonania</w:t>
      </w:r>
      <w:r>
        <w:rPr>
          <w:b/>
          <w:spacing w:val="8"/>
          <w:sz w:val="23"/>
        </w:rPr>
        <w:t xml:space="preserve"> </w:t>
      </w:r>
      <w:r>
        <w:rPr>
          <w:b/>
          <w:spacing w:val="-4"/>
          <w:sz w:val="23"/>
        </w:rPr>
        <w:t>robót</w:t>
      </w:r>
    </w:p>
    <w:p w:rsidR="006154EB" w:rsidRDefault="00792FAA">
      <w:pPr>
        <w:pStyle w:val="Akapitzlist"/>
        <w:numPr>
          <w:ilvl w:val="0"/>
          <w:numId w:val="23"/>
        </w:numPr>
        <w:tabs>
          <w:tab w:val="left" w:pos="801"/>
          <w:tab w:val="left" w:pos="803"/>
        </w:tabs>
        <w:spacing w:before="119" w:line="249" w:lineRule="auto"/>
        <w:ind w:right="694"/>
        <w:jc w:val="both"/>
        <w:rPr>
          <w:sz w:val="23"/>
        </w:rPr>
      </w:pPr>
      <w:r>
        <w:rPr>
          <w:sz w:val="23"/>
        </w:rPr>
        <w:t>Wszystkie prace związane z wykończeniem pomieszczeń należy wykonać zgodnie z częścią</w:t>
      </w:r>
      <w:r>
        <w:rPr>
          <w:spacing w:val="40"/>
          <w:sz w:val="23"/>
        </w:rPr>
        <w:t xml:space="preserve"> </w:t>
      </w:r>
      <w:r>
        <w:rPr>
          <w:sz w:val="23"/>
        </w:rPr>
        <w:t>bu-dowlaną oraz z szczegółowymi rozwiązaniami cz</w:t>
      </w:r>
      <w:r>
        <w:rPr>
          <w:sz w:val="23"/>
        </w:rPr>
        <w:t>ęści wykonawczej DP.</w:t>
      </w:r>
    </w:p>
    <w:p w:rsidR="006154EB" w:rsidRDefault="00792FAA">
      <w:pPr>
        <w:pStyle w:val="Akapitzlist"/>
        <w:numPr>
          <w:ilvl w:val="0"/>
          <w:numId w:val="23"/>
        </w:numPr>
        <w:tabs>
          <w:tab w:val="left" w:pos="801"/>
          <w:tab w:val="left" w:pos="803"/>
        </w:tabs>
        <w:spacing w:before="0" w:line="249" w:lineRule="auto"/>
        <w:ind w:right="694"/>
        <w:jc w:val="both"/>
        <w:rPr>
          <w:sz w:val="23"/>
        </w:rPr>
      </w:pPr>
      <w:r>
        <w:rPr>
          <w:sz w:val="23"/>
        </w:rPr>
        <w:t>Po</w:t>
      </w:r>
      <w:r>
        <w:rPr>
          <w:spacing w:val="20"/>
          <w:sz w:val="23"/>
        </w:rPr>
        <w:t xml:space="preserve"> </w:t>
      </w:r>
      <w:r>
        <w:rPr>
          <w:sz w:val="23"/>
        </w:rPr>
        <w:t>usunięciu</w:t>
      </w:r>
      <w:r>
        <w:rPr>
          <w:spacing w:val="17"/>
          <w:sz w:val="23"/>
        </w:rPr>
        <w:t xml:space="preserve"> </w:t>
      </w:r>
      <w:r>
        <w:rPr>
          <w:sz w:val="23"/>
        </w:rPr>
        <w:t>starych tynków</w:t>
      </w:r>
      <w:r>
        <w:rPr>
          <w:spacing w:val="18"/>
          <w:sz w:val="23"/>
        </w:rPr>
        <w:t xml:space="preserve"> </w:t>
      </w:r>
      <w:r>
        <w:rPr>
          <w:sz w:val="23"/>
        </w:rPr>
        <w:t>należy pochować w</w:t>
      </w:r>
      <w:r>
        <w:rPr>
          <w:spacing w:val="18"/>
          <w:sz w:val="23"/>
        </w:rPr>
        <w:t xml:space="preserve"> </w:t>
      </w:r>
      <w:r>
        <w:rPr>
          <w:sz w:val="23"/>
        </w:rPr>
        <w:t>ścianach</w:t>
      </w:r>
      <w:r>
        <w:rPr>
          <w:spacing w:val="17"/>
          <w:sz w:val="23"/>
        </w:rPr>
        <w:t xml:space="preserve"> </w:t>
      </w:r>
      <w:r>
        <w:rPr>
          <w:sz w:val="23"/>
        </w:rPr>
        <w:t>wszystkie instalacje ( nowe</w:t>
      </w:r>
      <w:r>
        <w:rPr>
          <w:spacing w:val="19"/>
          <w:sz w:val="23"/>
        </w:rPr>
        <w:t xml:space="preserve"> </w:t>
      </w:r>
      <w:r>
        <w:rPr>
          <w:sz w:val="23"/>
        </w:rPr>
        <w:t>i</w:t>
      </w:r>
      <w:r>
        <w:rPr>
          <w:spacing w:val="17"/>
          <w:sz w:val="23"/>
        </w:rPr>
        <w:t xml:space="preserve"> </w:t>
      </w:r>
      <w:r>
        <w:rPr>
          <w:sz w:val="23"/>
        </w:rPr>
        <w:t>istnieją-ce) . W przypadku instalacji sanitarnych i związanych z urządzeniami klimatyzacji i wentylacji należy obudować je płytą g-k.</w:t>
      </w:r>
    </w:p>
    <w:p w:rsidR="006154EB" w:rsidRDefault="00792FAA">
      <w:pPr>
        <w:pStyle w:val="Akapitzlist"/>
        <w:numPr>
          <w:ilvl w:val="0"/>
          <w:numId w:val="23"/>
        </w:numPr>
        <w:tabs>
          <w:tab w:val="left" w:pos="801"/>
          <w:tab w:val="left" w:pos="803"/>
        </w:tabs>
        <w:spacing w:before="0" w:line="249" w:lineRule="auto"/>
        <w:ind w:right="694"/>
        <w:jc w:val="both"/>
        <w:rPr>
          <w:sz w:val="23"/>
        </w:rPr>
      </w:pPr>
      <w:r>
        <w:rPr>
          <w:sz w:val="23"/>
        </w:rPr>
        <w:t>Podczas nakładania tynków należy wszystkie narożniki ścian zabezpieczyć listwą</w:t>
      </w:r>
      <w:r>
        <w:rPr>
          <w:spacing w:val="40"/>
          <w:sz w:val="23"/>
        </w:rPr>
        <w:t xml:space="preserve"> </w:t>
      </w:r>
      <w:r>
        <w:rPr>
          <w:sz w:val="23"/>
        </w:rPr>
        <w:t>kątową alumi-niową</w:t>
      </w:r>
      <w:r>
        <w:rPr>
          <w:spacing w:val="40"/>
          <w:sz w:val="23"/>
        </w:rPr>
        <w:t xml:space="preserve"> </w:t>
      </w:r>
      <w:r>
        <w:rPr>
          <w:sz w:val="23"/>
        </w:rPr>
        <w:t>.</w:t>
      </w:r>
    </w:p>
    <w:p w:rsidR="006154EB" w:rsidRDefault="00792FAA">
      <w:pPr>
        <w:pStyle w:val="Akapitzlist"/>
        <w:numPr>
          <w:ilvl w:val="0"/>
          <w:numId w:val="23"/>
        </w:numPr>
        <w:tabs>
          <w:tab w:val="left" w:pos="801"/>
          <w:tab w:val="left" w:pos="803"/>
        </w:tabs>
        <w:spacing w:before="0" w:line="249" w:lineRule="auto"/>
        <w:ind w:right="694"/>
        <w:jc w:val="both"/>
        <w:rPr>
          <w:sz w:val="23"/>
        </w:rPr>
      </w:pPr>
      <w:r>
        <w:rPr>
          <w:sz w:val="23"/>
        </w:rPr>
        <w:t>Ściany przed</w:t>
      </w:r>
      <w:r>
        <w:rPr>
          <w:spacing w:val="17"/>
          <w:sz w:val="23"/>
        </w:rPr>
        <w:t xml:space="preserve"> </w:t>
      </w:r>
      <w:r>
        <w:rPr>
          <w:sz w:val="23"/>
        </w:rPr>
        <w:t>malowaniem</w:t>
      </w:r>
      <w:r>
        <w:rPr>
          <w:spacing w:val="17"/>
          <w:sz w:val="23"/>
        </w:rPr>
        <w:t xml:space="preserve"> </w:t>
      </w:r>
      <w:r>
        <w:rPr>
          <w:sz w:val="23"/>
        </w:rPr>
        <w:t>należy zagruntować środkiem</w:t>
      </w:r>
      <w:r>
        <w:rPr>
          <w:spacing w:val="17"/>
          <w:sz w:val="23"/>
        </w:rPr>
        <w:t xml:space="preserve"> </w:t>
      </w:r>
      <w:r>
        <w:rPr>
          <w:sz w:val="23"/>
        </w:rPr>
        <w:t>zalecanym</w:t>
      </w:r>
      <w:r>
        <w:rPr>
          <w:spacing w:val="19"/>
          <w:sz w:val="23"/>
        </w:rPr>
        <w:t xml:space="preserve"> </w:t>
      </w:r>
      <w:r>
        <w:rPr>
          <w:sz w:val="23"/>
        </w:rPr>
        <w:t xml:space="preserve">przez producenta farb. Ścia-ny należy pokryć farbą minimum dwa razy , jeżeli producent zaleca </w:t>
      </w:r>
      <w:r>
        <w:rPr>
          <w:sz w:val="23"/>
        </w:rPr>
        <w:t>pokrycie ściany większą ilo-ścią warstw należy dostosować się do producenta , szczególnie przy nowo nałożonych tynkach.</w:t>
      </w:r>
    </w:p>
    <w:p w:rsidR="006154EB" w:rsidRDefault="00792FAA">
      <w:pPr>
        <w:pStyle w:val="Akapitzlist"/>
        <w:numPr>
          <w:ilvl w:val="0"/>
          <w:numId w:val="23"/>
        </w:numPr>
        <w:tabs>
          <w:tab w:val="left" w:pos="801"/>
          <w:tab w:val="left" w:pos="803"/>
        </w:tabs>
        <w:spacing w:before="0" w:line="249" w:lineRule="auto"/>
        <w:ind w:right="692"/>
        <w:jc w:val="both"/>
        <w:rPr>
          <w:sz w:val="23"/>
        </w:rPr>
      </w:pPr>
      <w:r>
        <w:rPr>
          <w:sz w:val="23"/>
        </w:rPr>
        <w:t xml:space="preserve">We wszystkich pomieszczeniach poza socjalnymi należy zastosować farbę lateksową zmywalną odporną na detergenty, odporność na szorowanie </w:t>
      </w:r>
      <w:r>
        <w:rPr>
          <w:sz w:val="23"/>
        </w:rPr>
        <w:t>na mokro wg normy PN EN 13300 klasa 2.</w:t>
      </w:r>
    </w:p>
    <w:p w:rsidR="006154EB" w:rsidRDefault="00792FAA">
      <w:pPr>
        <w:pStyle w:val="Akapitzlist"/>
        <w:numPr>
          <w:ilvl w:val="0"/>
          <w:numId w:val="23"/>
        </w:numPr>
        <w:tabs>
          <w:tab w:val="left" w:pos="801"/>
          <w:tab w:val="left" w:pos="803"/>
        </w:tabs>
        <w:spacing w:before="0" w:line="249" w:lineRule="auto"/>
        <w:ind w:right="692"/>
        <w:jc w:val="both"/>
        <w:rPr>
          <w:sz w:val="23"/>
        </w:rPr>
      </w:pPr>
      <w:r>
        <w:rPr>
          <w:sz w:val="23"/>
        </w:rPr>
        <w:t>Rozwiązania kolorystyczne zgodnie z projektem, w przypadku zmiany kolorystyki należy skon-sultować ją z projektantem . Wszystkie zmiany kolorystyczne, fakturowe i materiałowe mogą</w:t>
      </w:r>
      <w:r>
        <w:rPr>
          <w:spacing w:val="80"/>
          <w:sz w:val="23"/>
        </w:rPr>
        <w:t xml:space="preserve"> </w:t>
      </w:r>
      <w:r>
        <w:rPr>
          <w:sz w:val="23"/>
        </w:rPr>
        <w:t xml:space="preserve">mieć znaczący wpływ na efekt końcowy </w:t>
      </w:r>
      <w:r>
        <w:rPr>
          <w:sz w:val="23"/>
        </w:rPr>
        <w:t>wykończenia pomieszczeń .</w:t>
      </w:r>
    </w:p>
    <w:p w:rsidR="006154EB" w:rsidRDefault="00792FAA">
      <w:pPr>
        <w:pStyle w:val="Akapitzlist"/>
        <w:numPr>
          <w:ilvl w:val="0"/>
          <w:numId w:val="23"/>
        </w:numPr>
        <w:tabs>
          <w:tab w:val="left" w:pos="801"/>
          <w:tab w:val="left" w:pos="803"/>
        </w:tabs>
        <w:spacing w:before="0" w:line="249" w:lineRule="auto"/>
        <w:ind w:right="694"/>
        <w:jc w:val="both"/>
        <w:rPr>
          <w:sz w:val="23"/>
        </w:rPr>
      </w:pPr>
      <w:r>
        <w:rPr>
          <w:sz w:val="23"/>
        </w:rPr>
        <w:t xml:space="preserve">W przypadku ścian z płyt g-k zaleca się by łączenia płyt były zabezpieczone elastyczną taśmą z </w:t>
      </w:r>
      <w:r>
        <w:rPr>
          <w:spacing w:val="-2"/>
          <w:sz w:val="23"/>
        </w:rPr>
        <w:t>fizeliny.</w:t>
      </w:r>
    </w:p>
    <w:p w:rsidR="006154EB" w:rsidRDefault="00792FAA">
      <w:pPr>
        <w:pStyle w:val="Akapitzlist"/>
        <w:numPr>
          <w:ilvl w:val="0"/>
          <w:numId w:val="23"/>
        </w:numPr>
        <w:tabs>
          <w:tab w:val="left" w:pos="801"/>
          <w:tab w:val="left" w:pos="803"/>
        </w:tabs>
        <w:spacing w:before="0" w:line="247" w:lineRule="auto"/>
        <w:ind w:right="686"/>
        <w:jc w:val="both"/>
        <w:rPr>
          <w:sz w:val="23"/>
        </w:rPr>
      </w:pPr>
      <w:r>
        <w:rPr>
          <w:sz w:val="23"/>
        </w:rPr>
        <w:t>Wszystkie posadzki należy przygotować pod kątem wykończenia określonym materiałem.</w:t>
      </w:r>
      <w:r w:rsidR="00363036">
        <w:rPr>
          <w:sz w:val="23"/>
        </w:rPr>
        <w:t xml:space="preserve"> </w:t>
      </w:r>
      <w:r>
        <w:rPr>
          <w:sz w:val="23"/>
        </w:rPr>
        <w:t>Należy przestrzegać zaleceń producenta. W p</w:t>
      </w:r>
      <w:r>
        <w:rPr>
          <w:sz w:val="23"/>
        </w:rPr>
        <w:t>rzypadku konieczności zmiany rozwiązań należy przedsta-wić je projektantowi.</w:t>
      </w:r>
    </w:p>
    <w:p w:rsidR="006154EB" w:rsidRDefault="00792FAA">
      <w:pPr>
        <w:pStyle w:val="Akapitzlist"/>
        <w:numPr>
          <w:ilvl w:val="1"/>
          <w:numId w:val="24"/>
        </w:numPr>
        <w:tabs>
          <w:tab w:val="left" w:pos="518"/>
        </w:tabs>
        <w:spacing w:before="123"/>
        <w:ind w:left="518" w:hanging="407"/>
        <w:jc w:val="both"/>
        <w:rPr>
          <w:b/>
          <w:sz w:val="23"/>
        </w:rPr>
      </w:pPr>
      <w:r>
        <w:rPr>
          <w:b/>
          <w:sz w:val="23"/>
        </w:rPr>
        <w:t>Zasady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i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wymagania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dot.</w:t>
      </w:r>
      <w:r>
        <w:rPr>
          <w:b/>
          <w:spacing w:val="3"/>
          <w:sz w:val="23"/>
        </w:rPr>
        <w:t xml:space="preserve"> </w:t>
      </w:r>
      <w:r>
        <w:rPr>
          <w:b/>
          <w:sz w:val="23"/>
        </w:rPr>
        <w:t>robót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ogólnobudowlanych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i</w:t>
      </w:r>
      <w:r>
        <w:rPr>
          <w:b/>
          <w:spacing w:val="4"/>
          <w:sz w:val="23"/>
        </w:rPr>
        <w:t xml:space="preserve"> </w:t>
      </w:r>
      <w:r>
        <w:rPr>
          <w:b/>
          <w:spacing w:val="-2"/>
          <w:sz w:val="23"/>
        </w:rPr>
        <w:t>wykończeniowych</w:t>
      </w:r>
    </w:p>
    <w:p w:rsidR="006154EB" w:rsidRDefault="00792FAA">
      <w:pPr>
        <w:pStyle w:val="Akapitzlist"/>
        <w:numPr>
          <w:ilvl w:val="2"/>
          <w:numId w:val="24"/>
        </w:numPr>
        <w:tabs>
          <w:tab w:val="left" w:pos="869"/>
        </w:tabs>
        <w:spacing w:before="129"/>
        <w:ind w:left="869" w:hanging="582"/>
        <w:jc w:val="both"/>
        <w:rPr>
          <w:b/>
          <w:sz w:val="23"/>
        </w:rPr>
      </w:pPr>
      <w:r>
        <w:rPr>
          <w:b/>
          <w:sz w:val="23"/>
        </w:rPr>
        <w:t>Wymagania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odnośnie</w:t>
      </w:r>
      <w:r>
        <w:rPr>
          <w:b/>
          <w:spacing w:val="-10"/>
          <w:sz w:val="23"/>
        </w:rPr>
        <w:t xml:space="preserve"> </w:t>
      </w:r>
      <w:r>
        <w:rPr>
          <w:b/>
          <w:sz w:val="23"/>
        </w:rPr>
        <w:t>robót</w:t>
      </w:r>
      <w:r>
        <w:rPr>
          <w:b/>
          <w:spacing w:val="2"/>
          <w:sz w:val="23"/>
        </w:rPr>
        <w:t xml:space="preserve"> </w:t>
      </w:r>
      <w:r>
        <w:rPr>
          <w:b/>
          <w:spacing w:val="-2"/>
          <w:sz w:val="23"/>
        </w:rPr>
        <w:t>tynkarskich</w:t>
      </w:r>
    </w:p>
    <w:p w:rsidR="006154EB" w:rsidRDefault="00792FAA">
      <w:pPr>
        <w:pStyle w:val="Tekstpodstawowy"/>
        <w:spacing w:before="122"/>
        <w:ind w:left="527"/>
        <w:jc w:val="both"/>
      </w:pPr>
      <w:r>
        <w:rPr>
          <w:u w:val="single"/>
        </w:rPr>
        <w:t>Ogólne</w:t>
      </w:r>
      <w:r>
        <w:rPr>
          <w:spacing w:val="-5"/>
          <w:u w:val="single"/>
        </w:rPr>
        <w:t xml:space="preserve"> </w:t>
      </w:r>
      <w:r>
        <w:rPr>
          <w:u w:val="single"/>
        </w:rPr>
        <w:t>zasady</w:t>
      </w:r>
      <w:r>
        <w:rPr>
          <w:spacing w:val="-9"/>
          <w:u w:val="single"/>
        </w:rPr>
        <w:t xml:space="preserve"> </w:t>
      </w:r>
      <w:r>
        <w:rPr>
          <w:u w:val="single"/>
        </w:rPr>
        <w:t>wykonywania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tynków.</w:t>
      </w:r>
    </w:p>
    <w:p w:rsidR="006154EB" w:rsidRDefault="00792FAA">
      <w:pPr>
        <w:pStyle w:val="Akapitzlist"/>
        <w:numPr>
          <w:ilvl w:val="3"/>
          <w:numId w:val="24"/>
        </w:numPr>
        <w:tabs>
          <w:tab w:val="left" w:pos="779"/>
        </w:tabs>
        <w:spacing w:line="247" w:lineRule="auto"/>
        <w:ind w:left="527" w:right="692" w:firstLine="0"/>
        <w:jc w:val="both"/>
        <w:rPr>
          <w:sz w:val="23"/>
        </w:rPr>
      </w:pPr>
      <w:r>
        <w:rPr>
          <w:sz w:val="23"/>
        </w:rPr>
        <w:t>Przed przystąpieniem do wykonywania robót tynkowych powinny być zakończone wszystkie ro-boty stanu surowego, roboty instalacyjne podtynkowe, zamurowane przebicia i bruzdy, osadzone ościeżnice drzwiowe i okienne.</w:t>
      </w:r>
    </w:p>
    <w:p w:rsidR="006154EB" w:rsidRDefault="00792FAA">
      <w:pPr>
        <w:pStyle w:val="Akapitzlist"/>
        <w:numPr>
          <w:ilvl w:val="3"/>
          <w:numId w:val="24"/>
        </w:numPr>
        <w:tabs>
          <w:tab w:val="left" w:pos="796"/>
        </w:tabs>
        <w:spacing w:before="1" w:line="247" w:lineRule="auto"/>
        <w:ind w:left="527" w:right="693" w:firstLine="0"/>
        <w:jc w:val="both"/>
        <w:rPr>
          <w:sz w:val="23"/>
        </w:rPr>
      </w:pPr>
      <w:r>
        <w:rPr>
          <w:sz w:val="23"/>
        </w:rPr>
        <w:t>Zaleca się przystąpienie do wykonywania tynk</w:t>
      </w:r>
      <w:r>
        <w:rPr>
          <w:sz w:val="23"/>
        </w:rPr>
        <w:t xml:space="preserve">ów po okresie osiadania i skurczów murów tj. po </w:t>
      </w:r>
      <w:r>
        <w:rPr>
          <w:sz w:val="23"/>
        </w:rPr>
        <w:lastRenderedPageBreak/>
        <w:t>upływie 4-6 miesięcy po zakończeniu stanu surowego.</w:t>
      </w:r>
    </w:p>
    <w:p w:rsidR="006154EB" w:rsidRDefault="00792FAA">
      <w:pPr>
        <w:pStyle w:val="Akapitzlist"/>
        <w:numPr>
          <w:ilvl w:val="3"/>
          <w:numId w:val="24"/>
        </w:numPr>
        <w:tabs>
          <w:tab w:val="left" w:pos="777"/>
        </w:tabs>
        <w:spacing w:before="3" w:line="247" w:lineRule="auto"/>
        <w:ind w:left="527" w:right="686" w:firstLine="0"/>
        <w:jc w:val="both"/>
        <w:rPr>
          <w:sz w:val="23"/>
        </w:rPr>
      </w:pPr>
      <w:r>
        <w:rPr>
          <w:sz w:val="23"/>
        </w:rPr>
        <w:t>Tynki należy wykonywać w temperaturze nie niższej niż +5°C pod warunkiem, że w ciągu doby nie nastąpi spadek poniżej 0°C. W</w:t>
      </w:r>
      <w:r>
        <w:rPr>
          <w:spacing w:val="-2"/>
          <w:sz w:val="23"/>
        </w:rPr>
        <w:t xml:space="preserve"> </w:t>
      </w:r>
      <w:r>
        <w:rPr>
          <w:sz w:val="23"/>
        </w:rPr>
        <w:t>niższych temperaturach można wyk</w:t>
      </w:r>
      <w:r>
        <w:rPr>
          <w:sz w:val="23"/>
        </w:rPr>
        <w:t>onywać tynki jedynie przy</w:t>
      </w:r>
      <w:r>
        <w:rPr>
          <w:spacing w:val="-4"/>
          <w:sz w:val="23"/>
        </w:rPr>
        <w:t xml:space="preserve"> </w:t>
      </w:r>
      <w:r>
        <w:rPr>
          <w:sz w:val="23"/>
        </w:rPr>
        <w:t>za-stosowaniu odpowiednich środków zabezpieczających, zgodnie z „Wytycznymi wykonywania robót budowlano-montażowych w okresie obniżonych temperatur”.</w:t>
      </w:r>
    </w:p>
    <w:p w:rsidR="006154EB" w:rsidRDefault="00792FAA">
      <w:pPr>
        <w:pStyle w:val="Akapitzlist"/>
        <w:numPr>
          <w:ilvl w:val="3"/>
          <w:numId w:val="24"/>
        </w:numPr>
        <w:tabs>
          <w:tab w:val="left" w:pos="796"/>
        </w:tabs>
        <w:spacing w:before="4" w:line="247" w:lineRule="auto"/>
        <w:ind w:left="527" w:right="694" w:firstLine="0"/>
        <w:rPr>
          <w:sz w:val="23"/>
        </w:rPr>
      </w:pPr>
      <w:r>
        <w:rPr>
          <w:sz w:val="23"/>
        </w:rPr>
        <w:t>Zaleca</w:t>
      </w:r>
      <w:r>
        <w:rPr>
          <w:spacing w:val="21"/>
          <w:sz w:val="23"/>
        </w:rPr>
        <w:t xml:space="preserve"> </w:t>
      </w:r>
      <w:r>
        <w:rPr>
          <w:sz w:val="23"/>
        </w:rPr>
        <w:t>się</w:t>
      </w:r>
      <w:r>
        <w:rPr>
          <w:spacing w:val="19"/>
          <w:sz w:val="23"/>
        </w:rPr>
        <w:t xml:space="preserve"> </w:t>
      </w:r>
      <w:r>
        <w:rPr>
          <w:sz w:val="23"/>
        </w:rPr>
        <w:t>chronić</w:t>
      </w:r>
      <w:r>
        <w:rPr>
          <w:spacing w:val="19"/>
          <w:sz w:val="23"/>
        </w:rPr>
        <w:t xml:space="preserve"> </w:t>
      </w:r>
      <w:r>
        <w:rPr>
          <w:sz w:val="23"/>
        </w:rPr>
        <w:t>świeżo</w:t>
      </w:r>
      <w:r>
        <w:rPr>
          <w:spacing w:val="20"/>
          <w:sz w:val="23"/>
        </w:rPr>
        <w:t xml:space="preserve"> </w:t>
      </w:r>
      <w:r>
        <w:rPr>
          <w:sz w:val="23"/>
        </w:rPr>
        <w:t>wykonane</w:t>
      </w:r>
      <w:r>
        <w:rPr>
          <w:spacing w:val="19"/>
          <w:sz w:val="23"/>
        </w:rPr>
        <w:t xml:space="preserve"> </w:t>
      </w:r>
      <w:r>
        <w:rPr>
          <w:sz w:val="23"/>
        </w:rPr>
        <w:t>tynki</w:t>
      </w:r>
      <w:r>
        <w:rPr>
          <w:spacing w:val="22"/>
          <w:sz w:val="23"/>
        </w:rPr>
        <w:t xml:space="preserve"> </w:t>
      </w:r>
      <w:r>
        <w:rPr>
          <w:sz w:val="23"/>
        </w:rPr>
        <w:t>zewnętrzne</w:t>
      </w:r>
      <w:r>
        <w:rPr>
          <w:spacing w:val="19"/>
          <w:sz w:val="23"/>
        </w:rPr>
        <w:t xml:space="preserve"> </w:t>
      </w:r>
      <w:r>
        <w:rPr>
          <w:sz w:val="23"/>
        </w:rPr>
        <w:t>w</w:t>
      </w:r>
      <w:r>
        <w:rPr>
          <w:spacing w:val="19"/>
          <w:sz w:val="23"/>
        </w:rPr>
        <w:t xml:space="preserve"> </w:t>
      </w:r>
      <w:r>
        <w:rPr>
          <w:sz w:val="23"/>
        </w:rPr>
        <w:t>ciągu</w:t>
      </w:r>
      <w:r>
        <w:rPr>
          <w:spacing w:val="20"/>
          <w:sz w:val="23"/>
        </w:rPr>
        <w:t xml:space="preserve"> </w:t>
      </w:r>
      <w:r>
        <w:rPr>
          <w:sz w:val="23"/>
        </w:rPr>
        <w:t>pierwszych</w:t>
      </w:r>
      <w:r>
        <w:rPr>
          <w:spacing w:val="20"/>
          <w:sz w:val="23"/>
        </w:rPr>
        <w:t xml:space="preserve"> </w:t>
      </w:r>
      <w:r>
        <w:rPr>
          <w:sz w:val="23"/>
        </w:rPr>
        <w:t>dwóch</w:t>
      </w:r>
      <w:r>
        <w:rPr>
          <w:spacing w:val="20"/>
          <w:sz w:val="23"/>
        </w:rPr>
        <w:t xml:space="preserve"> </w:t>
      </w:r>
      <w:r>
        <w:rPr>
          <w:sz w:val="23"/>
        </w:rPr>
        <w:t>dni</w:t>
      </w:r>
      <w:r>
        <w:rPr>
          <w:spacing w:val="19"/>
          <w:sz w:val="23"/>
        </w:rPr>
        <w:t xml:space="preserve"> </w:t>
      </w:r>
      <w:r>
        <w:rPr>
          <w:sz w:val="23"/>
        </w:rPr>
        <w:t>przed</w:t>
      </w:r>
      <w:r>
        <w:rPr>
          <w:spacing w:val="20"/>
          <w:sz w:val="23"/>
        </w:rPr>
        <w:t xml:space="preserve"> </w:t>
      </w:r>
      <w:r>
        <w:rPr>
          <w:sz w:val="23"/>
        </w:rPr>
        <w:t xml:space="preserve">na-słonecznieniem dłuższym niż dwie godziny dziennie. W okresie wysokich temperatur świeżo wyko-nane tynki powinny być w czasie wiązania i twardnienia, tj. w ciągu 1 tygodnia, zwilżane wodą. </w:t>
      </w:r>
      <w:r>
        <w:rPr>
          <w:sz w:val="23"/>
          <w:u w:val="single"/>
        </w:rPr>
        <w:t>Przygotowanie podłoża</w:t>
      </w:r>
    </w:p>
    <w:p w:rsidR="006154EB" w:rsidRDefault="00792FAA">
      <w:pPr>
        <w:pStyle w:val="Akapitzlist"/>
        <w:numPr>
          <w:ilvl w:val="4"/>
          <w:numId w:val="24"/>
        </w:numPr>
        <w:tabs>
          <w:tab w:val="left" w:pos="527"/>
          <w:tab w:val="left" w:pos="776"/>
        </w:tabs>
        <w:spacing w:before="3" w:line="247" w:lineRule="auto"/>
        <w:ind w:right="694" w:hanging="1"/>
        <w:jc w:val="both"/>
        <w:rPr>
          <w:sz w:val="23"/>
        </w:rPr>
      </w:pPr>
      <w:r>
        <w:rPr>
          <w:sz w:val="23"/>
        </w:rPr>
        <w:t>Spoiny powinny być nie zapełnione za</w:t>
      </w:r>
      <w:r>
        <w:rPr>
          <w:sz w:val="23"/>
        </w:rPr>
        <w:t>prawą na głębokość 10—15 mm od lica muru. Jeżeli mur jest wykonany na spoiny pełne, należy je wyskrobać na głębokość jak wyżej lub zastosować specjal-ne środki zapewniające należytą przyczepność tynku do podłoża.</w:t>
      </w:r>
    </w:p>
    <w:p w:rsidR="006154EB" w:rsidRDefault="00792FAA">
      <w:pPr>
        <w:pStyle w:val="Akapitzlist"/>
        <w:numPr>
          <w:ilvl w:val="4"/>
          <w:numId w:val="24"/>
        </w:numPr>
        <w:tabs>
          <w:tab w:val="left" w:pos="770"/>
        </w:tabs>
        <w:spacing w:before="3" w:line="247" w:lineRule="auto"/>
        <w:ind w:right="695" w:firstLine="0"/>
        <w:jc w:val="both"/>
        <w:rPr>
          <w:sz w:val="23"/>
        </w:rPr>
      </w:pPr>
      <w:r>
        <w:rPr>
          <w:sz w:val="23"/>
        </w:rPr>
        <w:t>Przed rozpoczęciem tynkowania stropów należ</w:t>
      </w:r>
      <w:r>
        <w:rPr>
          <w:sz w:val="23"/>
        </w:rPr>
        <w:t>y usunąć zaprawę wystającą ze spoin. Dolne półki belek stalowych powinny być osiatkowane.</w:t>
      </w:r>
    </w:p>
    <w:p w:rsidR="006154EB" w:rsidRDefault="00792FAA">
      <w:pPr>
        <w:pStyle w:val="Akapitzlist"/>
        <w:numPr>
          <w:ilvl w:val="4"/>
          <w:numId w:val="24"/>
        </w:numPr>
        <w:tabs>
          <w:tab w:val="left" w:pos="763"/>
        </w:tabs>
        <w:spacing w:before="180" w:line="247" w:lineRule="auto"/>
        <w:ind w:right="686" w:firstLine="0"/>
        <w:jc w:val="both"/>
        <w:rPr>
          <w:sz w:val="23"/>
        </w:rPr>
      </w:pPr>
      <w:r>
        <w:rPr>
          <w:sz w:val="23"/>
        </w:rPr>
        <w:t>Bezpośrednio przed tynkowaniem podłoże należy oczyścić z kurzu szczotkami oraz usunąć plamy</w:t>
      </w:r>
      <w:r>
        <w:rPr>
          <w:spacing w:val="40"/>
          <w:sz w:val="23"/>
        </w:rPr>
        <w:t xml:space="preserve"> </w:t>
      </w:r>
      <w:r>
        <w:rPr>
          <w:sz w:val="23"/>
        </w:rPr>
        <w:t>z</w:t>
      </w:r>
      <w:r>
        <w:rPr>
          <w:spacing w:val="40"/>
          <w:sz w:val="23"/>
        </w:rPr>
        <w:t xml:space="preserve"> </w:t>
      </w:r>
      <w:r>
        <w:rPr>
          <w:sz w:val="23"/>
        </w:rPr>
        <w:t>rdzy</w:t>
      </w:r>
      <w:r>
        <w:rPr>
          <w:spacing w:val="40"/>
          <w:sz w:val="23"/>
        </w:rPr>
        <w:t xml:space="preserve"> </w:t>
      </w:r>
      <w:r>
        <w:rPr>
          <w:sz w:val="23"/>
        </w:rPr>
        <w:t>i</w:t>
      </w:r>
      <w:r>
        <w:rPr>
          <w:spacing w:val="40"/>
          <w:sz w:val="23"/>
        </w:rPr>
        <w:t xml:space="preserve"> </w:t>
      </w:r>
      <w:r>
        <w:rPr>
          <w:sz w:val="23"/>
        </w:rPr>
        <w:t>substancji</w:t>
      </w:r>
      <w:r>
        <w:rPr>
          <w:spacing w:val="40"/>
          <w:sz w:val="23"/>
        </w:rPr>
        <w:t xml:space="preserve"> </w:t>
      </w:r>
      <w:r>
        <w:rPr>
          <w:sz w:val="23"/>
        </w:rPr>
        <w:t>tłustych.</w:t>
      </w:r>
      <w:r>
        <w:rPr>
          <w:spacing w:val="40"/>
          <w:sz w:val="23"/>
        </w:rPr>
        <w:t xml:space="preserve"> </w:t>
      </w:r>
      <w:r>
        <w:rPr>
          <w:sz w:val="23"/>
        </w:rPr>
        <w:t>Plamy</w:t>
      </w:r>
      <w:r>
        <w:rPr>
          <w:spacing w:val="40"/>
          <w:sz w:val="23"/>
        </w:rPr>
        <w:t xml:space="preserve"> </w:t>
      </w:r>
      <w:r>
        <w:rPr>
          <w:sz w:val="23"/>
        </w:rPr>
        <w:t>z</w:t>
      </w:r>
      <w:r>
        <w:rPr>
          <w:spacing w:val="40"/>
          <w:sz w:val="23"/>
        </w:rPr>
        <w:t xml:space="preserve"> </w:t>
      </w:r>
      <w:r>
        <w:rPr>
          <w:sz w:val="23"/>
        </w:rPr>
        <w:t>substancji</w:t>
      </w:r>
      <w:r>
        <w:rPr>
          <w:spacing w:val="40"/>
          <w:sz w:val="23"/>
        </w:rPr>
        <w:t xml:space="preserve"> </w:t>
      </w:r>
      <w:r>
        <w:rPr>
          <w:sz w:val="23"/>
        </w:rPr>
        <w:t>tłustych</w:t>
      </w:r>
      <w:r>
        <w:rPr>
          <w:spacing w:val="40"/>
          <w:sz w:val="23"/>
        </w:rPr>
        <w:t xml:space="preserve"> </w:t>
      </w:r>
      <w:r>
        <w:rPr>
          <w:sz w:val="23"/>
        </w:rPr>
        <w:t>można</w:t>
      </w:r>
      <w:r>
        <w:rPr>
          <w:spacing w:val="40"/>
          <w:sz w:val="23"/>
        </w:rPr>
        <w:t xml:space="preserve"> </w:t>
      </w:r>
      <w:r>
        <w:rPr>
          <w:sz w:val="23"/>
        </w:rPr>
        <w:t>usunąć</w:t>
      </w:r>
      <w:r>
        <w:rPr>
          <w:spacing w:val="40"/>
          <w:sz w:val="23"/>
        </w:rPr>
        <w:t xml:space="preserve"> </w:t>
      </w:r>
      <w:r>
        <w:rPr>
          <w:sz w:val="23"/>
        </w:rPr>
        <w:t>przez</w:t>
      </w:r>
      <w:r>
        <w:rPr>
          <w:spacing w:val="40"/>
          <w:sz w:val="23"/>
        </w:rPr>
        <w:t xml:space="preserve"> </w:t>
      </w:r>
      <w:r>
        <w:rPr>
          <w:sz w:val="23"/>
        </w:rPr>
        <w:t>zmycie</w:t>
      </w:r>
      <w:r>
        <w:rPr>
          <w:spacing w:val="40"/>
          <w:sz w:val="23"/>
        </w:rPr>
        <w:t xml:space="preserve"> </w:t>
      </w:r>
      <w:r>
        <w:rPr>
          <w:sz w:val="23"/>
        </w:rPr>
        <w:t>10-procentowym roztworem szarego mydła lub przez wypalenie lampą benzynową. Nadmiernie suchą powierzchnię muru należy zwilżyć, wodą.</w:t>
      </w:r>
    </w:p>
    <w:p w:rsidR="006154EB" w:rsidRDefault="00792FAA">
      <w:pPr>
        <w:pStyle w:val="Tekstpodstawowy"/>
        <w:spacing w:before="5"/>
        <w:ind w:left="527"/>
        <w:jc w:val="both"/>
      </w:pPr>
      <w:r>
        <w:t>Podłoże</w:t>
      </w:r>
      <w:r>
        <w:rPr>
          <w:spacing w:val="-1"/>
        </w:rPr>
        <w:t xml:space="preserve"> </w:t>
      </w:r>
      <w:r>
        <w:rPr>
          <w:spacing w:val="-2"/>
        </w:rPr>
        <w:t>betonowe</w:t>
      </w:r>
    </w:p>
    <w:p w:rsidR="006154EB" w:rsidRDefault="00792FAA">
      <w:pPr>
        <w:pStyle w:val="Akapitzlist"/>
        <w:numPr>
          <w:ilvl w:val="0"/>
          <w:numId w:val="20"/>
        </w:numPr>
        <w:tabs>
          <w:tab w:val="left" w:pos="758"/>
        </w:tabs>
        <w:ind w:left="758" w:hanging="231"/>
        <w:jc w:val="both"/>
        <w:rPr>
          <w:sz w:val="23"/>
        </w:rPr>
      </w:pPr>
      <w:r>
        <w:rPr>
          <w:sz w:val="23"/>
        </w:rPr>
        <w:t>Podłoże betonowe pod</w:t>
      </w:r>
      <w:r>
        <w:rPr>
          <w:spacing w:val="1"/>
          <w:sz w:val="23"/>
        </w:rPr>
        <w:t xml:space="preserve"> </w:t>
      </w:r>
      <w:r>
        <w:rPr>
          <w:sz w:val="23"/>
        </w:rPr>
        <w:t>tynk</w:t>
      </w:r>
      <w:r>
        <w:rPr>
          <w:spacing w:val="-1"/>
          <w:sz w:val="23"/>
        </w:rPr>
        <w:t xml:space="preserve"> </w:t>
      </w:r>
      <w:r>
        <w:rPr>
          <w:sz w:val="23"/>
        </w:rPr>
        <w:t>powinno</w:t>
      </w:r>
      <w:r>
        <w:rPr>
          <w:spacing w:val="1"/>
          <w:sz w:val="23"/>
        </w:rPr>
        <w:t xml:space="preserve"> </w:t>
      </w:r>
      <w:r>
        <w:rPr>
          <w:sz w:val="23"/>
        </w:rPr>
        <w:t xml:space="preserve">być równe, lecz </w:t>
      </w:r>
      <w:r>
        <w:rPr>
          <w:spacing w:val="-2"/>
          <w:sz w:val="23"/>
        </w:rPr>
        <w:t>szorstkie.</w:t>
      </w:r>
    </w:p>
    <w:p w:rsidR="006154EB" w:rsidRDefault="00792FAA">
      <w:pPr>
        <w:pStyle w:val="Akapitzlist"/>
        <w:numPr>
          <w:ilvl w:val="0"/>
          <w:numId w:val="20"/>
        </w:numPr>
        <w:tabs>
          <w:tab w:val="left" w:pos="527"/>
          <w:tab w:val="left" w:pos="806"/>
        </w:tabs>
        <w:spacing w:line="247" w:lineRule="auto"/>
        <w:ind w:left="527" w:right="692" w:hanging="1"/>
        <w:jc w:val="both"/>
        <w:rPr>
          <w:sz w:val="23"/>
        </w:rPr>
      </w:pPr>
      <w:r>
        <w:rPr>
          <w:sz w:val="23"/>
        </w:rPr>
        <w:t>Gładkie po</w:t>
      </w:r>
      <w:r>
        <w:rPr>
          <w:sz w:val="23"/>
        </w:rPr>
        <w:t>dłoże betonowe należy naciąć dłutami ręcznymi lub pneumatycznymi, a następnie oczyścić je z pyłu i kurzu.</w:t>
      </w:r>
    </w:p>
    <w:p w:rsidR="006154EB" w:rsidRDefault="00792FAA">
      <w:pPr>
        <w:pStyle w:val="Akapitzlist"/>
        <w:numPr>
          <w:ilvl w:val="0"/>
          <w:numId w:val="20"/>
        </w:numPr>
        <w:tabs>
          <w:tab w:val="left" w:pos="527"/>
          <w:tab w:val="left" w:pos="760"/>
        </w:tabs>
        <w:spacing w:before="0" w:line="247" w:lineRule="auto"/>
        <w:ind w:left="527" w:right="694" w:hanging="1"/>
        <w:jc w:val="both"/>
        <w:rPr>
          <w:sz w:val="23"/>
        </w:rPr>
      </w:pPr>
      <w:r>
        <w:rPr>
          <w:sz w:val="23"/>
        </w:rPr>
        <w:t>Podłoże stare zaleca się naciąć w sposób podany w p. 2 nawet w przypadku stosowania desek nie-</w:t>
      </w:r>
      <w:r>
        <w:rPr>
          <w:spacing w:val="-2"/>
          <w:sz w:val="23"/>
        </w:rPr>
        <w:t>struganych.</w:t>
      </w:r>
    </w:p>
    <w:p w:rsidR="006154EB" w:rsidRDefault="00792FAA">
      <w:pPr>
        <w:pStyle w:val="Akapitzlist"/>
        <w:numPr>
          <w:ilvl w:val="0"/>
          <w:numId w:val="20"/>
        </w:numPr>
        <w:tabs>
          <w:tab w:val="left" w:pos="812"/>
        </w:tabs>
        <w:spacing w:before="2" w:line="247" w:lineRule="auto"/>
        <w:ind w:left="527" w:right="692" w:firstLine="0"/>
        <w:jc w:val="both"/>
        <w:rPr>
          <w:sz w:val="23"/>
        </w:rPr>
      </w:pPr>
      <w:r>
        <w:rPr>
          <w:sz w:val="23"/>
        </w:rPr>
        <w:t xml:space="preserve">Elementy prefabrykowane powinny być czyste, </w:t>
      </w:r>
      <w:r>
        <w:rPr>
          <w:sz w:val="23"/>
        </w:rPr>
        <w:t>niepylące i pozbawione śladów smarów. Po-wierzchnie należy oczyścić piaskownicą. Dozwolone są drobne raki. Niedopuszczalna jest łuszcząca się zendra na powierzchni prefabrykatów.</w:t>
      </w:r>
    </w:p>
    <w:p w:rsidR="006154EB" w:rsidRDefault="00792FAA">
      <w:pPr>
        <w:pStyle w:val="Akapitzlist"/>
        <w:numPr>
          <w:ilvl w:val="0"/>
          <w:numId w:val="20"/>
        </w:numPr>
        <w:tabs>
          <w:tab w:val="left" w:pos="758"/>
        </w:tabs>
        <w:spacing w:before="4" w:line="247" w:lineRule="auto"/>
        <w:ind w:left="527" w:right="2460" w:firstLine="0"/>
        <w:rPr>
          <w:sz w:val="23"/>
        </w:rPr>
      </w:pPr>
      <w:r>
        <w:rPr>
          <w:sz w:val="23"/>
        </w:rPr>
        <w:t>Bezpośrednio przed tynkowaniem beton powinien być obficie nawilżany</w:t>
      </w:r>
      <w:r>
        <w:rPr>
          <w:spacing w:val="-2"/>
          <w:sz w:val="23"/>
        </w:rPr>
        <w:t xml:space="preserve"> </w:t>
      </w:r>
      <w:r>
        <w:rPr>
          <w:sz w:val="23"/>
        </w:rPr>
        <w:t xml:space="preserve">wodą. </w:t>
      </w:r>
      <w:r>
        <w:rPr>
          <w:sz w:val="23"/>
          <w:u w:val="single"/>
        </w:rPr>
        <w:t>Wyk</w:t>
      </w:r>
      <w:r>
        <w:rPr>
          <w:sz w:val="23"/>
          <w:u w:val="single"/>
        </w:rPr>
        <w:t>onanie tynków cementowo-wapiennych</w:t>
      </w:r>
    </w:p>
    <w:p w:rsidR="006154EB" w:rsidRDefault="00792FAA">
      <w:pPr>
        <w:pStyle w:val="Akapitzlist"/>
        <w:numPr>
          <w:ilvl w:val="0"/>
          <w:numId w:val="19"/>
        </w:numPr>
        <w:tabs>
          <w:tab w:val="left" w:pos="758"/>
        </w:tabs>
        <w:spacing w:before="2"/>
        <w:ind w:left="758" w:hanging="231"/>
        <w:rPr>
          <w:sz w:val="23"/>
        </w:rPr>
      </w:pPr>
      <w:r>
        <w:rPr>
          <w:sz w:val="23"/>
        </w:rPr>
        <w:t>Tynk</w:t>
      </w:r>
      <w:r>
        <w:rPr>
          <w:spacing w:val="-3"/>
          <w:sz w:val="23"/>
        </w:rPr>
        <w:t xml:space="preserve"> </w:t>
      </w:r>
      <w:r>
        <w:rPr>
          <w:sz w:val="23"/>
        </w:rPr>
        <w:t>dwuwarstwowy</w:t>
      </w:r>
      <w:r>
        <w:rPr>
          <w:spacing w:val="-7"/>
          <w:sz w:val="23"/>
        </w:rPr>
        <w:t xml:space="preserve"> </w:t>
      </w:r>
      <w:r>
        <w:rPr>
          <w:sz w:val="23"/>
        </w:rPr>
        <w:t>powinien</w:t>
      </w:r>
      <w:r>
        <w:rPr>
          <w:spacing w:val="-1"/>
          <w:sz w:val="23"/>
        </w:rPr>
        <w:t xml:space="preserve"> </w:t>
      </w:r>
      <w:r>
        <w:rPr>
          <w:sz w:val="23"/>
        </w:rPr>
        <w:t>być</w:t>
      </w:r>
      <w:r>
        <w:rPr>
          <w:spacing w:val="-1"/>
          <w:sz w:val="23"/>
        </w:rPr>
        <w:t xml:space="preserve"> </w:t>
      </w:r>
      <w:r>
        <w:rPr>
          <w:sz w:val="23"/>
        </w:rPr>
        <w:t>wykonywany</w:t>
      </w:r>
      <w:r>
        <w:rPr>
          <w:spacing w:val="-8"/>
          <w:sz w:val="23"/>
        </w:rPr>
        <w:t xml:space="preserve"> </w:t>
      </w:r>
      <w:r>
        <w:rPr>
          <w:sz w:val="23"/>
        </w:rPr>
        <w:t>z</w:t>
      </w:r>
      <w:r>
        <w:rPr>
          <w:spacing w:val="-1"/>
          <w:sz w:val="23"/>
        </w:rPr>
        <w:t xml:space="preserve"> </w:t>
      </w:r>
      <w:r>
        <w:rPr>
          <w:sz w:val="23"/>
        </w:rPr>
        <w:t>obrzutki i.</w:t>
      </w:r>
      <w:r>
        <w:rPr>
          <w:spacing w:val="-2"/>
          <w:sz w:val="23"/>
        </w:rPr>
        <w:t xml:space="preserve"> narzutu.</w:t>
      </w:r>
    </w:p>
    <w:p w:rsidR="006154EB" w:rsidRDefault="00792FAA">
      <w:pPr>
        <w:pStyle w:val="Tekstpodstawowy"/>
        <w:spacing w:before="7" w:line="247" w:lineRule="auto"/>
        <w:ind w:left="527" w:hanging="1"/>
      </w:pPr>
      <w:r>
        <w:t>Rodzaj</w:t>
      </w:r>
      <w:r>
        <w:rPr>
          <w:spacing w:val="40"/>
        </w:rPr>
        <w:t xml:space="preserve"> </w:t>
      </w:r>
      <w:r>
        <w:t>obrzutki</w:t>
      </w:r>
      <w:r>
        <w:rPr>
          <w:spacing w:val="40"/>
        </w:rPr>
        <w:t xml:space="preserve"> </w:t>
      </w:r>
      <w:r>
        <w:t>należy</w:t>
      </w:r>
      <w:r>
        <w:rPr>
          <w:spacing w:val="34"/>
        </w:rPr>
        <w:t xml:space="preserve"> </w:t>
      </w:r>
      <w:r>
        <w:t>uzależnić</w:t>
      </w:r>
      <w:r>
        <w:rPr>
          <w:spacing w:val="40"/>
        </w:rPr>
        <w:t xml:space="preserve"> </w:t>
      </w:r>
      <w:r>
        <w:t>od</w:t>
      </w:r>
      <w:r>
        <w:rPr>
          <w:spacing w:val="40"/>
        </w:rPr>
        <w:t xml:space="preserve"> </w:t>
      </w:r>
      <w:r>
        <w:t>rodzaju</w:t>
      </w:r>
      <w:r>
        <w:rPr>
          <w:spacing w:val="40"/>
        </w:rPr>
        <w:t xml:space="preserve"> </w:t>
      </w:r>
      <w:r>
        <w:t>podłoża.</w:t>
      </w:r>
      <w:r>
        <w:rPr>
          <w:spacing w:val="40"/>
        </w:rPr>
        <w:t xml:space="preserve"> </w:t>
      </w:r>
      <w:r>
        <w:t>Narzut</w:t>
      </w:r>
      <w:r>
        <w:rPr>
          <w:spacing w:val="40"/>
        </w:rPr>
        <w:t xml:space="preserve"> </w:t>
      </w:r>
      <w:r>
        <w:t>powinien</w:t>
      </w:r>
      <w:r>
        <w:rPr>
          <w:spacing w:val="40"/>
        </w:rPr>
        <w:t xml:space="preserve"> </w:t>
      </w:r>
      <w:r>
        <w:t>być</w:t>
      </w:r>
      <w:r>
        <w:rPr>
          <w:spacing w:val="40"/>
        </w:rPr>
        <w:t xml:space="preserve"> </w:t>
      </w:r>
      <w:r>
        <w:t>wyrównany</w:t>
      </w:r>
      <w:r>
        <w:rPr>
          <w:spacing w:val="34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zatarty jednolicie na ostro (kat. II)</w:t>
      </w:r>
      <w:r>
        <w:rPr>
          <w:spacing w:val="40"/>
        </w:rPr>
        <w:t xml:space="preserve"> </w:t>
      </w:r>
      <w:r>
        <w:t>lub na gładko (kat. III).</w:t>
      </w:r>
    </w:p>
    <w:p w:rsidR="006154EB" w:rsidRDefault="00792FAA">
      <w:pPr>
        <w:pStyle w:val="Akapitzlist"/>
        <w:numPr>
          <w:ilvl w:val="0"/>
          <w:numId w:val="19"/>
        </w:numPr>
        <w:tabs>
          <w:tab w:val="left" w:pos="758"/>
        </w:tabs>
        <w:spacing w:before="3"/>
        <w:ind w:left="758" w:hanging="231"/>
        <w:jc w:val="both"/>
        <w:rPr>
          <w:sz w:val="23"/>
        </w:rPr>
      </w:pPr>
      <w:r>
        <w:rPr>
          <w:sz w:val="23"/>
        </w:rPr>
        <w:t>Marka</w:t>
      </w:r>
      <w:r>
        <w:rPr>
          <w:spacing w:val="2"/>
          <w:sz w:val="23"/>
        </w:rPr>
        <w:t xml:space="preserve"> </w:t>
      </w:r>
      <w:r>
        <w:rPr>
          <w:sz w:val="23"/>
        </w:rPr>
        <w:t>zaprawy</w:t>
      </w:r>
      <w:r>
        <w:rPr>
          <w:spacing w:val="-6"/>
          <w:sz w:val="23"/>
        </w:rPr>
        <w:t xml:space="preserve"> </w:t>
      </w:r>
      <w:r>
        <w:rPr>
          <w:sz w:val="23"/>
        </w:rPr>
        <w:t>na narzut powinna</w:t>
      </w:r>
      <w:r>
        <w:rPr>
          <w:spacing w:val="3"/>
          <w:sz w:val="23"/>
        </w:rPr>
        <w:t xml:space="preserve"> </w:t>
      </w:r>
      <w:r>
        <w:rPr>
          <w:sz w:val="23"/>
        </w:rPr>
        <w:t>być niższa niż</w:t>
      </w:r>
      <w:r>
        <w:rPr>
          <w:spacing w:val="-1"/>
          <w:sz w:val="23"/>
        </w:rPr>
        <w:t xml:space="preserve"> </w:t>
      </w:r>
      <w:r>
        <w:rPr>
          <w:sz w:val="23"/>
        </w:rPr>
        <w:t xml:space="preserve">na </w:t>
      </w:r>
      <w:r>
        <w:rPr>
          <w:spacing w:val="-2"/>
          <w:sz w:val="23"/>
        </w:rPr>
        <w:t>obrzutkę.</w:t>
      </w:r>
    </w:p>
    <w:p w:rsidR="006154EB" w:rsidRDefault="00792FAA">
      <w:pPr>
        <w:pStyle w:val="Akapitzlist"/>
        <w:numPr>
          <w:ilvl w:val="0"/>
          <w:numId w:val="19"/>
        </w:numPr>
        <w:tabs>
          <w:tab w:val="left" w:pos="775"/>
        </w:tabs>
        <w:spacing w:line="247" w:lineRule="auto"/>
        <w:ind w:left="527" w:right="692" w:firstLine="0"/>
        <w:jc w:val="both"/>
        <w:rPr>
          <w:sz w:val="23"/>
        </w:rPr>
      </w:pPr>
      <w:r>
        <w:rPr>
          <w:sz w:val="23"/>
        </w:rPr>
        <w:t>Obrzutkę na podłożach ceramicznych, kamiennych, z betonów kruszynowych lub z betonów ko-mórkowych należy wykonywać z zaprawy cementowej 1 : 1 o konsystencji odpowiadającej 10— 12 cm zagłębienia stożka p</w:t>
      </w:r>
      <w:r>
        <w:rPr>
          <w:sz w:val="23"/>
        </w:rPr>
        <w:t>omiarowego. Grubość obrzutki powinna wynosić 3—4 mm. Na podłożu z gęstej siatki naciągniętej na drutach, obrzutkę należy wyciskać na drugą stronę siatki.</w:t>
      </w:r>
    </w:p>
    <w:p w:rsidR="006154EB" w:rsidRDefault="00792FAA">
      <w:pPr>
        <w:pStyle w:val="Akapitzlist"/>
        <w:numPr>
          <w:ilvl w:val="0"/>
          <w:numId w:val="19"/>
        </w:numPr>
        <w:tabs>
          <w:tab w:val="left" w:pos="833"/>
        </w:tabs>
        <w:spacing w:before="4" w:line="247" w:lineRule="auto"/>
        <w:ind w:left="527" w:right="694" w:firstLine="0"/>
        <w:jc w:val="both"/>
        <w:rPr>
          <w:sz w:val="23"/>
        </w:rPr>
      </w:pPr>
      <w:r>
        <w:rPr>
          <w:sz w:val="23"/>
        </w:rPr>
        <w:t>Narzut wierzchni powinien być nanoszony po związaniu zaprawy obrzutki, lecz przed jej stwardnieniem. P</w:t>
      </w:r>
      <w:r>
        <w:rPr>
          <w:sz w:val="23"/>
        </w:rPr>
        <w:t>odczas wyrównywania należy warstwę narzutu dociskać pacą przesuwaną stale w jednym kierunku.</w:t>
      </w:r>
    </w:p>
    <w:p w:rsidR="006154EB" w:rsidRDefault="00792FAA">
      <w:pPr>
        <w:pStyle w:val="Tekstpodstawowy"/>
        <w:spacing w:before="2"/>
        <w:ind w:left="527"/>
        <w:jc w:val="both"/>
      </w:pPr>
      <w:r>
        <w:t>Na narzut</w:t>
      </w:r>
      <w:r>
        <w:rPr>
          <w:spacing w:val="3"/>
        </w:rPr>
        <w:t xml:space="preserve"> </w:t>
      </w:r>
      <w:r>
        <w:t>powinny</w:t>
      </w:r>
      <w:r>
        <w:rPr>
          <w:spacing w:val="-6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stosowane</w:t>
      </w:r>
      <w:r>
        <w:rPr>
          <w:spacing w:val="3"/>
        </w:rPr>
        <w:t xml:space="preserve"> </w:t>
      </w:r>
      <w:r>
        <w:t>następujące</w:t>
      </w:r>
      <w:r>
        <w:rPr>
          <w:spacing w:val="1"/>
        </w:rPr>
        <w:t xml:space="preserve"> </w:t>
      </w:r>
      <w:r>
        <w:rPr>
          <w:spacing w:val="-2"/>
        </w:rPr>
        <w:t>zaprawy:</w:t>
      </w:r>
    </w:p>
    <w:p w:rsidR="006154EB" w:rsidRDefault="00792FAA">
      <w:pPr>
        <w:pStyle w:val="Akapitzlist"/>
        <w:numPr>
          <w:ilvl w:val="1"/>
          <w:numId w:val="19"/>
        </w:numPr>
        <w:tabs>
          <w:tab w:val="left" w:pos="661"/>
        </w:tabs>
        <w:ind w:left="661" w:hanging="134"/>
        <w:jc w:val="both"/>
        <w:rPr>
          <w:sz w:val="23"/>
        </w:rPr>
      </w:pPr>
      <w:r>
        <w:rPr>
          <w:spacing w:val="-2"/>
          <w:sz w:val="23"/>
        </w:rPr>
        <w:t>wapienne</w:t>
      </w:r>
    </w:p>
    <w:p w:rsidR="006154EB" w:rsidRDefault="00792FAA">
      <w:pPr>
        <w:pStyle w:val="Akapitzlist"/>
        <w:numPr>
          <w:ilvl w:val="1"/>
          <w:numId w:val="19"/>
        </w:numPr>
        <w:tabs>
          <w:tab w:val="left" w:pos="668"/>
        </w:tabs>
        <w:spacing w:line="247" w:lineRule="auto"/>
        <w:ind w:right="694" w:firstLine="0"/>
        <w:jc w:val="both"/>
        <w:rPr>
          <w:sz w:val="23"/>
        </w:rPr>
      </w:pPr>
      <w:r>
        <w:rPr>
          <w:sz w:val="23"/>
        </w:rPr>
        <w:t>z wapna lasowanego, o odpowiednim stosunku wapna: piasku tj. 1: 4, 1:3 lub 1: 2, albo wapna hy-dratyz</w:t>
      </w:r>
      <w:r>
        <w:rPr>
          <w:sz w:val="23"/>
        </w:rPr>
        <w:t>owanego -1:3,</w:t>
      </w:r>
    </w:p>
    <w:p w:rsidR="006154EB" w:rsidRDefault="00792FAA">
      <w:pPr>
        <w:pStyle w:val="Akapitzlist"/>
        <w:numPr>
          <w:ilvl w:val="1"/>
          <w:numId w:val="19"/>
        </w:numPr>
        <w:tabs>
          <w:tab w:val="left" w:pos="675"/>
        </w:tabs>
        <w:spacing w:before="2" w:line="247" w:lineRule="auto"/>
        <w:ind w:right="694" w:firstLine="0"/>
        <w:jc w:val="both"/>
        <w:rPr>
          <w:sz w:val="23"/>
        </w:rPr>
      </w:pPr>
      <w:r>
        <w:rPr>
          <w:sz w:val="23"/>
        </w:rPr>
        <w:t>gipsowe-wapienno; przy tynkowaniu ścian dodatek gipsu. powinien wynosić do 10%, przy tynko-waniu stropów do 30% w stosunku do objętości wapna,</w:t>
      </w:r>
    </w:p>
    <w:p w:rsidR="006154EB" w:rsidRDefault="00792FAA">
      <w:pPr>
        <w:pStyle w:val="Akapitzlist"/>
        <w:numPr>
          <w:ilvl w:val="1"/>
          <w:numId w:val="19"/>
        </w:numPr>
        <w:tabs>
          <w:tab w:val="left" w:pos="675"/>
        </w:tabs>
        <w:spacing w:before="0" w:line="247" w:lineRule="auto"/>
        <w:ind w:right="694" w:firstLine="0"/>
        <w:jc w:val="both"/>
        <w:rPr>
          <w:sz w:val="23"/>
        </w:rPr>
      </w:pPr>
      <w:r>
        <w:rPr>
          <w:sz w:val="23"/>
        </w:rPr>
        <w:t>cementowo-wapienne; do tynków nie narażonych na zawilgocenie 1: 2 : 10, do tynków zewnętrz-</w:t>
      </w:r>
      <w:r>
        <w:rPr>
          <w:sz w:val="23"/>
        </w:rPr>
        <w:lastRenderedPageBreak/>
        <w:t>nych 1: 1,5 :5, do tynków narażonych na zawilgocenie 1: 0,3 :4,</w:t>
      </w:r>
    </w:p>
    <w:p w:rsidR="006154EB" w:rsidRDefault="00792FAA">
      <w:pPr>
        <w:pStyle w:val="Akapitzlist"/>
        <w:numPr>
          <w:ilvl w:val="1"/>
          <w:numId w:val="19"/>
        </w:numPr>
        <w:tabs>
          <w:tab w:val="left" w:pos="677"/>
        </w:tabs>
        <w:spacing w:before="3" w:line="247" w:lineRule="auto"/>
        <w:ind w:right="694" w:firstLine="0"/>
        <w:jc w:val="both"/>
        <w:rPr>
          <w:sz w:val="23"/>
        </w:rPr>
      </w:pPr>
      <w:r>
        <w:rPr>
          <w:sz w:val="23"/>
        </w:rPr>
        <w:t>cementowe; do tynków nie narażonych na zawilgocenie 1 : 4, do tynków narażonych na zawilgo-cenie 1:3,</w:t>
      </w:r>
    </w:p>
    <w:p w:rsidR="006154EB" w:rsidRDefault="00792FAA">
      <w:pPr>
        <w:pStyle w:val="Tekstpodstawowy"/>
        <w:spacing w:before="2" w:line="247" w:lineRule="auto"/>
        <w:ind w:left="527" w:right="692"/>
        <w:jc w:val="both"/>
      </w:pPr>
      <w:r>
        <w:t>Zaprawa powinna mieć konsystencję odpowiadającą 7—10 cm, a przy podłożu z nienasiąkliwego kamienia łamanego 4—7 cm zanurzenia stożka pomiarowego. Narzut można wykonywać bez pasów lub listew,, ściągając go pacą. a następnie zacierając packą drewnianą. Grub</w:t>
      </w:r>
      <w:r>
        <w:t>ość narzutu powinna wynosić 8—15 mm.</w:t>
      </w:r>
    </w:p>
    <w:p w:rsidR="006154EB" w:rsidRDefault="00792FAA">
      <w:pPr>
        <w:spacing w:before="125"/>
        <w:ind w:left="251"/>
        <w:jc w:val="both"/>
        <w:rPr>
          <w:b/>
          <w:sz w:val="23"/>
        </w:rPr>
      </w:pPr>
      <w:r>
        <w:rPr>
          <w:b/>
          <w:sz w:val="23"/>
        </w:rPr>
        <w:t>7.2.4.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Wymagania odnośnie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montażu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ścianki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działowej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z</w:t>
      </w:r>
      <w:r>
        <w:rPr>
          <w:b/>
          <w:spacing w:val="-3"/>
          <w:sz w:val="23"/>
        </w:rPr>
        <w:t xml:space="preserve"> </w:t>
      </w:r>
      <w:r>
        <w:rPr>
          <w:b/>
          <w:sz w:val="23"/>
        </w:rPr>
        <w:t>płyt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G-</w:t>
      </w:r>
      <w:r>
        <w:rPr>
          <w:b/>
          <w:spacing w:val="-10"/>
          <w:sz w:val="23"/>
        </w:rPr>
        <w:t>K</w:t>
      </w:r>
    </w:p>
    <w:p w:rsidR="006154EB" w:rsidRDefault="00792FAA">
      <w:pPr>
        <w:spacing w:before="122"/>
        <w:ind w:left="529"/>
        <w:rPr>
          <w:i/>
          <w:sz w:val="23"/>
        </w:rPr>
      </w:pPr>
      <w:r>
        <w:rPr>
          <w:i/>
          <w:sz w:val="23"/>
          <w:u w:val="single"/>
        </w:rPr>
        <w:t>Konstrukcja</w:t>
      </w:r>
      <w:r>
        <w:rPr>
          <w:i/>
          <w:spacing w:val="4"/>
          <w:sz w:val="23"/>
          <w:u w:val="single"/>
        </w:rPr>
        <w:t xml:space="preserve"> </w:t>
      </w:r>
      <w:r>
        <w:rPr>
          <w:i/>
          <w:sz w:val="23"/>
          <w:u w:val="single"/>
        </w:rPr>
        <w:t>ścianek</w:t>
      </w:r>
      <w:r>
        <w:rPr>
          <w:i/>
          <w:spacing w:val="3"/>
          <w:sz w:val="23"/>
          <w:u w:val="single"/>
        </w:rPr>
        <w:t xml:space="preserve"> </w:t>
      </w:r>
      <w:r>
        <w:rPr>
          <w:i/>
          <w:spacing w:val="-2"/>
          <w:sz w:val="23"/>
          <w:u w:val="single"/>
        </w:rPr>
        <w:t>działowych</w:t>
      </w:r>
    </w:p>
    <w:p w:rsidR="006154EB" w:rsidRDefault="00792FAA">
      <w:pPr>
        <w:pStyle w:val="Tekstpodstawowy"/>
        <w:spacing w:before="9" w:line="247" w:lineRule="auto"/>
        <w:ind w:right="694"/>
        <w:rPr>
          <w:i/>
        </w:rPr>
      </w:pPr>
      <w:r>
        <w:t>Skrajne</w:t>
      </w:r>
      <w:r>
        <w:rPr>
          <w:spacing w:val="26"/>
        </w:rPr>
        <w:t xml:space="preserve"> </w:t>
      </w:r>
      <w:r>
        <w:t>profile</w:t>
      </w:r>
      <w:r>
        <w:rPr>
          <w:spacing w:val="26"/>
        </w:rPr>
        <w:t xml:space="preserve"> </w:t>
      </w:r>
      <w:r>
        <w:t>UW zamocować</w:t>
      </w:r>
      <w:r>
        <w:rPr>
          <w:spacing w:val="26"/>
        </w:rPr>
        <w:t xml:space="preserve"> </w:t>
      </w:r>
      <w:r>
        <w:t>do</w:t>
      </w:r>
      <w:r>
        <w:rPr>
          <w:spacing w:val="25"/>
        </w:rPr>
        <w:t xml:space="preserve"> </w:t>
      </w:r>
      <w:r>
        <w:t>stropu</w:t>
      </w:r>
      <w:r>
        <w:rPr>
          <w:spacing w:val="25"/>
        </w:rPr>
        <w:t xml:space="preserve"> </w:t>
      </w:r>
      <w:r>
        <w:t>i podłoża zgodnie z instrukcją montażu</w:t>
      </w:r>
      <w:r>
        <w:rPr>
          <w:spacing w:val="25"/>
        </w:rPr>
        <w:t xml:space="preserve"> </w:t>
      </w:r>
      <w:r>
        <w:t>podanego</w:t>
      </w:r>
      <w:r>
        <w:rPr>
          <w:spacing w:val="25"/>
        </w:rPr>
        <w:t xml:space="preserve"> </w:t>
      </w:r>
      <w:r>
        <w:t>przez producenta danego systemu. Profi</w:t>
      </w:r>
      <w:r>
        <w:t xml:space="preserve">le słupkowe CW zamocować w rozstawie osiowym 62,5 cm </w:t>
      </w:r>
      <w:r>
        <w:rPr>
          <w:i/>
          <w:u w:val="single"/>
        </w:rPr>
        <w:t>Okładzina ścian z płyt GK</w:t>
      </w:r>
    </w:p>
    <w:p w:rsidR="006154EB" w:rsidRDefault="00792FAA">
      <w:pPr>
        <w:pStyle w:val="Tekstpodstawowy"/>
        <w:spacing w:before="180" w:line="247" w:lineRule="auto"/>
        <w:ind w:right="692"/>
        <w:jc w:val="both"/>
      </w:pPr>
      <w:r>
        <w:t>Okładzinę</w:t>
      </w:r>
      <w:r>
        <w:rPr>
          <w:spacing w:val="34"/>
        </w:rPr>
        <w:t xml:space="preserve"> </w:t>
      </w:r>
      <w:r>
        <w:t>wykonywać</w:t>
      </w:r>
      <w:r>
        <w:rPr>
          <w:spacing w:val="34"/>
        </w:rPr>
        <w:t xml:space="preserve"> </w:t>
      </w:r>
      <w:r>
        <w:t>za</w:t>
      </w:r>
      <w:r>
        <w:rPr>
          <w:spacing w:val="34"/>
        </w:rPr>
        <w:t xml:space="preserve"> </w:t>
      </w:r>
      <w:r>
        <w:t>pomocą</w:t>
      </w:r>
      <w:r>
        <w:rPr>
          <w:spacing w:val="34"/>
        </w:rPr>
        <w:t xml:space="preserve"> </w:t>
      </w:r>
      <w:r>
        <w:t>pionowo</w:t>
      </w:r>
      <w:r>
        <w:rPr>
          <w:spacing w:val="36"/>
        </w:rPr>
        <w:t xml:space="preserve"> </w:t>
      </w:r>
      <w:r>
        <w:t>ustawionych</w:t>
      </w:r>
      <w:r>
        <w:rPr>
          <w:spacing w:val="36"/>
        </w:rPr>
        <w:t xml:space="preserve"> </w:t>
      </w:r>
      <w:r>
        <w:t>płyt</w:t>
      </w:r>
      <w:r>
        <w:rPr>
          <w:spacing w:val="34"/>
        </w:rPr>
        <w:t xml:space="preserve"> </w:t>
      </w:r>
      <w:r>
        <w:t>z</w:t>
      </w:r>
      <w:r>
        <w:rPr>
          <w:spacing w:val="32"/>
        </w:rPr>
        <w:t xml:space="preserve"> </w:t>
      </w:r>
      <w:r>
        <w:t>zachowaniem odstępu od</w:t>
      </w:r>
      <w:r>
        <w:rPr>
          <w:spacing w:val="33"/>
        </w:rPr>
        <w:t xml:space="preserve"> </w:t>
      </w:r>
      <w:r>
        <w:t>podłoża ok. 1 cm. Nie wykonywać styków</w:t>
      </w:r>
      <w:r>
        <w:rPr>
          <w:spacing w:val="26"/>
        </w:rPr>
        <w:t xml:space="preserve"> </w:t>
      </w:r>
      <w:r>
        <w:t>płyt</w:t>
      </w:r>
      <w:r>
        <w:rPr>
          <w:spacing w:val="27"/>
        </w:rPr>
        <w:t xml:space="preserve"> </w:t>
      </w:r>
      <w:r>
        <w:t>na profilach słupków drzwiowych Rozstaw blachowkrętów</w:t>
      </w:r>
      <w:r>
        <w:rPr>
          <w:spacing w:val="40"/>
        </w:rPr>
        <w:t xml:space="preserve"> </w:t>
      </w:r>
      <w:r>
        <w:t>25 cm. W szczelinie wewnątrz ściany ułożyć materiał izolacyjny i instalacje. Styki podłużne roz-mieszczać na mijankę.</w:t>
      </w:r>
    </w:p>
    <w:p w:rsidR="006154EB" w:rsidRDefault="00792FAA">
      <w:pPr>
        <w:pStyle w:val="Akapitzlist"/>
        <w:numPr>
          <w:ilvl w:val="2"/>
          <w:numId w:val="17"/>
        </w:numPr>
        <w:tabs>
          <w:tab w:val="left" w:pos="751"/>
        </w:tabs>
        <w:spacing w:before="128"/>
        <w:ind w:left="751" w:hanging="522"/>
        <w:jc w:val="left"/>
        <w:rPr>
          <w:b/>
          <w:sz w:val="23"/>
        </w:rPr>
      </w:pPr>
      <w:r>
        <w:rPr>
          <w:b/>
          <w:sz w:val="23"/>
        </w:rPr>
        <w:t>Wymagania odnośnie gładzi</w:t>
      </w:r>
      <w:r>
        <w:rPr>
          <w:b/>
          <w:spacing w:val="3"/>
          <w:sz w:val="23"/>
        </w:rPr>
        <w:t xml:space="preserve"> </w:t>
      </w:r>
      <w:r>
        <w:rPr>
          <w:b/>
          <w:spacing w:val="-2"/>
          <w:sz w:val="23"/>
        </w:rPr>
        <w:t>gipsowych</w:t>
      </w:r>
    </w:p>
    <w:p w:rsidR="006154EB" w:rsidRDefault="00792FAA">
      <w:pPr>
        <w:pStyle w:val="Tekstpodstawowy"/>
        <w:spacing w:before="124"/>
      </w:pPr>
      <w:r>
        <w:t>Na</w:t>
      </w:r>
      <w:r>
        <w:rPr>
          <w:spacing w:val="-1"/>
        </w:rPr>
        <w:t xml:space="preserve"> </w:t>
      </w:r>
      <w:r>
        <w:t>ściankach działowych wykonać gładzie</w:t>
      </w:r>
      <w:r>
        <w:rPr>
          <w:spacing w:val="-1"/>
        </w:rPr>
        <w:t xml:space="preserve"> </w:t>
      </w:r>
      <w:r>
        <w:rPr>
          <w:spacing w:val="-2"/>
        </w:rPr>
        <w:t>gipsowe.</w:t>
      </w:r>
    </w:p>
    <w:p w:rsidR="006154EB" w:rsidRDefault="00792FAA">
      <w:pPr>
        <w:pStyle w:val="Tekstpodstawowy"/>
        <w:spacing w:before="9"/>
      </w:pPr>
      <w:r>
        <w:t>Należy</w:t>
      </w:r>
      <w:r>
        <w:rPr>
          <w:spacing w:val="-4"/>
        </w:rPr>
        <w:t xml:space="preserve"> </w:t>
      </w:r>
      <w:r>
        <w:t>sprawdzić</w:t>
      </w:r>
      <w:r>
        <w:rPr>
          <w:spacing w:val="-1"/>
        </w:rPr>
        <w:t xml:space="preserve"> </w:t>
      </w:r>
      <w:r>
        <w:t>stan</w:t>
      </w:r>
      <w:r>
        <w:rPr>
          <w:spacing w:val="1"/>
        </w:rPr>
        <w:t xml:space="preserve"> </w:t>
      </w:r>
      <w:r>
        <w:t>podłoża</w:t>
      </w:r>
      <w:r>
        <w:rPr>
          <w:spacing w:val="-1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przygotować</w:t>
      </w:r>
      <w:r>
        <w:rPr>
          <w:spacing w:val="-1"/>
        </w:rPr>
        <w:t xml:space="preserve"> </w:t>
      </w:r>
      <w:r>
        <w:t>je</w:t>
      </w:r>
      <w:r>
        <w:rPr>
          <w:spacing w:val="3"/>
        </w:rPr>
        <w:t xml:space="preserve"> </w:t>
      </w:r>
      <w:r>
        <w:t xml:space="preserve">do wykonywania </w:t>
      </w:r>
      <w:r>
        <w:rPr>
          <w:spacing w:val="-2"/>
        </w:rPr>
        <w:t>gładzi.</w:t>
      </w:r>
    </w:p>
    <w:p w:rsidR="006154EB" w:rsidRDefault="00792FAA">
      <w:pPr>
        <w:pStyle w:val="Tekstpodstawowy"/>
        <w:spacing w:before="12" w:line="249" w:lineRule="auto"/>
        <w:ind w:right="695"/>
        <w:jc w:val="both"/>
      </w:pPr>
      <w:r>
        <w:t>Przygotowane podłoże powinno być równe, bez wybrzuszeń, oczyszczone z kurzu, z plam z rdzy i substancji tłustych,</w:t>
      </w:r>
      <w:r>
        <w:rPr>
          <w:spacing w:val="40"/>
        </w:rPr>
        <w:t xml:space="preserve"> </w:t>
      </w:r>
      <w:r>
        <w:t>oraz zmyte wodą.</w:t>
      </w:r>
    </w:p>
    <w:p w:rsidR="006154EB" w:rsidRDefault="00792FAA">
      <w:pPr>
        <w:pStyle w:val="Tekstpodstawowy"/>
        <w:spacing w:before="2" w:line="249" w:lineRule="auto"/>
        <w:ind w:right="692"/>
        <w:jc w:val="both"/>
      </w:pPr>
      <w:r>
        <w:t>Odsłonięte części metalowe osadzone lub przechodzące przez tynki , powinny być zabezpieczone przed korodującym działaniem gipsu za pomocą powłoki malarskiej z farby ochronnej (farba pod-kładowa miniowa). Na połączeniach dwóch rodzajów materiału należy przy</w:t>
      </w:r>
      <w:r>
        <w:t>kleić pasy siatki tynkar-skiej z tworzywa sztucznego. Naroża wzmocnić przez wklejenie listew narożnikowych aluminio-</w:t>
      </w:r>
      <w:r>
        <w:rPr>
          <w:spacing w:val="-4"/>
        </w:rPr>
        <w:t>wych.</w:t>
      </w:r>
    </w:p>
    <w:p w:rsidR="006154EB" w:rsidRDefault="00792FAA">
      <w:pPr>
        <w:pStyle w:val="Tekstpodstawowy"/>
        <w:spacing w:before="2" w:line="249" w:lineRule="auto"/>
        <w:ind w:right="694" w:hanging="1"/>
      </w:pPr>
      <w:r>
        <w:t>Narzut zaprawy</w:t>
      </w:r>
      <w:r>
        <w:rPr>
          <w:spacing w:val="-1"/>
        </w:rPr>
        <w:t xml:space="preserve"> </w:t>
      </w:r>
      <w:r>
        <w:t>na ściany należy</w:t>
      </w:r>
      <w:r>
        <w:rPr>
          <w:spacing w:val="-1"/>
        </w:rPr>
        <w:t xml:space="preserve"> </w:t>
      </w:r>
      <w:r>
        <w:t>prowadzić od góry</w:t>
      </w:r>
      <w:r>
        <w:rPr>
          <w:spacing w:val="-1"/>
        </w:rPr>
        <w:t xml:space="preserve"> </w:t>
      </w:r>
      <w:r>
        <w:t>poziomymi pasami, posuwając się ku dołowi. Gładzie należy wykonywać w temperaturze n</w:t>
      </w:r>
      <w:r>
        <w:t>ie niższej niż +5</w:t>
      </w:r>
      <w:r>
        <w:rPr>
          <w:vertAlign w:val="superscript"/>
        </w:rPr>
        <w:t>o</w:t>
      </w:r>
      <w:r>
        <w:t>C i</w:t>
      </w:r>
      <w:r>
        <w:rPr>
          <w:spacing w:val="40"/>
        </w:rPr>
        <w:t xml:space="preserve"> </w:t>
      </w:r>
      <w:r>
        <w:t>nie wyższej niż +25</w:t>
      </w:r>
      <w:r>
        <w:rPr>
          <w:vertAlign w:val="superscript"/>
        </w:rPr>
        <w:t>o</w:t>
      </w:r>
      <w:r>
        <w:t>C</w:t>
      </w:r>
    </w:p>
    <w:p w:rsidR="006154EB" w:rsidRDefault="00792FAA">
      <w:pPr>
        <w:pStyle w:val="Tekstpodstawowy"/>
        <w:spacing w:before="2" w:line="249" w:lineRule="auto"/>
        <w:ind w:right="694" w:hanging="1"/>
      </w:pPr>
      <w:r>
        <w:t>Świeżo</w:t>
      </w:r>
      <w:r>
        <w:rPr>
          <w:spacing w:val="35"/>
        </w:rPr>
        <w:t xml:space="preserve"> </w:t>
      </w:r>
      <w:r>
        <w:t>wykonane</w:t>
      </w:r>
      <w:r>
        <w:rPr>
          <w:spacing w:val="34"/>
        </w:rPr>
        <w:t xml:space="preserve"> </w:t>
      </w:r>
      <w:r>
        <w:t>gładzie</w:t>
      </w:r>
      <w:r>
        <w:rPr>
          <w:spacing w:val="34"/>
        </w:rPr>
        <w:t xml:space="preserve"> </w:t>
      </w:r>
      <w:r>
        <w:t>należy</w:t>
      </w:r>
      <w:r>
        <w:rPr>
          <w:spacing w:val="26"/>
        </w:rPr>
        <w:t xml:space="preserve"> </w:t>
      </w:r>
      <w:r>
        <w:t>chronić</w:t>
      </w:r>
      <w:r>
        <w:rPr>
          <w:spacing w:val="32"/>
        </w:rPr>
        <w:t xml:space="preserve"> </w:t>
      </w:r>
      <w:r>
        <w:t>w</w:t>
      </w:r>
      <w:r>
        <w:rPr>
          <w:spacing w:val="31"/>
        </w:rPr>
        <w:t xml:space="preserve"> </w:t>
      </w:r>
      <w:r>
        <w:t>ciągu</w:t>
      </w:r>
      <w:r>
        <w:rPr>
          <w:spacing w:val="33"/>
        </w:rPr>
        <w:t xml:space="preserve"> </w:t>
      </w:r>
      <w:r>
        <w:t>pierwszych</w:t>
      </w:r>
      <w:r>
        <w:rPr>
          <w:spacing w:val="33"/>
        </w:rPr>
        <w:t xml:space="preserve"> </w:t>
      </w:r>
      <w:r>
        <w:t>dni</w:t>
      </w:r>
      <w:r>
        <w:rPr>
          <w:spacing w:val="34"/>
        </w:rPr>
        <w:t xml:space="preserve"> </w:t>
      </w:r>
      <w:r>
        <w:t>przed</w:t>
      </w:r>
      <w:r>
        <w:rPr>
          <w:spacing w:val="33"/>
        </w:rPr>
        <w:t xml:space="preserve"> </w:t>
      </w:r>
      <w:r>
        <w:t>bezpośrednim</w:t>
      </w:r>
      <w:r>
        <w:rPr>
          <w:spacing w:val="33"/>
        </w:rPr>
        <w:t xml:space="preserve"> </w:t>
      </w:r>
      <w:r>
        <w:t>nasłonecz-</w:t>
      </w:r>
      <w:r>
        <w:rPr>
          <w:spacing w:val="-2"/>
        </w:rPr>
        <w:t>nieniem.</w:t>
      </w:r>
    </w:p>
    <w:p w:rsidR="006154EB" w:rsidRDefault="00792FAA">
      <w:pPr>
        <w:pStyle w:val="Tekstpodstawowy"/>
        <w:spacing w:before="2" w:line="249" w:lineRule="auto"/>
      </w:pPr>
      <w:r>
        <w:t>W czasie wysychania gładzi należy w pomieszczeniach zapewnić odpowiednią wentylację (unikać</w:t>
      </w:r>
      <w:r>
        <w:rPr>
          <w:spacing w:val="80"/>
        </w:rPr>
        <w:t xml:space="preserve"> </w:t>
      </w:r>
      <w:r>
        <w:rPr>
          <w:spacing w:val="-2"/>
        </w:rPr>
        <w:t>przeciągów).</w:t>
      </w:r>
    </w:p>
    <w:p w:rsidR="006154EB" w:rsidRDefault="00792FAA">
      <w:pPr>
        <w:pStyle w:val="Akapitzlist"/>
        <w:numPr>
          <w:ilvl w:val="2"/>
          <w:numId w:val="17"/>
        </w:numPr>
        <w:tabs>
          <w:tab w:val="left" w:pos="773"/>
        </w:tabs>
        <w:spacing w:before="119"/>
        <w:ind w:left="773" w:hanging="522"/>
        <w:jc w:val="left"/>
        <w:rPr>
          <w:b/>
          <w:sz w:val="23"/>
        </w:rPr>
      </w:pPr>
      <w:r>
        <w:rPr>
          <w:b/>
          <w:sz w:val="23"/>
        </w:rPr>
        <w:t>Wymagan</w:t>
      </w:r>
      <w:r>
        <w:rPr>
          <w:b/>
          <w:sz w:val="23"/>
        </w:rPr>
        <w:t>ia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odnośnie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robót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okładzinowych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-</w:t>
      </w:r>
      <w:r>
        <w:rPr>
          <w:b/>
          <w:spacing w:val="1"/>
          <w:sz w:val="23"/>
        </w:rPr>
        <w:t xml:space="preserve"> </w:t>
      </w:r>
      <w:r>
        <w:rPr>
          <w:b/>
          <w:spacing w:val="-2"/>
          <w:sz w:val="23"/>
        </w:rPr>
        <w:t>ściany</w:t>
      </w:r>
    </w:p>
    <w:p w:rsidR="006154EB" w:rsidRDefault="00792FAA">
      <w:pPr>
        <w:pStyle w:val="Tekstpodstawowy"/>
        <w:spacing w:before="122"/>
      </w:pPr>
      <w:r>
        <w:rPr>
          <w:u w:val="single"/>
        </w:rPr>
        <w:t>Warunki</w:t>
      </w:r>
      <w:r>
        <w:rPr>
          <w:spacing w:val="-1"/>
          <w:u w:val="single"/>
        </w:rPr>
        <w:t xml:space="preserve"> </w:t>
      </w:r>
      <w:r>
        <w:rPr>
          <w:u w:val="single"/>
        </w:rPr>
        <w:t>przystąpienia</w:t>
      </w:r>
      <w:r>
        <w:rPr>
          <w:spacing w:val="-4"/>
          <w:u w:val="single"/>
        </w:rPr>
        <w:t xml:space="preserve"> </w:t>
      </w:r>
      <w:r>
        <w:rPr>
          <w:u w:val="single"/>
        </w:rPr>
        <w:t>do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robót</w:t>
      </w:r>
    </w:p>
    <w:p w:rsidR="006154EB" w:rsidRDefault="00792FAA">
      <w:pPr>
        <w:pStyle w:val="Tekstpodstawowy"/>
        <w:spacing w:before="9"/>
      </w:pPr>
      <w:r>
        <w:t>Przed</w:t>
      </w:r>
      <w:r>
        <w:rPr>
          <w:spacing w:val="-1"/>
        </w:rPr>
        <w:t xml:space="preserve"> </w:t>
      </w:r>
      <w:r>
        <w:t>przystąpieniem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robót</w:t>
      </w:r>
      <w:r>
        <w:rPr>
          <w:spacing w:val="2"/>
        </w:rPr>
        <w:t xml:space="preserve"> </w:t>
      </w:r>
      <w:r>
        <w:t>okładzinowych</w:t>
      </w:r>
      <w:r>
        <w:rPr>
          <w:spacing w:val="-1"/>
        </w:rPr>
        <w:t xml:space="preserve"> </w:t>
      </w:r>
      <w:r>
        <w:t>powinny</w:t>
      </w:r>
      <w:r>
        <w:rPr>
          <w:spacing w:val="-7"/>
        </w:rPr>
        <w:t xml:space="preserve"> </w:t>
      </w:r>
      <w:r>
        <w:t>być</w:t>
      </w:r>
      <w:r>
        <w:rPr>
          <w:spacing w:val="-2"/>
        </w:rPr>
        <w:t xml:space="preserve"> zakończone:</w:t>
      </w:r>
    </w:p>
    <w:p w:rsidR="006154EB" w:rsidRDefault="00792FAA">
      <w:pPr>
        <w:pStyle w:val="Akapitzlist"/>
        <w:numPr>
          <w:ilvl w:val="3"/>
          <w:numId w:val="17"/>
        </w:numPr>
        <w:tabs>
          <w:tab w:val="left" w:pos="663"/>
        </w:tabs>
        <w:spacing w:before="7"/>
        <w:ind w:left="663" w:hanging="134"/>
        <w:rPr>
          <w:sz w:val="23"/>
        </w:rPr>
      </w:pPr>
      <w:r>
        <w:rPr>
          <w:sz w:val="23"/>
        </w:rPr>
        <w:t>wszystkie</w:t>
      </w:r>
      <w:r>
        <w:rPr>
          <w:spacing w:val="-3"/>
          <w:sz w:val="23"/>
        </w:rPr>
        <w:t xml:space="preserve"> </w:t>
      </w:r>
      <w:r>
        <w:rPr>
          <w:sz w:val="23"/>
        </w:rPr>
        <w:t>roboty</w:t>
      </w:r>
      <w:r>
        <w:rPr>
          <w:spacing w:val="-7"/>
          <w:sz w:val="23"/>
        </w:rPr>
        <w:t xml:space="preserve"> </w:t>
      </w:r>
      <w:r>
        <w:rPr>
          <w:spacing w:val="-2"/>
          <w:sz w:val="23"/>
        </w:rPr>
        <w:t>budowlane,</w:t>
      </w:r>
    </w:p>
    <w:p w:rsidR="006154EB" w:rsidRDefault="00792FAA">
      <w:pPr>
        <w:pStyle w:val="Akapitzlist"/>
        <w:numPr>
          <w:ilvl w:val="3"/>
          <w:numId w:val="17"/>
        </w:numPr>
        <w:tabs>
          <w:tab w:val="left" w:pos="819"/>
          <w:tab w:val="left" w:pos="1638"/>
          <w:tab w:val="left" w:pos="3015"/>
          <w:tab w:val="left" w:pos="5271"/>
          <w:tab w:val="left" w:pos="6565"/>
          <w:tab w:val="left" w:pos="7844"/>
          <w:tab w:val="left" w:pos="8161"/>
        </w:tabs>
        <w:spacing w:line="247" w:lineRule="auto"/>
        <w:ind w:right="693" w:firstLine="0"/>
        <w:rPr>
          <w:sz w:val="23"/>
        </w:rPr>
      </w:pPr>
      <w:r>
        <w:rPr>
          <w:spacing w:val="-2"/>
          <w:sz w:val="23"/>
        </w:rPr>
        <w:t>roboty</w:t>
      </w:r>
      <w:r>
        <w:rPr>
          <w:sz w:val="23"/>
        </w:rPr>
        <w:tab/>
      </w:r>
      <w:r>
        <w:rPr>
          <w:spacing w:val="-2"/>
          <w:sz w:val="23"/>
        </w:rPr>
        <w:t>instalacyjne,</w:t>
      </w:r>
      <w:r>
        <w:rPr>
          <w:sz w:val="23"/>
        </w:rPr>
        <w:tab/>
      </w:r>
      <w:r>
        <w:rPr>
          <w:spacing w:val="-2"/>
          <w:sz w:val="23"/>
        </w:rPr>
        <w:t>wodno-kanalizacyjne,</w:t>
      </w:r>
      <w:r>
        <w:rPr>
          <w:sz w:val="23"/>
        </w:rPr>
        <w:tab/>
      </w:r>
      <w:r>
        <w:rPr>
          <w:spacing w:val="-2"/>
          <w:sz w:val="23"/>
        </w:rPr>
        <w:t>centralnego</w:t>
      </w:r>
      <w:r>
        <w:rPr>
          <w:sz w:val="23"/>
        </w:rPr>
        <w:tab/>
      </w:r>
      <w:r>
        <w:rPr>
          <w:spacing w:val="-2"/>
          <w:sz w:val="23"/>
        </w:rPr>
        <w:t>ogrzewania</w:t>
      </w:r>
      <w:r>
        <w:rPr>
          <w:sz w:val="23"/>
        </w:rPr>
        <w:tab/>
      </w:r>
      <w:r>
        <w:rPr>
          <w:spacing w:val="-10"/>
          <w:sz w:val="23"/>
        </w:rPr>
        <w:t>z</w:t>
      </w:r>
      <w:r>
        <w:rPr>
          <w:sz w:val="23"/>
        </w:rPr>
        <w:tab/>
      </w:r>
      <w:r>
        <w:rPr>
          <w:spacing w:val="-2"/>
          <w:sz w:val="23"/>
        </w:rPr>
        <w:t xml:space="preserve">przeprowadzeniem </w:t>
      </w:r>
      <w:r>
        <w:rPr>
          <w:sz w:val="23"/>
        </w:rPr>
        <w:t>ciśnieniowych prób wodnych, instalacje elektryczne bez montażu osprzętu,</w:t>
      </w:r>
    </w:p>
    <w:p w:rsidR="006154EB" w:rsidRDefault="00792FAA">
      <w:pPr>
        <w:pStyle w:val="Akapitzlist"/>
        <w:numPr>
          <w:ilvl w:val="3"/>
          <w:numId w:val="17"/>
        </w:numPr>
        <w:tabs>
          <w:tab w:val="left" w:pos="797"/>
        </w:tabs>
        <w:spacing w:before="3" w:line="247" w:lineRule="auto"/>
        <w:ind w:right="695" w:firstLine="0"/>
        <w:rPr>
          <w:sz w:val="23"/>
        </w:rPr>
      </w:pPr>
      <w:r>
        <w:rPr>
          <w:sz w:val="23"/>
        </w:rPr>
        <w:t>wszystkie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bruzdy,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kanały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i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przebicia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naprawione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i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wykończone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tynkiem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lub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masami</w:t>
      </w:r>
      <w:r>
        <w:rPr>
          <w:spacing w:val="40"/>
          <w:sz w:val="23"/>
        </w:rPr>
        <w:t xml:space="preserve"> </w:t>
      </w:r>
      <w:r>
        <w:rPr>
          <w:spacing w:val="-2"/>
          <w:sz w:val="23"/>
        </w:rPr>
        <w:t>naprawczymi.</w:t>
      </w:r>
    </w:p>
    <w:p w:rsidR="006154EB" w:rsidRDefault="00792FAA">
      <w:pPr>
        <w:pStyle w:val="Tekstpodstawowy"/>
        <w:spacing w:before="4"/>
      </w:pPr>
      <w:r>
        <w:rPr>
          <w:u w:val="single"/>
        </w:rPr>
        <w:t>Zakres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robót </w:t>
      </w:r>
      <w:r>
        <w:rPr>
          <w:spacing w:val="-2"/>
          <w:u w:val="single"/>
        </w:rPr>
        <w:t>obejmuje:</w:t>
      </w:r>
    </w:p>
    <w:p w:rsidR="006154EB" w:rsidRDefault="00792FAA">
      <w:pPr>
        <w:pStyle w:val="Akapitzlist"/>
        <w:numPr>
          <w:ilvl w:val="0"/>
          <w:numId w:val="18"/>
        </w:numPr>
        <w:tabs>
          <w:tab w:val="left" w:pos="811"/>
        </w:tabs>
        <w:spacing w:before="8"/>
        <w:ind w:left="811" w:hanging="282"/>
        <w:rPr>
          <w:rFonts w:ascii="Symbol" w:hAnsi="Symbol"/>
          <w:sz w:val="23"/>
        </w:rPr>
      </w:pPr>
      <w:r>
        <w:rPr>
          <w:sz w:val="23"/>
        </w:rPr>
        <w:t>Przygotowanie</w:t>
      </w:r>
      <w:r>
        <w:rPr>
          <w:spacing w:val="-2"/>
          <w:sz w:val="23"/>
        </w:rPr>
        <w:t xml:space="preserve"> </w:t>
      </w:r>
      <w:r>
        <w:rPr>
          <w:sz w:val="23"/>
        </w:rPr>
        <w:t>podłoża</w:t>
      </w:r>
      <w:r>
        <w:rPr>
          <w:spacing w:val="-2"/>
          <w:sz w:val="23"/>
        </w:rPr>
        <w:t xml:space="preserve"> </w:t>
      </w:r>
      <w:r>
        <w:rPr>
          <w:sz w:val="23"/>
        </w:rPr>
        <w:t>–</w:t>
      </w:r>
      <w:r>
        <w:rPr>
          <w:spacing w:val="-1"/>
          <w:sz w:val="23"/>
        </w:rPr>
        <w:t xml:space="preserve"> </w:t>
      </w:r>
      <w:r>
        <w:rPr>
          <w:sz w:val="23"/>
        </w:rPr>
        <w:t>wykonanie</w:t>
      </w:r>
      <w:r>
        <w:rPr>
          <w:spacing w:val="1"/>
          <w:sz w:val="23"/>
        </w:rPr>
        <w:t xml:space="preserve"> </w:t>
      </w:r>
      <w:r>
        <w:rPr>
          <w:sz w:val="23"/>
        </w:rPr>
        <w:t>warstwy</w:t>
      </w:r>
      <w:r>
        <w:rPr>
          <w:spacing w:val="-8"/>
          <w:sz w:val="23"/>
        </w:rPr>
        <w:t xml:space="preserve"> </w:t>
      </w:r>
      <w:r>
        <w:rPr>
          <w:spacing w:val="-2"/>
          <w:sz w:val="23"/>
        </w:rPr>
        <w:t>wyrównawczej</w:t>
      </w:r>
    </w:p>
    <w:p w:rsidR="006154EB" w:rsidRDefault="00792FAA">
      <w:pPr>
        <w:pStyle w:val="Akapitzlist"/>
        <w:numPr>
          <w:ilvl w:val="0"/>
          <w:numId w:val="18"/>
        </w:numPr>
        <w:tabs>
          <w:tab w:val="left" w:pos="811"/>
        </w:tabs>
        <w:spacing w:before="8"/>
        <w:ind w:left="811" w:hanging="282"/>
        <w:rPr>
          <w:rFonts w:ascii="Symbol" w:hAnsi="Symbol"/>
          <w:sz w:val="23"/>
        </w:rPr>
      </w:pPr>
      <w:r>
        <w:rPr>
          <w:sz w:val="23"/>
        </w:rPr>
        <w:t>Izolacja</w:t>
      </w:r>
      <w:r>
        <w:rPr>
          <w:spacing w:val="-1"/>
          <w:sz w:val="23"/>
        </w:rPr>
        <w:t xml:space="preserve"> </w:t>
      </w:r>
      <w:r>
        <w:rPr>
          <w:sz w:val="23"/>
        </w:rPr>
        <w:t>z</w:t>
      </w:r>
      <w:r>
        <w:rPr>
          <w:spacing w:val="3"/>
          <w:sz w:val="23"/>
        </w:rPr>
        <w:t xml:space="preserve"> </w:t>
      </w:r>
      <w:r>
        <w:rPr>
          <w:sz w:val="23"/>
        </w:rPr>
        <w:t>folii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płynnej</w:t>
      </w:r>
    </w:p>
    <w:p w:rsidR="006154EB" w:rsidRDefault="00792FAA">
      <w:pPr>
        <w:pStyle w:val="Akapitzlist"/>
        <w:numPr>
          <w:ilvl w:val="0"/>
          <w:numId w:val="18"/>
        </w:numPr>
        <w:tabs>
          <w:tab w:val="left" w:pos="811"/>
        </w:tabs>
        <w:ind w:left="811" w:hanging="282"/>
        <w:rPr>
          <w:rFonts w:ascii="Symbol" w:hAnsi="Symbol"/>
          <w:sz w:val="23"/>
        </w:rPr>
      </w:pPr>
      <w:r>
        <w:rPr>
          <w:sz w:val="23"/>
        </w:rPr>
        <w:t>Izolacja</w:t>
      </w:r>
      <w:r>
        <w:rPr>
          <w:spacing w:val="-2"/>
          <w:sz w:val="23"/>
        </w:rPr>
        <w:t xml:space="preserve"> </w:t>
      </w:r>
      <w:r>
        <w:rPr>
          <w:sz w:val="23"/>
        </w:rPr>
        <w:t>styku ściana</w:t>
      </w:r>
      <w:r>
        <w:rPr>
          <w:spacing w:val="-2"/>
          <w:sz w:val="23"/>
        </w:rPr>
        <w:t xml:space="preserve"> </w:t>
      </w:r>
      <w:r>
        <w:rPr>
          <w:sz w:val="23"/>
        </w:rPr>
        <w:t>–</w:t>
      </w:r>
      <w:r>
        <w:rPr>
          <w:spacing w:val="-2"/>
          <w:sz w:val="23"/>
        </w:rPr>
        <w:t>podłoga</w:t>
      </w:r>
    </w:p>
    <w:p w:rsidR="006154EB" w:rsidRDefault="00792FAA">
      <w:pPr>
        <w:pStyle w:val="Akapitzlist"/>
        <w:numPr>
          <w:ilvl w:val="0"/>
          <w:numId w:val="18"/>
        </w:numPr>
        <w:tabs>
          <w:tab w:val="left" w:pos="811"/>
        </w:tabs>
        <w:spacing w:before="8"/>
        <w:ind w:left="811" w:hanging="282"/>
        <w:rPr>
          <w:rFonts w:ascii="Symbol" w:hAnsi="Symbol"/>
          <w:sz w:val="23"/>
        </w:rPr>
      </w:pPr>
      <w:r>
        <w:rPr>
          <w:sz w:val="23"/>
        </w:rPr>
        <w:lastRenderedPageBreak/>
        <w:t>Licowanie</w:t>
      </w:r>
      <w:r>
        <w:rPr>
          <w:spacing w:val="1"/>
          <w:sz w:val="23"/>
        </w:rPr>
        <w:t xml:space="preserve"> </w:t>
      </w:r>
      <w:r>
        <w:rPr>
          <w:sz w:val="23"/>
        </w:rPr>
        <w:t xml:space="preserve">ścian </w:t>
      </w:r>
      <w:r>
        <w:rPr>
          <w:spacing w:val="-2"/>
          <w:sz w:val="23"/>
        </w:rPr>
        <w:t>płytkami</w:t>
      </w:r>
    </w:p>
    <w:p w:rsidR="006154EB" w:rsidRDefault="00792FAA">
      <w:pPr>
        <w:pStyle w:val="Akapitzlist"/>
        <w:numPr>
          <w:ilvl w:val="0"/>
          <w:numId w:val="18"/>
        </w:numPr>
        <w:tabs>
          <w:tab w:val="left" w:pos="811"/>
        </w:tabs>
        <w:spacing w:before="7"/>
        <w:ind w:left="811" w:hanging="282"/>
        <w:rPr>
          <w:rFonts w:ascii="Symbol" w:hAnsi="Symbol"/>
          <w:sz w:val="23"/>
        </w:rPr>
      </w:pPr>
      <w:r>
        <w:rPr>
          <w:spacing w:val="-2"/>
          <w:sz w:val="23"/>
        </w:rPr>
        <w:t>Spoinowanie</w:t>
      </w:r>
    </w:p>
    <w:p w:rsidR="006154EB" w:rsidRDefault="00792FAA">
      <w:pPr>
        <w:pStyle w:val="Tekstpodstawowy"/>
        <w:spacing w:before="10" w:line="249" w:lineRule="auto"/>
        <w:ind w:right="694"/>
        <w:jc w:val="both"/>
      </w:pPr>
      <w:r>
        <w:t>Płytki układać wg projektu wnętrz.</w:t>
      </w:r>
      <w:r>
        <w:rPr>
          <w:spacing w:val="40"/>
        </w:rPr>
        <w:t xml:space="preserve"> </w:t>
      </w:r>
      <w:r>
        <w:t>Płytki w pomieszczeniach mokrych układać na kleje przezna-czone do takiego zastosowania.</w:t>
      </w:r>
    </w:p>
    <w:p w:rsidR="006154EB" w:rsidRDefault="00792FAA">
      <w:pPr>
        <w:pStyle w:val="Tekstpodstawowy"/>
        <w:spacing w:before="2" w:line="249" w:lineRule="auto"/>
        <w:ind w:right="692"/>
        <w:jc w:val="both"/>
      </w:pPr>
      <w:r>
        <w:t>Płytki powinny być mocowane do podłoża klejem wg z</w:t>
      </w:r>
      <w:r>
        <w:t>aleceń producenta.. Podłoże powinno być suche, równe, powierzchniowo mocne i wolne od zanieczyszczeń. Płaszczyzna okładziny powinna wyznaczona przez tymczasowe naklejenie tzw. płytek kierunkowych ze sprawdzeniem łatą i pozio-micą prawidłowości płaszczyzny.</w:t>
      </w:r>
      <w:r>
        <w:t xml:space="preserve"> Po wykonaniu okładziny należy wypełnić spoiny masą do spo-</w:t>
      </w:r>
      <w:r>
        <w:rPr>
          <w:spacing w:val="-2"/>
        </w:rPr>
        <w:t>inowania.</w:t>
      </w:r>
    </w:p>
    <w:p w:rsidR="006154EB" w:rsidRDefault="00792FAA">
      <w:pPr>
        <w:pStyle w:val="Tekstpodstawowy"/>
        <w:spacing w:before="3" w:line="249" w:lineRule="auto"/>
        <w:ind w:right="693"/>
        <w:jc w:val="both"/>
      </w:pPr>
      <w:r>
        <w:t>Powierzchnie okładzin powinny być równe</w:t>
      </w:r>
      <w:r>
        <w:rPr>
          <w:spacing w:val="17"/>
        </w:rPr>
        <w:t xml:space="preserve"> </w:t>
      </w:r>
      <w:r>
        <w:t>i</w:t>
      </w:r>
      <w:r>
        <w:rPr>
          <w:spacing w:val="15"/>
        </w:rPr>
        <w:t xml:space="preserve"> </w:t>
      </w:r>
      <w:r>
        <w:t>tworzyć płaszczyznę zgodną z</w:t>
      </w:r>
      <w:r>
        <w:rPr>
          <w:spacing w:val="17"/>
        </w:rPr>
        <w:t xml:space="preserve"> </w:t>
      </w:r>
      <w:r>
        <w:t>projektem. Dopuszczal-ne odchylenie powierzchni okładziny mierzone łatą kontrolną długości 2m nie powinny być na cał</w:t>
      </w:r>
      <w:r>
        <w:t>ej długości</w:t>
      </w:r>
      <w:r>
        <w:rPr>
          <w:spacing w:val="38"/>
        </w:rPr>
        <w:t xml:space="preserve"> </w:t>
      </w:r>
      <w:r>
        <w:t>łaty</w:t>
      </w:r>
      <w:r>
        <w:rPr>
          <w:spacing w:val="28"/>
        </w:rPr>
        <w:t xml:space="preserve"> </w:t>
      </w:r>
      <w:r>
        <w:t>większe</w:t>
      </w:r>
      <w:r>
        <w:rPr>
          <w:spacing w:val="35"/>
        </w:rPr>
        <w:t xml:space="preserve"> </w:t>
      </w:r>
      <w:r>
        <w:t>niż</w:t>
      </w:r>
      <w:r>
        <w:rPr>
          <w:spacing w:val="37"/>
        </w:rPr>
        <w:t xml:space="preserve"> </w:t>
      </w:r>
      <w:r>
        <w:t>2</w:t>
      </w:r>
      <w:r>
        <w:rPr>
          <w:spacing w:val="34"/>
        </w:rPr>
        <w:t xml:space="preserve"> </w:t>
      </w:r>
      <w:r>
        <w:t>mm.</w:t>
      </w:r>
      <w:r>
        <w:rPr>
          <w:spacing w:val="37"/>
        </w:rPr>
        <w:t xml:space="preserve"> </w:t>
      </w:r>
      <w:r>
        <w:t>Płytki</w:t>
      </w:r>
      <w:r>
        <w:rPr>
          <w:spacing w:val="35"/>
        </w:rPr>
        <w:t xml:space="preserve"> </w:t>
      </w:r>
      <w:r>
        <w:t>ceramiczne</w:t>
      </w:r>
      <w:r>
        <w:rPr>
          <w:spacing w:val="35"/>
        </w:rPr>
        <w:t xml:space="preserve"> </w:t>
      </w:r>
      <w:r>
        <w:t>powinny</w:t>
      </w:r>
      <w:r>
        <w:rPr>
          <w:spacing w:val="28"/>
        </w:rPr>
        <w:t xml:space="preserve"> </w:t>
      </w:r>
      <w:r>
        <w:t>być</w:t>
      </w:r>
      <w:r>
        <w:rPr>
          <w:spacing w:val="33"/>
        </w:rPr>
        <w:t xml:space="preserve"> </w:t>
      </w:r>
      <w:r>
        <w:t>układane</w:t>
      </w:r>
      <w:r>
        <w:rPr>
          <w:spacing w:val="33"/>
        </w:rPr>
        <w:t xml:space="preserve"> </w:t>
      </w:r>
      <w:r>
        <w:t>w</w:t>
      </w:r>
      <w:r>
        <w:rPr>
          <w:spacing w:val="33"/>
        </w:rPr>
        <w:t xml:space="preserve"> </w:t>
      </w:r>
      <w:r>
        <w:t>ten</w:t>
      </w:r>
      <w:r>
        <w:rPr>
          <w:spacing w:val="32"/>
        </w:rPr>
        <w:t xml:space="preserve"> </w:t>
      </w:r>
      <w:r>
        <w:t>sposób,</w:t>
      </w:r>
      <w:r>
        <w:rPr>
          <w:spacing w:val="33"/>
        </w:rPr>
        <w:t xml:space="preserve"> </w:t>
      </w:r>
      <w:r>
        <w:t>aby</w:t>
      </w:r>
      <w:r>
        <w:rPr>
          <w:spacing w:val="26"/>
        </w:rPr>
        <w:t xml:space="preserve"> </w:t>
      </w:r>
      <w:r>
        <w:t>ich</w:t>
      </w:r>
    </w:p>
    <w:p w:rsidR="006154EB" w:rsidRDefault="006154EB">
      <w:pPr>
        <w:pStyle w:val="Tekstpodstawowy"/>
        <w:spacing w:line="249" w:lineRule="auto"/>
        <w:jc w:val="both"/>
        <w:sectPr w:rsidR="006154EB">
          <w:pgSz w:w="11900" w:h="16840"/>
          <w:pgMar w:top="1940" w:right="283" w:bottom="1880" w:left="992" w:header="1337" w:footer="1687" w:gutter="0"/>
          <w:cols w:space="708"/>
        </w:sectPr>
      </w:pPr>
    </w:p>
    <w:p w:rsidR="006154EB" w:rsidRDefault="00792FAA">
      <w:pPr>
        <w:pStyle w:val="Tekstpodstawowy"/>
        <w:spacing w:before="183" w:line="249" w:lineRule="auto"/>
        <w:ind w:right="694"/>
      </w:pPr>
      <w:r>
        <w:lastRenderedPageBreak/>
        <w:t>krawędzie</w:t>
      </w:r>
      <w:r>
        <w:rPr>
          <w:spacing w:val="40"/>
        </w:rPr>
        <w:t xml:space="preserve"> </w:t>
      </w:r>
      <w:r>
        <w:t>tworzyły</w:t>
      </w:r>
      <w:r>
        <w:rPr>
          <w:spacing w:val="35"/>
        </w:rPr>
        <w:t xml:space="preserve"> </w:t>
      </w:r>
      <w:r>
        <w:t>układ</w:t>
      </w:r>
      <w:r>
        <w:rPr>
          <w:spacing w:val="40"/>
        </w:rPr>
        <w:t xml:space="preserve"> </w:t>
      </w:r>
      <w:r>
        <w:t>wzajemnie</w:t>
      </w:r>
      <w:r>
        <w:rPr>
          <w:spacing w:val="40"/>
        </w:rPr>
        <w:t xml:space="preserve"> </w:t>
      </w:r>
      <w:r>
        <w:t>prostopadłych</w:t>
      </w:r>
      <w:r>
        <w:rPr>
          <w:spacing w:val="40"/>
        </w:rPr>
        <w:t xml:space="preserve"> </w:t>
      </w:r>
      <w:r>
        <w:t>linii</w:t>
      </w:r>
      <w:r>
        <w:rPr>
          <w:spacing w:val="40"/>
        </w:rPr>
        <w:t xml:space="preserve"> </w:t>
      </w:r>
      <w:r>
        <w:t>prostych.</w:t>
      </w:r>
      <w:r>
        <w:rPr>
          <w:spacing w:val="40"/>
        </w:rPr>
        <w:t xml:space="preserve"> </w:t>
      </w:r>
      <w:r>
        <w:t>Dopuszczalne</w:t>
      </w:r>
      <w:r>
        <w:rPr>
          <w:spacing w:val="40"/>
        </w:rPr>
        <w:t xml:space="preserve"> </w:t>
      </w:r>
      <w:r>
        <w:t>odchylenie</w:t>
      </w:r>
      <w:r>
        <w:rPr>
          <w:spacing w:val="40"/>
        </w:rPr>
        <w:t xml:space="preserve"> </w:t>
      </w:r>
      <w:r>
        <w:t>linii spoin od kierunku pionowego lub poziomego nie powinno być większe niż 2 mm na 1m.</w:t>
      </w:r>
    </w:p>
    <w:p w:rsidR="006154EB" w:rsidRDefault="00792FAA">
      <w:pPr>
        <w:pStyle w:val="Tekstpodstawowy"/>
        <w:spacing w:before="1" w:line="249" w:lineRule="auto"/>
        <w:ind w:right="694"/>
      </w:pPr>
      <w:r>
        <w:t>We</w:t>
      </w:r>
      <w:r>
        <w:rPr>
          <w:spacing w:val="16"/>
        </w:rPr>
        <w:t xml:space="preserve"> </w:t>
      </w:r>
      <w:r>
        <w:t>wszystkich</w:t>
      </w:r>
      <w:r>
        <w:rPr>
          <w:spacing w:val="17"/>
        </w:rPr>
        <w:t xml:space="preserve"> </w:t>
      </w:r>
      <w:r>
        <w:t>pomieszczeniach,</w:t>
      </w:r>
      <w:r>
        <w:rPr>
          <w:spacing w:val="18"/>
        </w:rPr>
        <w:t xml:space="preserve"> </w:t>
      </w:r>
      <w:r>
        <w:t>gdzie</w:t>
      </w:r>
      <w:r>
        <w:rPr>
          <w:spacing w:val="16"/>
        </w:rPr>
        <w:t xml:space="preserve"> </w:t>
      </w:r>
      <w:r>
        <w:t>płytki</w:t>
      </w:r>
      <w:r>
        <w:rPr>
          <w:spacing w:val="17"/>
        </w:rPr>
        <w:t xml:space="preserve"> </w:t>
      </w:r>
      <w:r>
        <w:t>nie</w:t>
      </w:r>
      <w:r>
        <w:rPr>
          <w:spacing w:val="16"/>
        </w:rPr>
        <w:t xml:space="preserve"> </w:t>
      </w:r>
      <w:r>
        <w:t>są</w:t>
      </w:r>
      <w:r>
        <w:rPr>
          <w:spacing w:val="16"/>
        </w:rPr>
        <w:t xml:space="preserve"> </w:t>
      </w:r>
      <w:r>
        <w:t>układane</w:t>
      </w:r>
      <w:r>
        <w:rPr>
          <w:spacing w:val="16"/>
        </w:rPr>
        <w:t xml:space="preserve"> </w:t>
      </w:r>
      <w:r>
        <w:t>na</w:t>
      </w:r>
      <w:r>
        <w:rPr>
          <w:spacing w:val="16"/>
        </w:rPr>
        <w:t xml:space="preserve"> </w:t>
      </w:r>
      <w:r>
        <w:t>pełną</w:t>
      </w:r>
      <w:r>
        <w:rPr>
          <w:spacing w:val="16"/>
        </w:rPr>
        <w:t xml:space="preserve"> </w:t>
      </w:r>
      <w:r>
        <w:t>wysokość</w:t>
      </w:r>
      <w:r>
        <w:rPr>
          <w:spacing w:val="16"/>
        </w:rPr>
        <w:t xml:space="preserve"> </w:t>
      </w:r>
      <w:r>
        <w:t>ściany płytka</w:t>
      </w:r>
      <w:r>
        <w:rPr>
          <w:spacing w:val="16"/>
        </w:rPr>
        <w:t xml:space="preserve"> </w:t>
      </w:r>
      <w:r>
        <w:t>po-winna być zlicowana z tynkiem.</w:t>
      </w:r>
    </w:p>
    <w:p w:rsidR="006154EB" w:rsidRDefault="006154EB">
      <w:pPr>
        <w:pStyle w:val="Tekstpodstawowy"/>
        <w:spacing w:before="171"/>
        <w:ind w:left="0"/>
      </w:pPr>
    </w:p>
    <w:p w:rsidR="006154EB" w:rsidRDefault="00792FAA">
      <w:pPr>
        <w:pStyle w:val="Akapitzlist"/>
        <w:numPr>
          <w:ilvl w:val="2"/>
          <w:numId w:val="17"/>
        </w:numPr>
        <w:tabs>
          <w:tab w:val="left" w:pos="773"/>
        </w:tabs>
        <w:spacing w:before="0"/>
        <w:ind w:left="773" w:hanging="522"/>
        <w:jc w:val="both"/>
        <w:rPr>
          <w:b/>
          <w:sz w:val="23"/>
        </w:rPr>
      </w:pPr>
      <w:r>
        <w:rPr>
          <w:b/>
          <w:sz w:val="23"/>
        </w:rPr>
        <w:t>Wymagania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odnośnie</w:t>
      </w:r>
      <w:r>
        <w:rPr>
          <w:b/>
          <w:spacing w:val="-8"/>
          <w:sz w:val="23"/>
        </w:rPr>
        <w:t xml:space="preserve"> </w:t>
      </w:r>
      <w:r>
        <w:rPr>
          <w:b/>
          <w:sz w:val="23"/>
        </w:rPr>
        <w:t xml:space="preserve">robót </w:t>
      </w:r>
      <w:r>
        <w:rPr>
          <w:b/>
          <w:spacing w:val="-2"/>
          <w:sz w:val="23"/>
        </w:rPr>
        <w:t>malarskich</w:t>
      </w:r>
    </w:p>
    <w:p w:rsidR="006154EB" w:rsidRDefault="00792FAA">
      <w:pPr>
        <w:pStyle w:val="Tekstpodstawowy"/>
        <w:spacing w:before="122" w:line="247" w:lineRule="auto"/>
        <w:ind w:right="692"/>
        <w:jc w:val="both"/>
      </w:pPr>
      <w:r>
        <w:t>Przy malowaniu powierzchni</w:t>
      </w:r>
      <w:r>
        <w:rPr>
          <w:spacing w:val="18"/>
        </w:rPr>
        <w:t xml:space="preserve"> </w:t>
      </w:r>
      <w:r>
        <w:t>wewnętrznych temperatura nie powinna być niższa niż +8°C. W okre-sie zimowym pomieszczenia należy ogrzewać. W ciągu 2 dni pomieszczenia powinny być ogrzane</w:t>
      </w:r>
      <w:r>
        <w:rPr>
          <w:spacing w:val="80"/>
        </w:rPr>
        <w:t xml:space="preserve"> </w:t>
      </w:r>
      <w:r>
        <w:t>do temperatury co najmniej +8°C. Po zakończeniu malowania można dopuścić do stopniowego ob-niżania t</w:t>
      </w:r>
      <w:r>
        <w:t>emperatury, jednak przez 3 dni nie może spaść poniżej + 1°C.</w:t>
      </w:r>
    </w:p>
    <w:p w:rsidR="006154EB" w:rsidRDefault="00792FAA">
      <w:pPr>
        <w:pStyle w:val="Tekstpodstawowy"/>
        <w:spacing w:before="3" w:line="247" w:lineRule="auto"/>
        <w:ind w:right="694"/>
        <w:jc w:val="both"/>
      </w:pPr>
      <w:r>
        <w:t>W czasie malowania niedopuszczalne jest nawietrznie malowanych</w:t>
      </w:r>
      <w:r>
        <w:rPr>
          <w:spacing w:val="40"/>
        </w:rPr>
        <w:t xml:space="preserve"> </w:t>
      </w:r>
      <w:r>
        <w:t>powierzchni ciepłym powie-trzem od przewodów wentylacyjnych i urządzeń ogrzewczych.</w:t>
      </w:r>
    </w:p>
    <w:p w:rsidR="006154EB" w:rsidRDefault="00792FAA">
      <w:pPr>
        <w:pStyle w:val="Tekstpodstawowy"/>
        <w:spacing w:before="180"/>
      </w:pPr>
      <w:r>
        <w:t>Gruntowanie i</w:t>
      </w:r>
      <w:r>
        <w:rPr>
          <w:spacing w:val="3"/>
        </w:rPr>
        <w:t xml:space="preserve"> </w:t>
      </w:r>
      <w:r>
        <w:t>dwukrotne</w:t>
      </w:r>
      <w:r>
        <w:rPr>
          <w:spacing w:val="1"/>
        </w:rPr>
        <w:t xml:space="preserve"> </w:t>
      </w:r>
      <w:r>
        <w:t>malowa</w:t>
      </w:r>
      <w:r>
        <w:t>nie ścian</w:t>
      </w:r>
      <w:r>
        <w:rPr>
          <w:spacing w:val="2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sufitów</w:t>
      </w:r>
      <w:r>
        <w:rPr>
          <w:spacing w:val="1"/>
        </w:rPr>
        <w:t xml:space="preserve"> </w:t>
      </w:r>
      <w:r>
        <w:t>można wykonać</w:t>
      </w:r>
      <w:r>
        <w:rPr>
          <w:spacing w:val="1"/>
        </w:rPr>
        <w:t xml:space="preserve"> </w:t>
      </w:r>
      <w:r>
        <w:rPr>
          <w:spacing w:val="-5"/>
        </w:rPr>
        <w:t>po:</w:t>
      </w:r>
    </w:p>
    <w:p w:rsidR="006154EB" w:rsidRDefault="00792FAA">
      <w:pPr>
        <w:pStyle w:val="Akapitzlist"/>
        <w:numPr>
          <w:ilvl w:val="0"/>
          <w:numId w:val="14"/>
        </w:numPr>
        <w:tabs>
          <w:tab w:val="left" w:pos="882"/>
          <w:tab w:val="left" w:pos="2247"/>
          <w:tab w:val="left" w:pos="3596"/>
          <w:tab w:val="left" w:pos="4364"/>
          <w:tab w:val="left" w:pos="5974"/>
          <w:tab w:val="left" w:pos="6428"/>
          <w:tab w:val="left" w:pos="7678"/>
          <w:tab w:val="left" w:pos="8756"/>
          <w:tab w:val="left" w:pos="9862"/>
        </w:tabs>
        <w:spacing w:line="247" w:lineRule="auto"/>
        <w:ind w:right="695" w:firstLine="0"/>
        <w:rPr>
          <w:sz w:val="23"/>
        </w:rPr>
      </w:pPr>
      <w:r>
        <w:rPr>
          <w:spacing w:val="-2"/>
          <w:sz w:val="23"/>
        </w:rPr>
        <w:t>całkowitym</w:t>
      </w:r>
      <w:r>
        <w:rPr>
          <w:sz w:val="23"/>
        </w:rPr>
        <w:tab/>
      </w:r>
      <w:r>
        <w:rPr>
          <w:spacing w:val="-2"/>
          <w:sz w:val="23"/>
        </w:rPr>
        <w:t>ukończeniu</w:t>
      </w:r>
      <w:r>
        <w:rPr>
          <w:sz w:val="23"/>
        </w:rPr>
        <w:tab/>
      </w:r>
      <w:r>
        <w:rPr>
          <w:spacing w:val="-2"/>
          <w:sz w:val="23"/>
        </w:rPr>
        <w:t>robót</w:t>
      </w:r>
      <w:r>
        <w:rPr>
          <w:sz w:val="23"/>
        </w:rPr>
        <w:tab/>
      </w:r>
      <w:r>
        <w:rPr>
          <w:spacing w:val="-2"/>
          <w:sz w:val="23"/>
        </w:rPr>
        <w:t>instalacyjnych</w:t>
      </w:r>
      <w:r>
        <w:rPr>
          <w:sz w:val="23"/>
        </w:rPr>
        <w:tab/>
      </w:r>
      <w:r>
        <w:rPr>
          <w:spacing w:val="-6"/>
          <w:sz w:val="23"/>
        </w:rPr>
        <w:t>(z</w:t>
      </w:r>
      <w:r>
        <w:rPr>
          <w:sz w:val="23"/>
        </w:rPr>
        <w:tab/>
      </w:r>
      <w:r>
        <w:rPr>
          <w:spacing w:val="-2"/>
          <w:sz w:val="23"/>
        </w:rPr>
        <w:t>wyjątkiem</w:t>
      </w:r>
      <w:r>
        <w:rPr>
          <w:sz w:val="23"/>
        </w:rPr>
        <w:tab/>
      </w:r>
      <w:r>
        <w:rPr>
          <w:spacing w:val="-2"/>
          <w:sz w:val="23"/>
        </w:rPr>
        <w:t>montażu</w:t>
      </w:r>
      <w:r>
        <w:rPr>
          <w:sz w:val="23"/>
        </w:rPr>
        <w:tab/>
      </w:r>
      <w:r>
        <w:rPr>
          <w:spacing w:val="-2"/>
          <w:sz w:val="23"/>
        </w:rPr>
        <w:t>armatury</w:t>
      </w:r>
      <w:r>
        <w:rPr>
          <w:sz w:val="23"/>
        </w:rPr>
        <w:tab/>
      </w:r>
      <w:r>
        <w:rPr>
          <w:spacing w:val="-10"/>
          <w:sz w:val="23"/>
        </w:rPr>
        <w:t xml:space="preserve">i </w:t>
      </w:r>
      <w:r>
        <w:rPr>
          <w:sz w:val="23"/>
        </w:rPr>
        <w:t>urządzeń sanitarnych),</w:t>
      </w:r>
    </w:p>
    <w:p w:rsidR="006154EB" w:rsidRDefault="00792FAA">
      <w:pPr>
        <w:pStyle w:val="Akapitzlist"/>
        <w:numPr>
          <w:ilvl w:val="0"/>
          <w:numId w:val="14"/>
        </w:numPr>
        <w:tabs>
          <w:tab w:val="left" w:pos="663"/>
        </w:tabs>
        <w:spacing w:before="3"/>
        <w:ind w:left="663" w:hanging="134"/>
        <w:rPr>
          <w:sz w:val="23"/>
        </w:rPr>
      </w:pPr>
      <w:r>
        <w:rPr>
          <w:sz w:val="23"/>
        </w:rPr>
        <w:t>całkowitym</w:t>
      </w:r>
      <w:r>
        <w:rPr>
          <w:spacing w:val="-2"/>
          <w:sz w:val="23"/>
        </w:rPr>
        <w:t xml:space="preserve"> </w:t>
      </w:r>
      <w:r>
        <w:rPr>
          <w:sz w:val="23"/>
        </w:rPr>
        <w:t>ukończeniu robót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elektrycznych,</w:t>
      </w:r>
    </w:p>
    <w:p w:rsidR="006154EB" w:rsidRDefault="00792FAA">
      <w:pPr>
        <w:pStyle w:val="Akapitzlist"/>
        <w:numPr>
          <w:ilvl w:val="0"/>
          <w:numId w:val="14"/>
        </w:numPr>
        <w:tabs>
          <w:tab w:val="left" w:pos="663"/>
        </w:tabs>
        <w:ind w:left="663" w:hanging="134"/>
        <w:rPr>
          <w:sz w:val="23"/>
        </w:rPr>
      </w:pPr>
      <w:r>
        <w:rPr>
          <w:sz w:val="23"/>
        </w:rPr>
        <w:t>całkowitym</w:t>
      </w:r>
      <w:r>
        <w:rPr>
          <w:spacing w:val="-3"/>
          <w:sz w:val="23"/>
        </w:rPr>
        <w:t xml:space="preserve"> </w:t>
      </w:r>
      <w:r>
        <w:rPr>
          <w:sz w:val="23"/>
        </w:rPr>
        <w:t xml:space="preserve">ułożeniu </w:t>
      </w:r>
      <w:r>
        <w:rPr>
          <w:spacing w:val="-2"/>
          <w:sz w:val="23"/>
        </w:rPr>
        <w:t>posadzek,</w:t>
      </w:r>
    </w:p>
    <w:p w:rsidR="006154EB" w:rsidRDefault="00792FAA">
      <w:pPr>
        <w:pStyle w:val="Akapitzlist"/>
        <w:numPr>
          <w:ilvl w:val="0"/>
          <w:numId w:val="14"/>
        </w:numPr>
        <w:tabs>
          <w:tab w:val="left" w:pos="663"/>
        </w:tabs>
        <w:spacing w:line="247" w:lineRule="auto"/>
        <w:ind w:right="6241" w:firstLine="0"/>
        <w:rPr>
          <w:sz w:val="23"/>
        </w:rPr>
      </w:pPr>
      <w:r>
        <w:rPr>
          <w:sz w:val="23"/>
        </w:rPr>
        <w:t>usunięciu usterek</w:t>
      </w:r>
      <w:r>
        <w:rPr>
          <w:spacing w:val="-2"/>
          <w:sz w:val="23"/>
        </w:rPr>
        <w:t xml:space="preserve"> </w:t>
      </w:r>
      <w:r>
        <w:rPr>
          <w:sz w:val="23"/>
        </w:rPr>
        <w:t>na</w:t>
      </w:r>
      <w:r>
        <w:rPr>
          <w:spacing w:val="-1"/>
          <w:sz w:val="23"/>
        </w:rPr>
        <w:t xml:space="preserve"> </w:t>
      </w:r>
      <w:r>
        <w:rPr>
          <w:sz w:val="23"/>
        </w:rPr>
        <w:t xml:space="preserve">stropach i tynkach. </w:t>
      </w:r>
      <w:r>
        <w:rPr>
          <w:sz w:val="23"/>
          <w:u w:val="single"/>
        </w:rPr>
        <w:t>Przygotowanie podłoży</w:t>
      </w:r>
    </w:p>
    <w:p w:rsidR="006154EB" w:rsidRDefault="00792FAA">
      <w:pPr>
        <w:pStyle w:val="Tekstpodstawowy"/>
        <w:spacing w:line="247" w:lineRule="auto"/>
        <w:ind w:right="694"/>
      </w:pPr>
      <w:r>
        <w:rPr>
          <w:i/>
        </w:rPr>
        <w:t>Mury</w:t>
      </w:r>
      <w:r>
        <w:rPr>
          <w:i/>
          <w:spacing w:val="67"/>
        </w:rPr>
        <w:t xml:space="preserve"> </w:t>
      </w:r>
      <w:r>
        <w:t>pod</w:t>
      </w:r>
      <w:r>
        <w:rPr>
          <w:spacing w:val="66"/>
        </w:rPr>
        <w:t xml:space="preserve"> </w:t>
      </w:r>
      <w:r>
        <w:t>względem</w:t>
      </w:r>
      <w:r>
        <w:rPr>
          <w:spacing w:val="64"/>
        </w:rPr>
        <w:t xml:space="preserve"> </w:t>
      </w:r>
      <w:r>
        <w:t>dokładności</w:t>
      </w:r>
      <w:r>
        <w:rPr>
          <w:spacing w:val="65"/>
        </w:rPr>
        <w:t xml:space="preserve"> </w:t>
      </w:r>
      <w:r>
        <w:t>wykonania</w:t>
      </w:r>
      <w:r>
        <w:rPr>
          <w:spacing w:val="65"/>
        </w:rPr>
        <w:t xml:space="preserve"> </w:t>
      </w:r>
      <w:r>
        <w:t>powinny</w:t>
      </w:r>
      <w:r>
        <w:rPr>
          <w:spacing w:val="40"/>
        </w:rPr>
        <w:t xml:space="preserve"> </w:t>
      </w:r>
      <w:r>
        <w:t>odpowiadać</w:t>
      </w:r>
      <w:r>
        <w:rPr>
          <w:spacing w:val="40"/>
        </w:rPr>
        <w:t xml:space="preserve"> </w:t>
      </w:r>
      <w:r>
        <w:t>wymaganiom</w:t>
      </w:r>
      <w:r>
        <w:rPr>
          <w:spacing w:val="40"/>
        </w:rPr>
        <w:t xml:space="preserve"> </w:t>
      </w:r>
      <w:r>
        <w:t>normy</w:t>
      </w:r>
      <w:r>
        <w:rPr>
          <w:spacing w:val="40"/>
        </w:rPr>
        <w:t xml:space="preserve"> </w:t>
      </w:r>
      <w:r>
        <w:t>PN-B-</w:t>
      </w:r>
      <w:r>
        <w:rPr>
          <w:spacing w:val="-2"/>
        </w:rPr>
        <w:t>10020.-1968.</w:t>
      </w:r>
    </w:p>
    <w:p w:rsidR="006154EB" w:rsidRDefault="00792FAA">
      <w:pPr>
        <w:pStyle w:val="Tekstpodstawowy"/>
        <w:spacing w:before="2" w:line="247" w:lineRule="auto"/>
        <w:ind w:right="692"/>
        <w:jc w:val="both"/>
      </w:pPr>
      <w:r>
        <w:t xml:space="preserve">Spoiny muru powinny być całkowicie wypełnione zaprawą równo z licem muru. Przed malowaniem wszelkie ubytki w murze powinny być uzupełnione. </w:t>
      </w:r>
      <w:r>
        <w:t>Mur powinien być suchy, a jego powierzchnia oczyszczona z zaschniętych grudek zaprawy wystających poza jej obrys oraz z kurzu, tłuszczu i ewentualnych resztek starej powłoki malarskiej.</w:t>
      </w:r>
    </w:p>
    <w:p w:rsidR="006154EB" w:rsidRDefault="00792FAA">
      <w:pPr>
        <w:pStyle w:val="Tekstpodstawowy"/>
        <w:spacing w:before="5" w:line="247" w:lineRule="auto"/>
        <w:ind w:right="692"/>
        <w:jc w:val="both"/>
      </w:pPr>
      <w:r>
        <w:rPr>
          <w:i/>
        </w:rPr>
        <w:t xml:space="preserve">Powierzchnie betonowe </w:t>
      </w:r>
      <w:r>
        <w:t>powinny być oczyszczone z odstających grudek zwi</w:t>
      </w:r>
      <w:r>
        <w:t>ązanego betonu oraz tłustych plam i kurzu. Wystające lub widoczne elementy metalowe powinny być usunięte lub zabez-pieczone farbą antykorozyjną.</w:t>
      </w:r>
    </w:p>
    <w:p w:rsidR="006154EB" w:rsidRDefault="00792FAA">
      <w:pPr>
        <w:pStyle w:val="Tekstpodstawowy"/>
        <w:spacing w:before="1" w:line="247" w:lineRule="auto"/>
        <w:ind w:right="694" w:hanging="1"/>
        <w:jc w:val="both"/>
      </w:pPr>
      <w:r>
        <w:t xml:space="preserve">Uszkodzenia lub miejsca rakowate betonu powinny być naprawione zaprawą cementową lub spe-cjalnymi mieszankami, </w:t>
      </w:r>
      <w:r>
        <w:t>na które wydano aprobaty techniczne.</w:t>
      </w:r>
    </w:p>
    <w:p w:rsidR="006154EB" w:rsidRDefault="00792FAA">
      <w:pPr>
        <w:spacing w:before="3"/>
        <w:ind w:left="529"/>
        <w:jc w:val="both"/>
        <w:rPr>
          <w:i/>
          <w:sz w:val="23"/>
        </w:rPr>
      </w:pPr>
      <w:r>
        <w:rPr>
          <w:i/>
          <w:sz w:val="23"/>
        </w:rPr>
        <w:t xml:space="preserve">Tynki </w:t>
      </w:r>
      <w:r>
        <w:rPr>
          <w:i/>
          <w:spacing w:val="-2"/>
          <w:sz w:val="23"/>
        </w:rPr>
        <w:t>zwykłe:</w:t>
      </w:r>
    </w:p>
    <w:p w:rsidR="006154EB" w:rsidRDefault="00792FAA">
      <w:pPr>
        <w:pStyle w:val="Akapitzlist"/>
        <w:numPr>
          <w:ilvl w:val="0"/>
          <w:numId w:val="13"/>
        </w:numPr>
        <w:tabs>
          <w:tab w:val="left" w:pos="787"/>
        </w:tabs>
        <w:spacing w:line="247" w:lineRule="auto"/>
        <w:ind w:right="693" w:firstLine="0"/>
        <w:jc w:val="both"/>
        <w:rPr>
          <w:sz w:val="23"/>
        </w:rPr>
      </w:pPr>
      <w:r>
        <w:rPr>
          <w:sz w:val="23"/>
        </w:rPr>
        <w:t>nowe</w:t>
      </w:r>
      <w:r>
        <w:rPr>
          <w:spacing w:val="26"/>
          <w:sz w:val="23"/>
        </w:rPr>
        <w:t xml:space="preserve"> </w:t>
      </w:r>
      <w:r>
        <w:rPr>
          <w:sz w:val="23"/>
        </w:rPr>
        <w:t>niemalowane</w:t>
      </w:r>
      <w:r>
        <w:rPr>
          <w:spacing w:val="26"/>
          <w:sz w:val="23"/>
        </w:rPr>
        <w:t xml:space="preserve"> </w:t>
      </w:r>
      <w:r>
        <w:rPr>
          <w:sz w:val="23"/>
        </w:rPr>
        <w:t>tynki</w:t>
      </w:r>
      <w:r>
        <w:rPr>
          <w:spacing w:val="26"/>
          <w:sz w:val="23"/>
        </w:rPr>
        <w:t xml:space="preserve"> </w:t>
      </w:r>
      <w:r>
        <w:rPr>
          <w:sz w:val="23"/>
        </w:rPr>
        <w:t>powinny odpowiadać wymaganiom normy PN-B-10100:</w:t>
      </w:r>
      <w:r>
        <w:rPr>
          <w:spacing w:val="26"/>
          <w:sz w:val="23"/>
        </w:rPr>
        <w:t xml:space="preserve"> </w:t>
      </w:r>
      <w:r>
        <w:rPr>
          <w:sz w:val="23"/>
        </w:rPr>
        <w:t>1970.</w:t>
      </w:r>
      <w:r>
        <w:rPr>
          <w:spacing w:val="25"/>
          <w:sz w:val="23"/>
        </w:rPr>
        <w:t xml:space="preserve"> </w:t>
      </w:r>
      <w:r>
        <w:rPr>
          <w:sz w:val="23"/>
        </w:rPr>
        <w:t>Wszel-kie uszkodzenia tynków powinny być usunięte przez wypełnienie odpowiednią zaprawą i zatarte do równej powierzchni. Powierzchnia tynków powinna być pozbawiona zanieczyszczeń (np. kurzu,</w:t>
      </w:r>
      <w:r>
        <w:rPr>
          <w:spacing w:val="40"/>
          <w:sz w:val="23"/>
        </w:rPr>
        <w:t xml:space="preserve"> </w:t>
      </w:r>
      <w:r>
        <w:rPr>
          <w:sz w:val="23"/>
        </w:rPr>
        <w:t>rdzy, tłuszczy, wykwitów solnych). Wystające lub widoczne nieusuw</w:t>
      </w:r>
      <w:r>
        <w:rPr>
          <w:sz w:val="23"/>
        </w:rPr>
        <w:t>alne elementy metalowe po-winny być zabezpieczone antykorozyjnie;</w:t>
      </w:r>
    </w:p>
    <w:p w:rsidR="006154EB" w:rsidRDefault="00792FAA">
      <w:pPr>
        <w:pStyle w:val="Akapitzlist"/>
        <w:numPr>
          <w:ilvl w:val="0"/>
          <w:numId w:val="13"/>
        </w:numPr>
        <w:tabs>
          <w:tab w:val="left" w:pos="793"/>
        </w:tabs>
        <w:spacing w:before="3" w:line="247" w:lineRule="auto"/>
        <w:ind w:right="694" w:firstLine="0"/>
        <w:jc w:val="both"/>
        <w:rPr>
          <w:sz w:val="23"/>
        </w:rPr>
      </w:pPr>
      <w:r>
        <w:rPr>
          <w:sz w:val="23"/>
        </w:rPr>
        <w:t>tynki malowane uprzednio farbami powinny być oczyszczone ze starej farby i wszelkich wykwi-tów</w:t>
      </w:r>
      <w:r>
        <w:rPr>
          <w:spacing w:val="28"/>
          <w:sz w:val="23"/>
        </w:rPr>
        <w:t xml:space="preserve"> </w:t>
      </w:r>
      <w:r>
        <w:rPr>
          <w:sz w:val="23"/>
        </w:rPr>
        <w:t>oraz</w:t>
      </w:r>
      <w:r>
        <w:rPr>
          <w:spacing w:val="29"/>
          <w:sz w:val="23"/>
        </w:rPr>
        <w:t xml:space="preserve"> </w:t>
      </w:r>
      <w:r>
        <w:rPr>
          <w:sz w:val="23"/>
        </w:rPr>
        <w:t>odkurzone</w:t>
      </w:r>
      <w:r>
        <w:rPr>
          <w:spacing w:val="29"/>
          <w:sz w:val="23"/>
        </w:rPr>
        <w:t xml:space="preserve"> </w:t>
      </w:r>
      <w:r>
        <w:rPr>
          <w:sz w:val="23"/>
        </w:rPr>
        <w:t>i</w:t>
      </w:r>
      <w:r>
        <w:rPr>
          <w:spacing w:val="29"/>
          <w:sz w:val="23"/>
        </w:rPr>
        <w:t xml:space="preserve"> </w:t>
      </w:r>
      <w:r>
        <w:rPr>
          <w:sz w:val="23"/>
        </w:rPr>
        <w:t>umyte</w:t>
      </w:r>
      <w:r>
        <w:rPr>
          <w:spacing w:val="29"/>
          <w:sz w:val="23"/>
        </w:rPr>
        <w:t xml:space="preserve"> </w:t>
      </w:r>
      <w:r>
        <w:rPr>
          <w:sz w:val="23"/>
        </w:rPr>
        <w:t>wodą.</w:t>
      </w:r>
      <w:r>
        <w:rPr>
          <w:spacing w:val="28"/>
          <w:sz w:val="23"/>
        </w:rPr>
        <w:t xml:space="preserve"> </w:t>
      </w:r>
      <w:r>
        <w:rPr>
          <w:sz w:val="23"/>
        </w:rPr>
        <w:t>Po</w:t>
      </w:r>
      <w:r>
        <w:rPr>
          <w:spacing w:val="26"/>
          <w:sz w:val="23"/>
        </w:rPr>
        <w:t xml:space="preserve"> </w:t>
      </w:r>
      <w:r>
        <w:rPr>
          <w:sz w:val="23"/>
        </w:rPr>
        <w:t>umyciu</w:t>
      </w:r>
      <w:r>
        <w:rPr>
          <w:spacing w:val="26"/>
          <w:sz w:val="23"/>
        </w:rPr>
        <w:t xml:space="preserve"> </w:t>
      </w:r>
      <w:r>
        <w:rPr>
          <w:sz w:val="23"/>
        </w:rPr>
        <w:t>powierzchnia</w:t>
      </w:r>
      <w:r>
        <w:rPr>
          <w:spacing w:val="25"/>
          <w:sz w:val="23"/>
        </w:rPr>
        <w:t xml:space="preserve"> </w:t>
      </w:r>
      <w:r>
        <w:rPr>
          <w:sz w:val="23"/>
        </w:rPr>
        <w:t>tynków</w:t>
      </w:r>
      <w:r>
        <w:rPr>
          <w:spacing w:val="25"/>
          <w:sz w:val="23"/>
        </w:rPr>
        <w:t xml:space="preserve"> </w:t>
      </w:r>
      <w:r>
        <w:rPr>
          <w:sz w:val="23"/>
        </w:rPr>
        <w:t>nie</w:t>
      </w:r>
      <w:r>
        <w:rPr>
          <w:spacing w:val="25"/>
          <w:sz w:val="23"/>
        </w:rPr>
        <w:t xml:space="preserve"> </w:t>
      </w:r>
      <w:r>
        <w:rPr>
          <w:sz w:val="23"/>
        </w:rPr>
        <w:t>powinna</w:t>
      </w:r>
      <w:r>
        <w:rPr>
          <w:spacing w:val="25"/>
          <w:sz w:val="23"/>
        </w:rPr>
        <w:t xml:space="preserve"> </w:t>
      </w:r>
      <w:r>
        <w:rPr>
          <w:sz w:val="23"/>
        </w:rPr>
        <w:t>wykazywać</w:t>
      </w:r>
      <w:r>
        <w:rPr>
          <w:spacing w:val="25"/>
          <w:sz w:val="23"/>
        </w:rPr>
        <w:t xml:space="preserve"> </w:t>
      </w:r>
      <w:r>
        <w:rPr>
          <w:sz w:val="23"/>
        </w:rPr>
        <w:t>śla-dów starej</w:t>
      </w:r>
      <w:r>
        <w:rPr>
          <w:sz w:val="23"/>
        </w:rPr>
        <w:t xml:space="preserve"> farby ani pyłu po starej powłoce malarskiej.</w:t>
      </w:r>
    </w:p>
    <w:p w:rsidR="006154EB" w:rsidRDefault="00792FAA">
      <w:pPr>
        <w:pStyle w:val="Tekstpodstawowy"/>
        <w:spacing w:before="4" w:line="247" w:lineRule="auto"/>
        <w:ind w:right="694"/>
        <w:jc w:val="both"/>
      </w:pPr>
      <w:r>
        <w:t>Uszkodzenia tynków należy naprawić odpowiednią zaprawą, a elementy metalowe zabezpieczyć an-</w:t>
      </w:r>
      <w:r>
        <w:rPr>
          <w:spacing w:val="-2"/>
        </w:rPr>
        <w:t>tykorozyjnie.</w:t>
      </w:r>
    </w:p>
    <w:p w:rsidR="006154EB" w:rsidRDefault="00792FAA">
      <w:pPr>
        <w:pStyle w:val="Tekstpodstawowy"/>
        <w:spacing w:before="2" w:line="247" w:lineRule="auto"/>
        <w:ind w:right="692"/>
        <w:jc w:val="both"/>
      </w:pPr>
      <w:r>
        <w:rPr>
          <w:i/>
        </w:rPr>
        <w:t>Tynki</w:t>
      </w:r>
      <w:r>
        <w:rPr>
          <w:i/>
          <w:spacing w:val="80"/>
        </w:rPr>
        <w:t xml:space="preserve">  </w:t>
      </w:r>
      <w:r>
        <w:rPr>
          <w:i/>
        </w:rPr>
        <w:t>pocienione</w:t>
      </w:r>
      <w:r>
        <w:rPr>
          <w:i/>
          <w:spacing w:val="80"/>
        </w:rPr>
        <w:t xml:space="preserve">  </w:t>
      </w:r>
      <w:r>
        <w:t>powinny</w:t>
      </w:r>
      <w:r>
        <w:rPr>
          <w:spacing w:val="80"/>
        </w:rPr>
        <w:t xml:space="preserve">  </w:t>
      </w:r>
      <w:r>
        <w:t>spełniać</w:t>
      </w:r>
      <w:r>
        <w:rPr>
          <w:spacing w:val="80"/>
        </w:rPr>
        <w:t xml:space="preserve">  </w:t>
      </w:r>
      <w:r>
        <w:t>takie</w:t>
      </w:r>
      <w:r>
        <w:rPr>
          <w:spacing w:val="80"/>
        </w:rPr>
        <w:t xml:space="preserve">  </w:t>
      </w:r>
      <w:r>
        <w:t>same</w:t>
      </w:r>
      <w:r>
        <w:rPr>
          <w:spacing w:val="80"/>
        </w:rPr>
        <w:t xml:space="preserve">  </w:t>
      </w:r>
      <w:r>
        <w:t>wymagania</w:t>
      </w:r>
      <w:r>
        <w:rPr>
          <w:spacing w:val="80"/>
        </w:rPr>
        <w:t xml:space="preserve">  </w:t>
      </w:r>
      <w:r>
        <w:t>jak</w:t>
      </w:r>
      <w:r>
        <w:rPr>
          <w:spacing w:val="80"/>
        </w:rPr>
        <w:t xml:space="preserve">  </w:t>
      </w:r>
      <w:r>
        <w:t>tynki</w:t>
      </w:r>
      <w:r>
        <w:rPr>
          <w:spacing w:val="80"/>
        </w:rPr>
        <w:t xml:space="preserve">  </w:t>
      </w:r>
      <w:r>
        <w:t xml:space="preserve">zwykłe. </w:t>
      </w:r>
      <w:r>
        <w:rPr>
          <w:i/>
        </w:rPr>
        <w:t>Podłoża z drewna</w:t>
      </w:r>
      <w:r>
        <w:t>, mate</w:t>
      </w:r>
      <w:r>
        <w:t>riałów drewnopochodnych powinny być niezmurszałe, mieć wilgotność nie większą niż 12%, bez zepsutych lub wypadających sęków zacieków żywicznych. Powierzchnia po-winna być odkurzona i oczyszczona z plam tłuszczu, żywicy, starej farby i innych zanieczyszczeń</w:t>
      </w:r>
      <w:r>
        <w:t xml:space="preserve">. </w:t>
      </w:r>
      <w:r>
        <w:lastRenderedPageBreak/>
        <w:t>Ewentualne uszkodzenia powinny być naprawione szpachlówką posiadającą aprobatę techniczną.</w:t>
      </w:r>
    </w:p>
    <w:p w:rsidR="006154EB" w:rsidRDefault="00792FAA">
      <w:pPr>
        <w:pStyle w:val="Tekstpodstawowy"/>
        <w:spacing w:before="4" w:line="247" w:lineRule="auto"/>
        <w:ind w:right="686"/>
        <w:jc w:val="both"/>
      </w:pPr>
      <w:r>
        <w:rPr>
          <w:i/>
        </w:rPr>
        <w:t xml:space="preserve">Podłoża z płyt gipsowo-kartonowych </w:t>
      </w:r>
      <w:r>
        <w:t>powinny być odkurzone, bez plam tłuszczu i oczyszczone ze starej farby. Wkręty mocujące oraz styki płyt powinny być zaszpachlowane. Uszkodzone fragmenty płyt powinny być naprawione masą szpachlową, na którą wydano aprobatę techniczną.</w:t>
      </w:r>
    </w:p>
    <w:p w:rsidR="006154EB" w:rsidRDefault="00792FAA">
      <w:pPr>
        <w:pStyle w:val="Tekstpodstawowy"/>
        <w:spacing w:before="3" w:line="247" w:lineRule="auto"/>
        <w:ind w:right="692"/>
        <w:jc w:val="both"/>
      </w:pPr>
      <w:r>
        <w:rPr>
          <w:i/>
        </w:rPr>
        <w:t>Podłoża z płyt włókni</w:t>
      </w:r>
      <w:r>
        <w:rPr>
          <w:i/>
        </w:rPr>
        <w:t xml:space="preserve">sto - mineralnych </w:t>
      </w:r>
      <w:r>
        <w:t xml:space="preserve">powinny mieć wilgotność nie większą niż 4% oraz po-wierzchnię dokładnie odkurzoną, bez plam tłuszczu, wykwitów, rdzy i innych zanieczyszczeń. Wkręty mocujące nie powinny wystawać poza lico płyty, a ich główki powinny być zabezpieczone </w:t>
      </w:r>
      <w:r>
        <w:rPr>
          <w:spacing w:val="-2"/>
        </w:rPr>
        <w:t>ant</w:t>
      </w:r>
      <w:r>
        <w:rPr>
          <w:spacing w:val="-2"/>
        </w:rPr>
        <w:t>ykorozyjnie.</w:t>
      </w:r>
    </w:p>
    <w:p w:rsidR="006154EB" w:rsidRDefault="00792FAA">
      <w:pPr>
        <w:pStyle w:val="Tekstpodstawowy"/>
        <w:spacing w:before="3" w:line="247" w:lineRule="auto"/>
        <w:ind w:right="908"/>
        <w:jc w:val="both"/>
      </w:pPr>
      <w:r>
        <w:rPr>
          <w:i/>
        </w:rPr>
        <w:t xml:space="preserve">Elementy metalowe </w:t>
      </w:r>
      <w:r>
        <w:t>powinny</w:t>
      </w:r>
      <w:r>
        <w:rPr>
          <w:spacing w:val="-3"/>
        </w:rPr>
        <w:t xml:space="preserve"> </w:t>
      </w:r>
      <w:r>
        <w:t xml:space="preserve">być oczyszczone z pozostałości zaprawy, gipsu, rdzy i plam tłuszczu. </w:t>
      </w:r>
      <w:r>
        <w:rPr>
          <w:u w:val="single"/>
        </w:rPr>
        <w:t>Wykonanie robót malarskich wewnętrznych</w:t>
      </w:r>
    </w:p>
    <w:p w:rsidR="006154EB" w:rsidRDefault="00792FAA">
      <w:pPr>
        <w:pStyle w:val="Tekstpodstawowy"/>
        <w:spacing w:before="2" w:line="247" w:lineRule="auto"/>
        <w:ind w:right="692"/>
        <w:jc w:val="both"/>
      </w:pPr>
      <w:r>
        <w:t xml:space="preserve">Roboty malarskie wewnątrz budynku można rozpocząć, kiedy podłoża spełniają wymagania opisane wyżej. Podłoża </w:t>
      </w:r>
      <w:r>
        <w:t>powinny być oczyszczone i przygotowane w zależności od stosowanej farby i żąda-nej jakości robót.</w:t>
      </w:r>
    </w:p>
    <w:p w:rsidR="006154EB" w:rsidRDefault="00792FAA">
      <w:pPr>
        <w:pStyle w:val="Tekstpodstawowy"/>
        <w:spacing w:before="180"/>
        <w:jc w:val="both"/>
      </w:pPr>
      <w:r>
        <w:t>Pierwsze</w:t>
      </w:r>
      <w:r>
        <w:rPr>
          <w:spacing w:val="-2"/>
        </w:rPr>
        <w:t xml:space="preserve"> </w:t>
      </w:r>
      <w:r>
        <w:t>malowanie</w:t>
      </w:r>
      <w:r>
        <w:rPr>
          <w:spacing w:val="-1"/>
        </w:rPr>
        <w:t xml:space="preserve"> </w:t>
      </w:r>
      <w:r>
        <w:t>należy</w:t>
      </w:r>
      <w:r>
        <w:rPr>
          <w:spacing w:val="-7"/>
        </w:rPr>
        <w:t xml:space="preserve"> </w:t>
      </w:r>
      <w:r>
        <w:t>wykonać</w:t>
      </w:r>
      <w:r>
        <w:rPr>
          <w:spacing w:val="-2"/>
        </w:rPr>
        <w:t xml:space="preserve"> </w:t>
      </w:r>
      <w:r>
        <w:rPr>
          <w:spacing w:val="-5"/>
        </w:rPr>
        <w:t>po:</w:t>
      </w:r>
    </w:p>
    <w:p w:rsidR="006154EB" w:rsidRDefault="00792FAA">
      <w:pPr>
        <w:pStyle w:val="Akapitzlist"/>
        <w:numPr>
          <w:ilvl w:val="0"/>
          <w:numId w:val="12"/>
        </w:numPr>
        <w:tabs>
          <w:tab w:val="left" w:pos="717"/>
        </w:tabs>
        <w:spacing w:line="247" w:lineRule="auto"/>
        <w:ind w:right="694" w:firstLine="0"/>
        <w:jc w:val="both"/>
        <w:rPr>
          <w:sz w:val="23"/>
        </w:rPr>
      </w:pPr>
      <w:r>
        <w:rPr>
          <w:sz w:val="23"/>
        </w:rPr>
        <w:t>całkowitym ukończeniu robót instalacyjnych, tj. wodociągowych, kanalizacyjnych, centralnego ogrzewania, elektrycznych, z wyjątkiem założenia urządzeń sanitarnych ceramicznych i metalowych lub z tworzyw sztucznych (biały montaż) oraz armatury oświetleniowej</w:t>
      </w:r>
      <w:r>
        <w:rPr>
          <w:sz w:val="23"/>
        </w:rPr>
        <w:t xml:space="preserve"> (gniazdka, wyłączniki itp.),</w:t>
      </w:r>
    </w:p>
    <w:p w:rsidR="006154EB" w:rsidRDefault="00792FAA">
      <w:pPr>
        <w:pStyle w:val="Akapitzlist"/>
        <w:numPr>
          <w:ilvl w:val="0"/>
          <w:numId w:val="12"/>
        </w:numPr>
        <w:tabs>
          <w:tab w:val="left" w:pos="667"/>
        </w:tabs>
        <w:spacing w:before="4"/>
        <w:ind w:left="667" w:hanging="138"/>
        <w:jc w:val="both"/>
        <w:rPr>
          <w:sz w:val="23"/>
        </w:rPr>
      </w:pPr>
      <w:r>
        <w:rPr>
          <w:sz w:val="23"/>
        </w:rPr>
        <w:t>ułożeniu</w:t>
      </w:r>
      <w:r>
        <w:rPr>
          <w:spacing w:val="2"/>
          <w:sz w:val="23"/>
        </w:rPr>
        <w:t xml:space="preserve"> </w:t>
      </w:r>
      <w:r>
        <w:rPr>
          <w:sz w:val="23"/>
        </w:rPr>
        <w:t>podłóg</w:t>
      </w:r>
      <w:r>
        <w:rPr>
          <w:spacing w:val="-1"/>
          <w:sz w:val="23"/>
        </w:rPr>
        <w:t xml:space="preserve"> </w:t>
      </w:r>
      <w:r>
        <w:rPr>
          <w:spacing w:val="-2"/>
          <w:sz w:val="23"/>
        </w:rPr>
        <w:t>drewnianych,</w:t>
      </w:r>
    </w:p>
    <w:p w:rsidR="006154EB" w:rsidRDefault="00792FAA">
      <w:pPr>
        <w:pStyle w:val="Akapitzlist"/>
        <w:numPr>
          <w:ilvl w:val="0"/>
          <w:numId w:val="12"/>
        </w:numPr>
        <w:tabs>
          <w:tab w:val="left" w:pos="529"/>
          <w:tab w:val="left" w:pos="674"/>
        </w:tabs>
        <w:spacing w:line="247" w:lineRule="auto"/>
        <w:ind w:right="692" w:hanging="1"/>
        <w:jc w:val="both"/>
        <w:rPr>
          <w:sz w:val="23"/>
        </w:rPr>
      </w:pPr>
      <w:r>
        <w:rPr>
          <w:sz w:val="23"/>
        </w:rPr>
        <w:t>całkowitym dopasowaniu i wyregulowaniu stolarki, lecz przed oszkleniem okien itp., jeśli stolarka nie została wykończona fabrycznie.</w:t>
      </w:r>
    </w:p>
    <w:p w:rsidR="006154EB" w:rsidRDefault="00792FAA">
      <w:pPr>
        <w:pStyle w:val="Tekstpodstawowy"/>
        <w:jc w:val="both"/>
      </w:pPr>
      <w:r>
        <w:t>Drugie malowanie</w:t>
      </w:r>
      <w:r>
        <w:rPr>
          <w:spacing w:val="-3"/>
        </w:rPr>
        <w:t xml:space="preserve"> </w:t>
      </w:r>
      <w:r>
        <w:t>można</w:t>
      </w:r>
      <w:r>
        <w:rPr>
          <w:spacing w:val="1"/>
        </w:rPr>
        <w:t xml:space="preserve"> </w:t>
      </w:r>
      <w:r>
        <w:t>wykonać</w:t>
      </w:r>
      <w:r>
        <w:rPr>
          <w:spacing w:val="-3"/>
        </w:rPr>
        <w:t xml:space="preserve"> </w:t>
      </w:r>
      <w:r>
        <w:rPr>
          <w:spacing w:val="-5"/>
        </w:rPr>
        <w:t>po:</w:t>
      </w:r>
    </w:p>
    <w:p w:rsidR="006154EB" w:rsidRDefault="00792FAA">
      <w:pPr>
        <w:pStyle w:val="Akapitzlist"/>
        <w:numPr>
          <w:ilvl w:val="0"/>
          <w:numId w:val="12"/>
        </w:numPr>
        <w:tabs>
          <w:tab w:val="left" w:pos="667"/>
        </w:tabs>
        <w:ind w:left="667" w:hanging="138"/>
        <w:rPr>
          <w:sz w:val="23"/>
        </w:rPr>
      </w:pPr>
      <w:r>
        <w:rPr>
          <w:sz w:val="23"/>
        </w:rPr>
        <w:t>wykonaniu</w:t>
      </w:r>
      <w:r>
        <w:rPr>
          <w:spacing w:val="-2"/>
          <w:sz w:val="23"/>
        </w:rPr>
        <w:t xml:space="preserve"> </w:t>
      </w:r>
      <w:r>
        <w:rPr>
          <w:sz w:val="23"/>
        </w:rPr>
        <w:t>tzw.</w:t>
      </w:r>
      <w:r>
        <w:rPr>
          <w:spacing w:val="-2"/>
          <w:sz w:val="23"/>
        </w:rPr>
        <w:t xml:space="preserve"> </w:t>
      </w:r>
      <w:r>
        <w:rPr>
          <w:sz w:val="23"/>
        </w:rPr>
        <w:t>białego</w:t>
      </w:r>
      <w:r>
        <w:rPr>
          <w:spacing w:val="-1"/>
          <w:sz w:val="23"/>
        </w:rPr>
        <w:t xml:space="preserve"> </w:t>
      </w:r>
      <w:r>
        <w:rPr>
          <w:spacing w:val="-2"/>
          <w:sz w:val="23"/>
        </w:rPr>
        <w:t>montażu,</w:t>
      </w:r>
    </w:p>
    <w:p w:rsidR="006154EB" w:rsidRDefault="00792FAA">
      <w:pPr>
        <w:pStyle w:val="Akapitzlist"/>
        <w:numPr>
          <w:ilvl w:val="0"/>
          <w:numId w:val="12"/>
        </w:numPr>
        <w:tabs>
          <w:tab w:val="left" w:pos="667"/>
        </w:tabs>
        <w:ind w:left="667" w:hanging="138"/>
        <w:rPr>
          <w:sz w:val="23"/>
        </w:rPr>
      </w:pPr>
      <w:r>
        <w:rPr>
          <w:sz w:val="23"/>
        </w:rPr>
        <w:t>ułożeniu</w:t>
      </w:r>
      <w:r>
        <w:rPr>
          <w:spacing w:val="-1"/>
          <w:sz w:val="23"/>
        </w:rPr>
        <w:t xml:space="preserve"> </w:t>
      </w:r>
      <w:r>
        <w:rPr>
          <w:sz w:val="23"/>
        </w:rPr>
        <w:t>posadzek</w:t>
      </w:r>
      <w:r>
        <w:rPr>
          <w:spacing w:val="-2"/>
          <w:sz w:val="23"/>
        </w:rPr>
        <w:t xml:space="preserve"> </w:t>
      </w:r>
      <w:r>
        <w:rPr>
          <w:sz w:val="23"/>
        </w:rPr>
        <w:t>z</w:t>
      </w:r>
      <w:r>
        <w:rPr>
          <w:spacing w:val="-1"/>
          <w:sz w:val="23"/>
        </w:rPr>
        <w:t xml:space="preserve"> </w:t>
      </w:r>
      <w:r>
        <w:rPr>
          <w:sz w:val="23"/>
        </w:rPr>
        <w:t>przybiciem</w:t>
      </w:r>
      <w:r>
        <w:rPr>
          <w:spacing w:val="-2"/>
          <w:sz w:val="23"/>
        </w:rPr>
        <w:t xml:space="preserve"> </w:t>
      </w:r>
      <w:r>
        <w:rPr>
          <w:sz w:val="23"/>
        </w:rPr>
        <w:t>listew</w:t>
      </w:r>
      <w:r>
        <w:rPr>
          <w:spacing w:val="-2"/>
          <w:sz w:val="23"/>
        </w:rPr>
        <w:t xml:space="preserve"> </w:t>
      </w:r>
      <w:r>
        <w:rPr>
          <w:sz w:val="23"/>
        </w:rPr>
        <w:t>przyściennych i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cokołów,</w:t>
      </w:r>
    </w:p>
    <w:p w:rsidR="006154EB" w:rsidRDefault="00792FAA">
      <w:pPr>
        <w:pStyle w:val="Akapitzlist"/>
        <w:numPr>
          <w:ilvl w:val="0"/>
          <w:numId w:val="12"/>
        </w:numPr>
        <w:tabs>
          <w:tab w:val="left" w:pos="667"/>
        </w:tabs>
        <w:ind w:left="667" w:hanging="138"/>
        <w:rPr>
          <w:sz w:val="23"/>
        </w:rPr>
      </w:pPr>
      <w:r>
        <w:rPr>
          <w:sz w:val="23"/>
        </w:rPr>
        <w:t>oszkleniu</w:t>
      </w:r>
      <w:r>
        <w:rPr>
          <w:spacing w:val="-1"/>
          <w:sz w:val="23"/>
        </w:rPr>
        <w:t xml:space="preserve"> </w:t>
      </w:r>
      <w:r>
        <w:rPr>
          <w:sz w:val="23"/>
        </w:rPr>
        <w:t>okien, jeśli</w:t>
      </w:r>
      <w:r>
        <w:rPr>
          <w:spacing w:val="2"/>
          <w:sz w:val="23"/>
        </w:rPr>
        <w:t xml:space="preserve"> </w:t>
      </w:r>
      <w:r>
        <w:rPr>
          <w:sz w:val="23"/>
        </w:rPr>
        <w:t>nie</w:t>
      </w:r>
      <w:r>
        <w:rPr>
          <w:spacing w:val="-2"/>
          <w:sz w:val="23"/>
        </w:rPr>
        <w:t xml:space="preserve"> </w:t>
      </w:r>
      <w:r>
        <w:rPr>
          <w:sz w:val="23"/>
        </w:rPr>
        <w:t>było</w:t>
      </w:r>
      <w:r>
        <w:rPr>
          <w:spacing w:val="-1"/>
          <w:sz w:val="23"/>
        </w:rPr>
        <w:t xml:space="preserve"> </w:t>
      </w:r>
      <w:r>
        <w:rPr>
          <w:sz w:val="23"/>
        </w:rPr>
        <w:t>to wykonane</w:t>
      </w:r>
      <w:r>
        <w:rPr>
          <w:spacing w:val="-2"/>
          <w:sz w:val="23"/>
        </w:rPr>
        <w:t xml:space="preserve"> fabrycznie.</w:t>
      </w:r>
    </w:p>
    <w:p w:rsidR="006154EB" w:rsidRDefault="00792FAA">
      <w:pPr>
        <w:pStyle w:val="Tekstpodstawowy"/>
        <w:spacing w:before="9" w:line="247" w:lineRule="auto"/>
        <w:ind w:right="694"/>
      </w:pPr>
      <w:r>
        <w:t>Prace</w:t>
      </w:r>
      <w:r>
        <w:rPr>
          <w:spacing w:val="32"/>
        </w:rPr>
        <w:t xml:space="preserve"> </w:t>
      </w:r>
      <w:r>
        <w:t>malarskie</w:t>
      </w:r>
      <w:r>
        <w:rPr>
          <w:spacing w:val="32"/>
        </w:rPr>
        <w:t xml:space="preserve"> </w:t>
      </w:r>
      <w:r>
        <w:t>należy</w:t>
      </w:r>
      <w:r>
        <w:rPr>
          <w:spacing w:val="26"/>
        </w:rPr>
        <w:t xml:space="preserve"> </w:t>
      </w:r>
      <w:r>
        <w:t>prowadzić</w:t>
      </w:r>
      <w:r>
        <w:rPr>
          <w:spacing w:val="32"/>
        </w:rPr>
        <w:t xml:space="preserve"> </w:t>
      </w:r>
      <w:r>
        <w:t>zgodnie</w:t>
      </w:r>
      <w:r>
        <w:rPr>
          <w:spacing w:val="32"/>
        </w:rPr>
        <w:t xml:space="preserve"> </w:t>
      </w:r>
      <w:r>
        <w:t>z</w:t>
      </w:r>
      <w:r>
        <w:rPr>
          <w:spacing w:val="32"/>
        </w:rPr>
        <w:t xml:space="preserve"> </w:t>
      </w:r>
      <w:r>
        <w:t>instrukcją</w:t>
      </w:r>
      <w:r>
        <w:rPr>
          <w:spacing w:val="32"/>
        </w:rPr>
        <w:t xml:space="preserve"> </w:t>
      </w:r>
      <w:r>
        <w:t>producenta</w:t>
      </w:r>
      <w:r>
        <w:rPr>
          <w:spacing w:val="32"/>
        </w:rPr>
        <w:t xml:space="preserve"> </w:t>
      </w:r>
      <w:r>
        <w:t>farb.</w:t>
      </w:r>
      <w:r>
        <w:rPr>
          <w:spacing w:val="32"/>
        </w:rPr>
        <w:t xml:space="preserve"> </w:t>
      </w:r>
      <w:r>
        <w:t>Elementy,</w:t>
      </w:r>
      <w:r>
        <w:rPr>
          <w:spacing w:val="32"/>
        </w:rPr>
        <w:t xml:space="preserve"> </w:t>
      </w:r>
      <w:r>
        <w:t>które</w:t>
      </w:r>
      <w:r>
        <w:rPr>
          <w:spacing w:val="32"/>
        </w:rPr>
        <w:t xml:space="preserve"> </w:t>
      </w:r>
      <w:r>
        <w:t>w</w:t>
      </w:r>
      <w:r>
        <w:rPr>
          <w:spacing w:val="32"/>
        </w:rPr>
        <w:t xml:space="preserve"> </w:t>
      </w:r>
      <w:r>
        <w:t>czasie robót malarskich mogą ulec uszkodzeniu lub zabrudzeniu, należy zabezpieczyć i osłonić.</w:t>
      </w:r>
    </w:p>
    <w:p w:rsidR="006154EB" w:rsidRDefault="006154EB">
      <w:pPr>
        <w:pStyle w:val="Tekstpodstawowy"/>
        <w:ind w:left="0"/>
      </w:pPr>
    </w:p>
    <w:p w:rsidR="006154EB" w:rsidRDefault="00792FAA">
      <w:pPr>
        <w:spacing w:before="149" w:line="249" w:lineRule="auto"/>
        <w:ind w:left="529" w:right="694" w:firstLine="175"/>
        <w:jc w:val="both"/>
        <w:rPr>
          <w:b/>
          <w:sz w:val="23"/>
        </w:rPr>
      </w:pPr>
      <w:r>
        <w:rPr>
          <w:b/>
          <w:sz w:val="23"/>
        </w:rPr>
        <w:t>Całość</w:t>
      </w:r>
      <w:r>
        <w:rPr>
          <w:sz w:val="23"/>
        </w:rPr>
        <w:t xml:space="preserve"> </w:t>
      </w:r>
      <w:r>
        <w:rPr>
          <w:b/>
          <w:sz w:val="23"/>
        </w:rPr>
        <w:t>prac należy wykonywać</w:t>
      </w:r>
      <w:r>
        <w:rPr>
          <w:sz w:val="23"/>
        </w:rPr>
        <w:t xml:space="preserve"> </w:t>
      </w:r>
      <w:r>
        <w:rPr>
          <w:b/>
          <w:sz w:val="23"/>
        </w:rPr>
        <w:t>zgodnie z Dokumentacją</w:t>
      </w:r>
      <w:r>
        <w:rPr>
          <w:sz w:val="23"/>
        </w:rPr>
        <w:t xml:space="preserve"> </w:t>
      </w:r>
      <w:r>
        <w:rPr>
          <w:b/>
          <w:sz w:val="23"/>
        </w:rPr>
        <w:t>Projektową, przedmiarem robót, poleceniami Inspektora nadzoru i uzgodnieniami z Inwestorem. Wybór płytek, kolorów ścian, konsultować</w:t>
      </w:r>
      <w:r>
        <w:rPr>
          <w:sz w:val="23"/>
        </w:rPr>
        <w:t xml:space="preserve"> </w:t>
      </w:r>
      <w:r>
        <w:rPr>
          <w:b/>
          <w:sz w:val="23"/>
        </w:rPr>
        <w:t>z projektantem</w:t>
      </w:r>
    </w:p>
    <w:p w:rsidR="006154EB" w:rsidRDefault="00792FAA">
      <w:pPr>
        <w:spacing w:line="249" w:lineRule="auto"/>
        <w:ind w:left="387" w:right="740" w:firstLine="276"/>
        <w:jc w:val="both"/>
        <w:rPr>
          <w:b/>
          <w:sz w:val="23"/>
        </w:rPr>
      </w:pPr>
      <w:r>
        <w:rPr>
          <w:b/>
          <w:sz w:val="23"/>
        </w:rPr>
        <w:t>Roboty związane z montażem elementów powinny być</w:t>
      </w:r>
      <w:r>
        <w:rPr>
          <w:sz w:val="23"/>
        </w:rPr>
        <w:t xml:space="preserve"> </w:t>
      </w:r>
      <w:r>
        <w:rPr>
          <w:b/>
          <w:sz w:val="23"/>
        </w:rPr>
        <w:t>wykonywane zgodnie z instrukcjami zawartymi w książeczkach montażowych, instrukcyjnych, gwarancyjnych producenta.</w:t>
      </w:r>
    </w:p>
    <w:p w:rsidR="006154EB" w:rsidRDefault="006154EB">
      <w:pPr>
        <w:pStyle w:val="Tekstpodstawowy"/>
        <w:spacing w:before="246"/>
        <w:ind w:left="0"/>
        <w:rPr>
          <w:b/>
        </w:rPr>
      </w:pPr>
    </w:p>
    <w:p w:rsidR="006154EB" w:rsidRDefault="00792FAA">
      <w:pPr>
        <w:pStyle w:val="Akapitzlist"/>
        <w:numPr>
          <w:ilvl w:val="0"/>
          <w:numId w:val="30"/>
        </w:numPr>
        <w:tabs>
          <w:tab w:val="left" w:pos="608"/>
        </w:tabs>
        <w:spacing w:before="0"/>
        <w:ind w:left="608" w:hanging="496"/>
        <w:jc w:val="left"/>
        <w:rPr>
          <w:b/>
          <w:sz w:val="23"/>
        </w:rPr>
      </w:pPr>
      <w:r>
        <w:rPr>
          <w:b/>
          <w:sz w:val="23"/>
          <w:u w:val="single"/>
        </w:rPr>
        <w:t>Kontrola</w:t>
      </w:r>
      <w:r>
        <w:rPr>
          <w:b/>
          <w:spacing w:val="3"/>
          <w:sz w:val="23"/>
          <w:u w:val="single"/>
        </w:rPr>
        <w:t xml:space="preserve"> </w:t>
      </w:r>
      <w:r>
        <w:rPr>
          <w:b/>
          <w:sz w:val="23"/>
          <w:u w:val="single"/>
        </w:rPr>
        <w:t>jakości</w:t>
      </w:r>
      <w:r>
        <w:rPr>
          <w:b/>
          <w:spacing w:val="4"/>
          <w:sz w:val="23"/>
          <w:u w:val="single"/>
        </w:rPr>
        <w:t xml:space="preserve"> </w:t>
      </w:r>
      <w:r>
        <w:rPr>
          <w:b/>
          <w:spacing w:val="-2"/>
          <w:sz w:val="23"/>
          <w:u w:val="single"/>
        </w:rPr>
        <w:t>robót.</w:t>
      </w:r>
    </w:p>
    <w:p w:rsidR="006154EB" w:rsidRDefault="00792FAA">
      <w:pPr>
        <w:pStyle w:val="Tekstpodstawowy"/>
        <w:spacing w:before="124" w:line="249" w:lineRule="auto"/>
        <w:ind w:right="694"/>
      </w:pPr>
      <w:r>
        <w:t>Ogólne</w:t>
      </w:r>
      <w:r>
        <w:rPr>
          <w:spacing w:val="20"/>
        </w:rPr>
        <w:t xml:space="preserve"> </w:t>
      </w:r>
      <w:r>
        <w:t>zasady kontroli</w:t>
      </w:r>
      <w:r>
        <w:rPr>
          <w:spacing w:val="22"/>
        </w:rPr>
        <w:t xml:space="preserve"> </w:t>
      </w:r>
      <w:r>
        <w:t>jakości</w:t>
      </w:r>
      <w:r>
        <w:rPr>
          <w:spacing w:val="25"/>
        </w:rPr>
        <w:t xml:space="preserve"> </w:t>
      </w:r>
      <w:r>
        <w:t>robót</w:t>
      </w:r>
      <w:r>
        <w:rPr>
          <w:spacing w:val="25"/>
        </w:rPr>
        <w:t xml:space="preserve"> </w:t>
      </w:r>
      <w:r>
        <w:t>podano</w:t>
      </w:r>
      <w:r>
        <w:rPr>
          <w:spacing w:val="22"/>
        </w:rPr>
        <w:t xml:space="preserve"> </w:t>
      </w:r>
      <w:r>
        <w:t>w</w:t>
      </w:r>
      <w:r>
        <w:rPr>
          <w:spacing w:val="23"/>
        </w:rPr>
        <w:t xml:space="preserve"> </w:t>
      </w:r>
      <w:r>
        <w:t>„Części</w:t>
      </w:r>
      <w:r>
        <w:rPr>
          <w:spacing w:val="25"/>
        </w:rPr>
        <w:t xml:space="preserve"> </w:t>
      </w:r>
      <w:r>
        <w:t>ogólnej”</w:t>
      </w:r>
      <w:r>
        <w:rPr>
          <w:spacing w:val="20"/>
        </w:rPr>
        <w:t xml:space="preserve"> </w:t>
      </w:r>
      <w:r>
        <w:t>Specyfikacji</w:t>
      </w:r>
      <w:r>
        <w:rPr>
          <w:spacing w:val="25"/>
        </w:rPr>
        <w:t xml:space="preserve"> </w:t>
      </w:r>
      <w:r>
        <w:t>Technicznej. Kontrolę</w:t>
      </w:r>
      <w:r>
        <w:rPr>
          <w:spacing w:val="20"/>
        </w:rPr>
        <w:t xml:space="preserve"> </w:t>
      </w:r>
      <w:r>
        <w:t>jakości</w:t>
      </w:r>
      <w:r>
        <w:rPr>
          <w:spacing w:val="20"/>
        </w:rPr>
        <w:t xml:space="preserve"> </w:t>
      </w:r>
      <w:r>
        <w:t>wykonanych</w:t>
      </w:r>
      <w:r>
        <w:rPr>
          <w:spacing w:val="21"/>
        </w:rPr>
        <w:t xml:space="preserve"> </w:t>
      </w:r>
      <w:r>
        <w:t>robót</w:t>
      </w:r>
      <w:r>
        <w:rPr>
          <w:spacing w:val="20"/>
        </w:rPr>
        <w:t xml:space="preserve"> </w:t>
      </w:r>
      <w:r>
        <w:t>należy dokonać</w:t>
      </w:r>
      <w:r>
        <w:rPr>
          <w:spacing w:val="20"/>
        </w:rPr>
        <w:t xml:space="preserve"> </w:t>
      </w:r>
      <w:r>
        <w:t>poprzez</w:t>
      </w:r>
      <w:r>
        <w:rPr>
          <w:spacing w:val="22"/>
        </w:rPr>
        <w:t xml:space="preserve"> </w:t>
      </w:r>
      <w:r>
        <w:t>porównanie</w:t>
      </w:r>
      <w:r>
        <w:rPr>
          <w:spacing w:val="20"/>
        </w:rPr>
        <w:t xml:space="preserve"> </w:t>
      </w:r>
      <w:r>
        <w:t>wykonania</w:t>
      </w:r>
      <w:r>
        <w:rPr>
          <w:spacing w:val="20"/>
        </w:rPr>
        <w:t xml:space="preserve"> </w:t>
      </w:r>
      <w:r>
        <w:t>robót</w:t>
      </w:r>
      <w:r>
        <w:rPr>
          <w:spacing w:val="20"/>
        </w:rPr>
        <w:t xml:space="preserve"> </w:t>
      </w:r>
      <w:r>
        <w:t>z</w:t>
      </w:r>
      <w:r>
        <w:rPr>
          <w:spacing w:val="22"/>
        </w:rPr>
        <w:t xml:space="preserve"> </w:t>
      </w:r>
      <w:r>
        <w:t>Doku-mentacją Projektową oraz zgodnością z warunkami technicznymi.</w:t>
      </w:r>
    </w:p>
    <w:p w:rsidR="006154EB" w:rsidRDefault="00792FAA">
      <w:pPr>
        <w:pStyle w:val="Akapitzlist"/>
        <w:numPr>
          <w:ilvl w:val="1"/>
          <w:numId w:val="11"/>
        </w:numPr>
        <w:tabs>
          <w:tab w:val="left" w:pos="656"/>
        </w:tabs>
        <w:spacing w:before="125"/>
        <w:ind w:left="656" w:hanging="405"/>
        <w:jc w:val="both"/>
        <w:rPr>
          <w:b/>
          <w:sz w:val="23"/>
        </w:rPr>
      </w:pPr>
      <w:r>
        <w:rPr>
          <w:b/>
          <w:spacing w:val="-2"/>
          <w:sz w:val="23"/>
        </w:rPr>
        <w:t>Tynki</w:t>
      </w:r>
    </w:p>
    <w:p w:rsidR="006154EB" w:rsidRDefault="00792FAA">
      <w:pPr>
        <w:pStyle w:val="Tekstpodstawowy"/>
        <w:spacing w:before="122" w:line="249" w:lineRule="auto"/>
        <w:ind w:right="694"/>
        <w:jc w:val="both"/>
      </w:pPr>
      <w:r>
        <w:t>Przed</w:t>
      </w:r>
      <w:r>
        <w:rPr>
          <w:spacing w:val="19"/>
        </w:rPr>
        <w:t xml:space="preserve"> </w:t>
      </w:r>
      <w:r>
        <w:t>przystąpieniem</w:t>
      </w:r>
      <w:r>
        <w:rPr>
          <w:spacing w:val="19"/>
        </w:rPr>
        <w:t xml:space="preserve"> </w:t>
      </w:r>
      <w:r>
        <w:t>do</w:t>
      </w:r>
      <w:r>
        <w:rPr>
          <w:spacing w:val="19"/>
        </w:rPr>
        <w:t xml:space="preserve"> </w:t>
      </w:r>
      <w:r>
        <w:t>tynkowania</w:t>
      </w:r>
      <w:r>
        <w:rPr>
          <w:spacing w:val="18"/>
        </w:rPr>
        <w:t xml:space="preserve"> </w:t>
      </w:r>
      <w:r>
        <w:t>podłoże</w:t>
      </w:r>
      <w:r>
        <w:rPr>
          <w:spacing w:val="18"/>
        </w:rPr>
        <w:t xml:space="preserve"> </w:t>
      </w:r>
      <w:r>
        <w:t>należy poddać oględzinom,</w:t>
      </w:r>
      <w:r>
        <w:rPr>
          <w:spacing w:val="18"/>
        </w:rPr>
        <w:t xml:space="preserve"> </w:t>
      </w:r>
      <w:r>
        <w:t>a w przypadk</w:t>
      </w:r>
      <w:r>
        <w:t>u wątpliwo-ści co do jego stanu, wykonać badania. W celu oceny warstwy podłoża należy przeprowadzić nastę-pujące próby:</w:t>
      </w:r>
    </w:p>
    <w:p w:rsidR="006154EB" w:rsidRDefault="00792FAA">
      <w:pPr>
        <w:pStyle w:val="Tekstpodstawowy"/>
        <w:spacing w:line="247" w:lineRule="auto"/>
        <w:ind w:right="685"/>
        <w:jc w:val="both"/>
      </w:pPr>
      <w:r>
        <w:rPr>
          <w:rFonts w:ascii="Arial MT" w:hAnsi="Arial MT"/>
        </w:rPr>
        <w:t>-</w:t>
      </w:r>
      <w:r>
        <w:t>wycierania – powierzchnia zewnętrzna powinna być wolna od kurzu i innych zanieczyszczeń. W przypadku stwierdzenia zanieczyszczeń, należ</w:t>
      </w:r>
      <w:r>
        <w:t>y je usunąć za pomocą szczotki lub zmyć wodą, a tyn-kować po wyschnięciu;</w:t>
      </w:r>
    </w:p>
    <w:p w:rsidR="006154EB" w:rsidRDefault="00792FAA">
      <w:pPr>
        <w:pStyle w:val="Tekstpodstawowy"/>
        <w:spacing w:before="2" w:line="247" w:lineRule="auto"/>
        <w:ind w:right="692"/>
        <w:jc w:val="both"/>
      </w:pPr>
      <w:r>
        <w:rPr>
          <w:rFonts w:ascii="Arial MT" w:hAnsi="Arial MT"/>
        </w:rPr>
        <w:lastRenderedPageBreak/>
        <w:t>-</w:t>
      </w:r>
      <w:r>
        <w:t xml:space="preserve">sprawdzenia środka antyadhezyjnego (przy sprawdzaniu za pomocą lampy kwarcowej pojawia się zielononiebieskie światło fluoroscencyjne świadczące o występowaniu na powierzchni środka </w:t>
      </w:r>
      <w:r>
        <w:t xml:space="preserve">anty-adhezyjnego. Można go usunąć za pomocą wody z dodatkiem detergentu. </w:t>
      </w:r>
    </w:p>
    <w:p w:rsidR="006154EB" w:rsidRDefault="00792FAA">
      <w:pPr>
        <w:spacing w:before="247"/>
        <w:ind w:left="251"/>
        <w:jc w:val="both"/>
        <w:rPr>
          <w:b/>
          <w:sz w:val="23"/>
        </w:rPr>
      </w:pPr>
      <w:r>
        <w:rPr>
          <w:b/>
          <w:sz w:val="23"/>
        </w:rPr>
        <w:t>8.6.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Roboty</w:t>
      </w:r>
      <w:r>
        <w:rPr>
          <w:b/>
          <w:spacing w:val="2"/>
          <w:sz w:val="23"/>
        </w:rPr>
        <w:t xml:space="preserve"> </w:t>
      </w:r>
      <w:r>
        <w:rPr>
          <w:b/>
          <w:spacing w:val="-2"/>
          <w:sz w:val="23"/>
        </w:rPr>
        <w:t>malarskie</w:t>
      </w:r>
    </w:p>
    <w:p w:rsidR="006154EB" w:rsidRDefault="00792FAA">
      <w:pPr>
        <w:pStyle w:val="Tekstpodstawowy"/>
        <w:spacing w:before="119"/>
        <w:ind w:left="527"/>
        <w:jc w:val="both"/>
      </w:pPr>
      <w:r>
        <w:t>Badania powłok</w:t>
      </w:r>
      <w:r>
        <w:rPr>
          <w:spacing w:val="-1"/>
        </w:rPr>
        <w:t xml:space="preserve"> </w:t>
      </w:r>
      <w:r>
        <w:t>malarskich</w:t>
      </w:r>
      <w:r>
        <w:rPr>
          <w:spacing w:val="1"/>
        </w:rPr>
        <w:t xml:space="preserve"> </w:t>
      </w:r>
      <w:r>
        <w:t>przy</w:t>
      </w:r>
      <w:r>
        <w:rPr>
          <w:spacing w:val="-5"/>
        </w:rPr>
        <w:t xml:space="preserve"> </w:t>
      </w:r>
      <w:r>
        <w:t>odbiorze należy</w:t>
      </w:r>
      <w:r>
        <w:rPr>
          <w:spacing w:val="-6"/>
        </w:rPr>
        <w:t xml:space="preserve"> </w:t>
      </w:r>
      <w:r>
        <w:t xml:space="preserve">wykonać </w:t>
      </w:r>
      <w:r>
        <w:rPr>
          <w:spacing w:val="-2"/>
        </w:rPr>
        <w:t>następująco:</w:t>
      </w:r>
    </w:p>
    <w:p w:rsidR="006154EB" w:rsidRDefault="00792FAA">
      <w:pPr>
        <w:pStyle w:val="Akapitzlist"/>
        <w:numPr>
          <w:ilvl w:val="0"/>
          <w:numId w:val="2"/>
        </w:numPr>
        <w:tabs>
          <w:tab w:val="left" w:pos="770"/>
        </w:tabs>
        <w:spacing w:line="247" w:lineRule="auto"/>
        <w:ind w:right="692" w:firstLine="0"/>
        <w:jc w:val="both"/>
        <w:rPr>
          <w:sz w:val="23"/>
        </w:rPr>
      </w:pPr>
      <w:r>
        <w:rPr>
          <w:sz w:val="23"/>
        </w:rPr>
        <w:t>sprawdzenie wyglądu zewnętrznego - wizualnie, okiem nieuzbrojonym w świetle rozproszonym z odległości około 0,5 m,</w:t>
      </w:r>
    </w:p>
    <w:p w:rsidR="006154EB" w:rsidRDefault="00792FAA">
      <w:pPr>
        <w:pStyle w:val="Akapitzlist"/>
        <w:numPr>
          <w:ilvl w:val="0"/>
          <w:numId w:val="2"/>
        </w:numPr>
        <w:tabs>
          <w:tab w:val="left" w:pos="787"/>
        </w:tabs>
        <w:spacing w:before="3" w:line="247" w:lineRule="auto"/>
        <w:ind w:right="694" w:firstLine="0"/>
        <w:jc w:val="both"/>
        <w:rPr>
          <w:sz w:val="23"/>
        </w:rPr>
      </w:pPr>
      <w:r>
        <w:rPr>
          <w:sz w:val="23"/>
        </w:rPr>
        <w:t>sprawdzenie zgodności barwy i połysku - przez porównanie w świetle rozproszonym barwy i po-łysku wyschniętej powłoki z wzorcem producenta.</w:t>
      </w:r>
    </w:p>
    <w:p w:rsidR="006154EB" w:rsidRDefault="00792FAA">
      <w:pPr>
        <w:pStyle w:val="Akapitzlist"/>
        <w:numPr>
          <w:ilvl w:val="0"/>
          <w:numId w:val="2"/>
        </w:numPr>
        <w:tabs>
          <w:tab w:val="left" w:pos="814"/>
        </w:tabs>
        <w:spacing w:before="2" w:line="247" w:lineRule="auto"/>
        <w:ind w:right="686" w:firstLine="0"/>
        <w:jc w:val="both"/>
        <w:rPr>
          <w:sz w:val="23"/>
        </w:rPr>
      </w:pPr>
      <w:r>
        <w:rPr>
          <w:sz w:val="23"/>
        </w:rPr>
        <w:t>sp</w:t>
      </w:r>
      <w:r>
        <w:rPr>
          <w:sz w:val="23"/>
        </w:rPr>
        <w:t>rawdzenie odporności powłoki na wycieranie - przez lekkie, kilkukrotne wcieranie jej po-wierzchni wełnianą lub bawełnianą szmatką w kolorze kontrastowym do powłoki. Powłokę należy uznać za odporną na wycieranie, jeżeli na szmatce nie wystąpiły ślady farby,</w:t>
      </w:r>
    </w:p>
    <w:p w:rsidR="006154EB" w:rsidRDefault="00792FAA">
      <w:pPr>
        <w:pStyle w:val="Akapitzlist"/>
        <w:numPr>
          <w:ilvl w:val="0"/>
          <w:numId w:val="2"/>
        </w:numPr>
        <w:tabs>
          <w:tab w:val="left" w:pos="777"/>
        </w:tabs>
        <w:spacing w:before="1"/>
        <w:ind w:left="777" w:hanging="250"/>
        <w:jc w:val="both"/>
        <w:rPr>
          <w:sz w:val="23"/>
        </w:rPr>
      </w:pPr>
      <w:r>
        <w:rPr>
          <w:sz w:val="23"/>
        </w:rPr>
        <w:t>sprawdzenie</w:t>
      </w:r>
      <w:r>
        <w:rPr>
          <w:spacing w:val="-1"/>
          <w:sz w:val="23"/>
        </w:rPr>
        <w:t xml:space="preserve"> </w:t>
      </w:r>
      <w:r>
        <w:rPr>
          <w:sz w:val="23"/>
        </w:rPr>
        <w:t>przyczepności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powłoki:</w:t>
      </w:r>
    </w:p>
    <w:p w:rsidR="006154EB" w:rsidRDefault="00792FAA">
      <w:pPr>
        <w:pStyle w:val="Akapitzlist"/>
        <w:numPr>
          <w:ilvl w:val="1"/>
          <w:numId w:val="2"/>
        </w:numPr>
        <w:tabs>
          <w:tab w:val="left" w:pos="527"/>
          <w:tab w:val="left" w:pos="669"/>
        </w:tabs>
        <w:spacing w:line="247" w:lineRule="auto"/>
        <w:ind w:right="694" w:hanging="1"/>
        <w:jc w:val="both"/>
        <w:rPr>
          <w:sz w:val="23"/>
        </w:rPr>
      </w:pPr>
      <w:r>
        <w:rPr>
          <w:sz w:val="23"/>
        </w:rPr>
        <w:t>na podłożach mineralnych i mineralno-włóknistych - przez wykonanie skalpelem siatki nacięć pro-stopadłych o boku oczka 5 mm, po 10 oczek w każdą stronę a następnie przetarciu pędzlem naciętej powłoki; przyczepność powłok</w:t>
      </w:r>
      <w:r>
        <w:rPr>
          <w:sz w:val="23"/>
        </w:rPr>
        <w:t>i należy uznać za dobrą, jeżeli żaden z kwadracików nie wypadnie,</w:t>
      </w:r>
    </w:p>
    <w:p w:rsidR="006154EB" w:rsidRDefault="00792FAA">
      <w:pPr>
        <w:pStyle w:val="Akapitzlist"/>
        <w:numPr>
          <w:ilvl w:val="1"/>
          <w:numId w:val="2"/>
        </w:numPr>
        <w:tabs>
          <w:tab w:val="left" w:pos="665"/>
        </w:tabs>
        <w:spacing w:before="4"/>
        <w:ind w:left="665" w:hanging="138"/>
        <w:jc w:val="both"/>
        <w:rPr>
          <w:sz w:val="23"/>
        </w:rPr>
      </w:pPr>
      <w:r>
        <w:rPr>
          <w:sz w:val="23"/>
        </w:rPr>
        <w:t>na</w:t>
      </w:r>
      <w:r>
        <w:rPr>
          <w:spacing w:val="-1"/>
          <w:sz w:val="23"/>
        </w:rPr>
        <w:t xml:space="preserve"> </w:t>
      </w:r>
      <w:r>
        <w:rPr>
          <w:sz w:val="23"/>
        </w:rPr>
        <w:t>podłożach</w:t>
      </w:r>
      <w:r>
        <w:rPr>
          <w:spacing w:val="1"/>
          <w:sz w:val="23"/>
        </w:rPr>
        <w:t xml:space="preserve"> </w:t>
      </w:r>
      <w:r>
        <w:rPr>
          <w:sz w:val="23"/>
        </w:rPr>
        <w:t>drewnianych</w:t>
      </w:r>
      <w:r>
        <w:rPr>
          <w:spacing w:val="1"/>
          <w:sz w:val="23"/>
        </w:rPr>
        <w:t xml:space="preserve"> </w:t>
      </w:r>
      <w:r>
        <w:rPr>
          <w:sz w:val="23"/>
        </w:rPr>
        <w:t>i</w:t>
      </w:r>
      <w:r>
        <w:rPr>
          <w:spacing w:val="3"/>
          <w:sz w:val="23"/>
        </w:rPr>
        <w:t xml:space="preserve"> </w:t>
      </w:r>
      <w:r>
        <w:rPr>
          <w:sz w:val="23"/>
        </w:rPr>
        <w:t>metalowych - metodą opisaną w</w:t>
      </w:r>
      <w:r>
        <w:rPr>
          <w:spacing w:val="1"/>
          <w:sz w:val="23"/>
        </w:rPr>
        <w:t xml:space="preserve"> </w:t>
      </w:r>
      <w:r>
        <w:rPr>
          <w:sz w:val="23"/>
        </w:rPr>
        <w:t>normie PN-EN-ISO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2409.</w:t>
      </w:r>
    </w:p>
    <w:p w:rsidR="006154EB" w:rsidRDefault="00792FAA">
      <w:pPr>
        <w:pStyle w:val="Akapitzlist"/>
        <w:numPr>
          <w:ilvl w:val="0"/>
          <w:numId w:val="2"/>
        </w:numPr>
        <w:tabs>
          <w:tab w:val="left" w:pos="787"/>
        </w:tabs>
        <w:spacing w:line="247" w:lineRule="auto"/>
        <w:ind w:right="693" w:firstLine="0"/>
        <w:jc w:val="both"/>
        <w:rPr>
          <w:sz w:val="23"/>
        </w:rPr>
      </w:pPr>
      <w:r>
        <w:rPr>
          <w:sz w:val="23"/>
        </w:rPr>
        <w:t>sprawdzenie odporności na zmywanie - przez pięciokrotne silne potarcie powłoki mokrą namy-dloną szczotką z twardej szczeciny, a następnie dokładne spłukanie jej wodą za pomocą miękkiego pędzla;</w:t>
      </w:r>
      <w:r>
        <w:rPr>
          <w:spacing w:val="28"/>
          <w:sz w:val="23"/>
        </w:rPr>
        <w:t xml:space="preserve"> </w:t>
      </w:r>
      <w:r>
        <w:rPr>
          <w:sz w:val="23"/>
        </w:rPr>
        <w:t>powłokę</w:t>
      </w:r>
      <w:r>
        <w:rPr>
          <w:spacing w:val="27"/>
          <w:sz w:val="23"/>
        </w:rPr>
        <w:t xml:space="preserve"> </w:t>
      </w:r>
      <w:r>
        <w:rPr>
          <w:sz w:val="23"/>
        </w:rPr>
        <w:t>należy uznać</w:t>
      </w:r>
      <w:r>
        <w:rPr>
          <w:spacing w:val="27"/>
          <w:sz w:val="23"/>
        </w:rPr>
        <w:t xml:space="preserve"> </w:t>
      </w:r>
      <w:r>
        <w:rPr>
          <w:sz w:val="23"/>
        </w:rPr>
        <w:t>za</w:t>
      </w:r>
      <w:r>
        <w:rPr>
          <w:spacing w:val="27"/>
          <w:sz w:val="23"/>
        </w:rPr>
        <w:t xml:space="preserve"> </w:t>
      </w:r>
      <w:r>
        <w:rPr>
          <w:sz w:val="23"/>
        </w:rPr>
        <w:t>odporną</w:t>
      </w:r>
      <w:r>
        <w:rPr>
          <w:spacing w:val="27"/>
          <w:sz w:val="23"/>
        </w:rPr>
        <w:t xml:space="preserve"> </w:t>
      </w:r>
      <w:r>
        <w:rPr>
          <w:sz w:val="23"/>
        </w:rPr>
        <w:t>na</w:t>
      </w:r>
      <w:r>
        <w:rPr>
          <w:spacing w:val="27"/>
          <w:sz w:val="23"/>
        </w:rPr>
        <w:t xml:space="preserve"> </w:t>
      </w:r>
      <w:r>
        <w:rPr>
          <w:sz w:val="23"/>
        </w:rPr>
        <w:t>zmywanie,</w:t>
      </w:r>
      <w:r>
        <w:rPr>
          <w:spacing w:val="27"/>
          <w:sz w:val="23"/>
        </w:rPr>
        <w:t xml:space="preserve"> </w:t>
      </w:r>
      <w:r>
        <w:rPr>
          <w:sz w:val="23"/>
        </w:rPr>
        <w:t>jeżeli</w:t>
      </w:r>
      <w:r>
        <w:rPr>
          <w:spacing w:val="30"/>
          <w:sz w:val="23"/>
        </w:rPr>
        <w:t xml:space="preserve"> </w:t>
      </w:r>
      <w:r>
        <w:rPr>
          <w:sz w:val="23"/>
        </w:rPr>
        <w:t>piana</w:t>
      </w:r>
      <w:r>
        <w:rPr>
          <w:spacing w:val="25"/>
          <w:sz w:val="23"/>
        </w:rPr>
        <w:t xml:space="preserve"> </w:t>
      </w:r>
      <w:r>
        <w:rPr>
          <w:sz w:val="23"/>
        </w:rPr>
        <w:t>mydl</w:t>
      </w:r>
      <w:r>
        <w:rPr>
          <w:sz w:val="23"/>
        </w:rPr>
        <w:t>ana</w:t>
      </w:r>
      <w:r>
        <w:rPr>
          <w:spacing w:val="25"/>
          <w:sz w:val="23"/>
        </w:rPr>
        <w:t xml:space="preserve"> </w:t>
      </w:r>
      <w:r>
        <w:rPr>
          <w:sz w:val="23"/>
        </w:rPr>
        <w:t>na</w:t>
      </w:r>
      <w:r>
        <w:rPr>
          <w:spacing w:val="25"/>
          <w:sz w:val="23"/>
        </w:rPr>
        <w:t xml:space="preserve"> </w:t>
      </w:r>
      <w:r>
        <w:rPr>
          <w:sz w:val="23"/>
        </w:rPr>
        <w:t>szczotce</w:t>
      </w:r>
      <w:r>
        <w:rPr>
          <w:spacing w:val="25"/>
          <w:sz w:val="23"/>
        </w:rPr>
        <w:t xml:space="preserve"> </w:t>
      </w:r>
      <w:r>
        <w:rPr>
          <w:sz w:val="23"/>
        </w:rPr>
        <w:t>nie</w:t>
      </w:r>
      <w:r>
        <w:rPr>
          <w:spacing w:val="25"/>
          <w:sz w:val="23"/>
        </w:rPr>
        <w:t xml:space="preserve"> </w:t>
      </w:r>
      <w:r>
        <w:rPr>
          <w:sz w:val="23"/>
        </w:rPr>
        <w:t>ule-gnie zabarwieniu oraz jeżeli po wyschnięciu cała badana powłoka będzie miała jednakową barwę i</w:t>
      </w:r>
      <w:r>
        <w:rPr>
          <w:spacing w:val="40"/>
          <w:sz w:val="23"/>
        </w:rPr>
        <w:t xml:space="preserve"> </w:t>
      </w:r>
      <w:r>
        <w:rPr>
          <w:sz w:val="23"/>
        </w:rPr>
        <w:t>nie powstaną prześwity podłoża.</w:t>
      </w:r>
    </w:p>
    <w:p w:rsidR="006154EB" w:rsidRDefault="006154EB">
      <w:pPr>
        <w:pStyle w:val="Tekstpodstawowy"/>
        <w:ind w:left="0"/>
      </w:pPr>
    </w:p>
    <w:p w:rsidR="006154EB" w:rsidRDefault="00792FAA">
      <w:pPr>
        <w:pStyle w:val="Akapitzlist"/>
        <w:numPr>
          <w:ilvl w:val="0"/>
          <w:numId w:val="30"/>
        </w:numPr>
        <w:tabs>
          <w:tab w:val="left" w:pos="584"/>
        </w:tabs>
        <w:spacing w:before="123"/>
        <w:ind w:left="584" w:hanging="473"/>
        <w:jc w:val="both"/>
        <w:rPr>
          <w:b/>
          <w:sz w:val="23"/>
        </w:rPr>
      </w:pPr>
      <w:r>
        <w:rPr>
          <w:b/>
          <w:sz w:val="23"/>
          <w:u w:val="single"/>
        </w:rPr>
        <w:t>Obmiar</w:t>
      </w:r>
      <w:r>
        <w:rPr>
          <w:b/>
          <w:spacing w:val="2"/>
          <w:sz w:val="23"/>
          <w:u w:val="single"/>
        </w:rPr>
        <w:t xml:space="preserve"> </w:t>
      </w:r>
      <w:r>
        <w:rPr>
          <w:b/>
          <w:spacing w:val="-2"/>
          <w:sz w:val="23"/>
          <w:u w:val="single"/>
        </w:rPr>
        <w:t>robót</w:t>
      </w:r>
    </w:p>
    <w:p w:rsidR="006154EB" w:rsidRDefault="00792FAA">
      <w:pPr>
        <w:pStyle w:val="Tekstpodstawowy"/>
        <w:spacing w:before="143"/>
      </w:pPr>
      <w:r>
        <w:t>Ogólne</w:t>
      </w:r>
      <w:r>
        <w:rPr>
          <w:spacing w:val="1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obmiaru</w:t>
      </w:r>
      <w:r>
        <w:rPr>
          <w:spacing w:val="2"/>
        </w:rPr>
        <w:t xml:space="preserve"> </w:t>
      </w:r>
      <w:r>
        <w:t>robót</w:t>
      </w:r>
      <w:r>
        <w:rPr>
          <w:spacing w:val="2"/>
        </w:rPr>
        <w:t xml:space="preserve"> </w:t>
      </w:r>
      <w:r>
        <w:t>podano</w:t>
      </w:r>
      <w:r>
        <w:rPr>
          <w:spacing w:val="2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„Ogólnej</w:t>
      </w:r>
      <w:r>
        <w:rPr>
          <w:spacing w:val="5"/>
        </w:rPr>
        <w:t xml:space="preserve"> </w:t>
      </w:r>
      <w:r>
        <w:t>Specyfikacji</w:t>
      </w:r>
      <w:r>
        <w:rPr>
          <w:spacing w:val="4"/>
        </w:rPr>
        <w:t xml:space="preserve"> </w:t>
      </w:r>
      <w:r>
        <w:t>Technicznej”</w:t>
      </w:r>
      <w:r>
        <w:rPr>
          <w:spacing w:val="1"/>
        </w:rPr>
        <w:t xml:space="preserve"> </w:t>
      </w:r>
      <w:r>
        <w:rPr>
          <w:spacing w:val="-4"/>
        </w:rPr>
        <w:t>OST.</w:t>
      </w:r>
    </w:p>
    <w:p w:rsidR="006154EB" w:rsidRDefault="00792FAA">
      <w:pPr>
        <w:pStyle w:val="Tekstpodstawowy"/>
        <w:spacing w:before="12" w:line="249" w:lineRule="auto"/>
        <w:ind w:right="694"/>
      </w:pPr>
      <w:r>
        <w:t>Obmiary</w:t>
      </w:r>
      <w:r>
        <w:rPr>
          <w:spacing w:val="15"/>
        </w:rPr>
        <w:t xml:space="preserve"> </w:t>
      </w:r>
      <w:r>
        <w:t>będą</w:t>
      </w:r>
      <w:r>
        <w:rPr>
          <w:spacing w:val="22"/>
        </w:rPr>
        <w:t xml:space="preserve"> </w:t>
      </w:r>
      <w:r>
        <w:t>przeprowadzane</w:t>
      </w:r>
      <w:r>
        <w:rPr>
          <w:spacing w:val="24"/>
        </w:rPr>
        <w:t xml:space="preserve"> </w:t>
      </w:r>
      <w:r>
        <w:t>przed</w:t>
      </w:r>
      <w:r>
        <w:rPr>
          <w:spacing w:val="23"/>
        </w:rPr>
        <w:t xml:space="preserve"> </w:t>
      </w:r>
      <w:r>
        <w:t>częściowym</w:t>
      </w:r>
      <w:r>
        <w:rPr>
          <w:spacing w:val="26"/>
        </w:rPr>
        <w:t xml:space="preserve"> </w:t>
      </w:r>
      <w:r>
        <w:t>lub</w:t>
      </w:r>
      <w:r>
        <w:rPr>
          <w:spacing w:val="26"/>
        </w:rPr>
        <w:t xml:space="preserve"> </w:t>
      </w:r>
      <w:r>
        <w:t>końcowym</w:t>
      </w:r>
      <w:r>
        <w:rPr>
          <w:spacing w:val="26"/>
        </w:rPr>
        <w:t xml:space="preserve"> </w:t>
      </w:r>
      <w:r>
        <w:t>odbiorem</w:t>
      </w:r>
      <w:r>
        <w:rPr>
          <w:spacing w:val="26"/>
        </w:rPr>
        <w:t xml:space="preserve"> </w:t>
      </w:r>
      <w:r>
        <w:t>robót,</w:t>
      </w:r>
      <w:r>
        <w:rPr>
          <w:spacing w:val="24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także</w:t>
      </w:r>
      <w:r>
        <w:rPr>
          <w:spacing w:val="22"/>
        </w:rPr>
        <w:t xml:space="preserve"> </w:t>
      </w:r>
      <w:r>
        <w:t>w</w:t>
      </w:r>
      <w:r>
        <w:rPr>
          <w:spacing w:val="22"/>
        </w:rPr>
        <w:t xml:space="preserve"> </w:t>
      </w:r>
      <w:r>
        <w:t>przy-padku występowania dłuższych przerw w prowadzeniu robót lub zmianie Wykonawcy</w:t>
      </w:r>
      <w:r>
        <w:t xml:space="preserve"> robót.</w:t>
      </w:r>
    </w:p>
    <w:p w:rsidR="006154EB" w:rsidRDefault="00792FAA">
      <w:pPr>
        <w:pStyle w:val="Tekstpodstawowy"/>
        <w:spacing w:before="2" w:line="249" w:lineRule="auto"/>
        <w:ind w:right="1567"/>
      </w:pPr>
      <w:r>
        <w:t>Obmiary</w:t>
      </w:r>
      <w:r>
        <w:rPr>
          <w:spacing w:val="-2"/>
        </w:rPr>
        <w:t xml:space="preserve"> </w:t>
      </w:r>
      <w:r>
        <w:t>robót zanikających przeprowadzane będą w czasie wykonywania tych robót. Obmiary robót ulegających zakryciu będą przeprowadzane przed ich zakryciem.</w:t>
      </w:r>
    </w:p>
    <w:p w:rsidR="006154EB" w:rsidRDefault="00792FAA">
      <w:pPr>
        <w:pStyle w:val="Tekstpodstawowy"/>
        <w:spacing w:before="1"/>
      </w:pPr>
      <w:r>
        <w:t>Jednostki</w:t>
      </w:r>
      <w:r>
        <w:rPr>
          <w:spacing w:val="6"/>
        </w:rPr>
        <w:t xml:space="preserve"> </w:t>
      </w:r>
      <w:r>
        <w:t>obmiarowe</w:t>
      </w:r>
      <w:r>
        <w:rPr>
          <w:spacing w:val="2"/>
        </w:rPr>
        <w:t xml:space="preserve"> </w:t>
      </w:r>
      <w:r>
        <w:t>zgodne</w:t>
      </w:r>
      <w:r>
        <w:rPr>
          <w:spacing w:val="3"/>
        </w:rPr>
        <w:t xml:space="preserve"> </w:t>
      </w:r>
      <w:r>
        <w:t>z</w:t>
      </w:r>
      <w:r>
        <w:rPr>
          <w:spacing w:val="6"/>
        </w:rPr>
        <w:t xml:space="preserve"> </w:t>
      </w:r>
      <w:r>
        <w:t>przedmiarem</w:t>
      </w:r>
      <w:r>
        <w:rPr>
          <w:spacing w:val="4"/>
        </w:rPr>
        <w:t xml:space="preserve"> </w:t>
      </w:r>
      <w:r>
        <w:rPr>
          <w:spacing w:val="-2"/>
        </w:rPr>
        <w:t>robót.</w:t>
      </w:r>
    </w:p>
    <w:p w:rsidR="006154EB" w:rsidRDefault="00792FAA">
      <w:pPr>
        <w:pStyle w:val="Akapitzlist"/>
        <w:numPr>
          <w:ilvl w:val="0"/>
          <w:numId w:val="30"/>
        </w:numPr>
        <w:tabs>
          <w:tab w:val="left" w:pos="608"/>
        </w:tabs>
        <w:spacing w:before="132"/>
        <w:ind w:left="608" w:hanging="496"/>
        <w:jc w:val="left"/>
        <w:rPr>
          <w:b/>
          <w:sz w:val="23"/>
        </w:rPr>
      </w:pPr>
      <w:r>
        <w:rPr>
          <w:b/>
          <w:sz w:val="23"/>
          <w:u w:val="single"/>
        </w:rPr>
        <w:t>Odbiór</w:t>
      </w:r>
      <w:r>
        <w:rPr>
          <w:b/>
          <w:spacing w:val="6"/>
          <w:sz w:val="23"/>
          <w:u w:val="single"/>
        </w:rPr>
        <w:t xml:space="preserve"> </w:t>
      </w:r>
      <w:r>
        <w:rPr>
          <w:b/>
          <w:spacing w:val="-2"/>
          <w:sz w:val="23"/>
          <w:u w:val="single"/>
        </w:rPr>
        <w:t>robót.</w:t>
      </w:r>
    </w:p>
    <w:p w:rsidR="006154EB" w:rsidRDefault="00792FAA">
      <w:pPr>
        <w:pStyle w:val="Tekstpodstawowy"/>
        <w:spacing w:before="124"/>
      </w:pPr>
      <w:r>
        <w:t>Ogólne</w:t>
      </w:r>
      <w:r>
        <w:rPr>
          <w:spacing w:val="1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odbioru</w:t>
      </w:r>
      <w:r>
        <w:rPr>
          <w:spacing w:val="2"/>
        </w:rPr>
        <w:t xml:space="preserve"> </w:t>
      </w:r>
      <w:r>
        <w:t>robót</w:t>
      </w:r>
      <w:r>
        <w:rPr>
          <w:spacing w:val="5"/>
        </w:rPr>
        <w:t xml:space="preserve"> </w:t>
      </w:r>
      <w:r>
        <w:t>podano</w:t>
      </w:r>
      <w:r>
        <w:rPr>
          <w:spacing w:val="2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„Ogólnej</w:t>
      </w:r>
      <w:r>
        <w:rPr>
          <w:spacing w:val="4"/>
        </w:rPr>
        <w:t xml:space="preserve"> </w:t>
      </w:r>
      <w:r>
        <w:t>Specyfikacji</w:t>
      </w:r>
      <w:r>
        <w:rPr>
          <w:spacing w:val="4"/>
        </w:rPr>
        <w:t xml:space="preserve"> </w:t>
      </w:r>
      <w:r>
        <w:t>Technicznej”</w:t>
      </w:r>
      <w:r>
        <w:rPr>
          <w:spacing w:val="1"/>
        </w:rPr>
        <w:t xml:space="preserve"> </w:t>
      </w:r>
      <w:r>
        <w:rPr>
          <w:spacing w:val="-4"/>
        </w:rPr>
        <w:t>OST.</w:t>
      </w:r>
    </w:p>
    <w:p w:rsidR="006154EB" w:rsidRDefault="00792FAA">
      <w:pPr>
        <w:pStyle w:val="Tekstpodstawowy"/>
        <w:spacing w:before="12"/>
      </w:pPr>
      <w:r>
        <w:t>Przy</w:t>
      </w:r>
      <w:r>
        <w:rPr>
          <w:spacing w:val="-5"/>
        </w:rPr>
        <w:t xml:space="preserve"> </w:t>
      </w:r>
      <w:r>
        <w:t>odbiorze</w:t>
      </w:r>
      <w:r>
        <w:rPr>
          <w:spacing w:val="2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sprawdzić</w:t>
      </w:r>
      <w:r>
        <w:rPr>
          <w:spacing w:val="2"/>
        </w:rPr>
        <w:t xml:space="preserve"> </w:t>
      </w:r>
      <w:r>
        <w:t>zgodność</w:t>
      </w:r>
      <w:r>
        <w:rPr>
          <w:spacing w:val="2"/>
        </w:rPr>
        <w:t xml:space="preserve"> </w:t>
      </w:r>
      <w:r>
        <w:t>wykonania</w:t>
      </w:r>
      <w:r>
        <w:rPr>
          <w:spacing w:val="3"/>
        </w:rPr>
        <w:t xml:space="preserve"> </w:t>
      </w:r>
      <w:r>
        <w:t>robót</w:t>
      </w:r>
      <w:r>
        <w:rPr>
          <w:spacing w:val="5"/>
        </w:rPr>
        <w:t xml:space="preserve"> </w:t>
      </w:r>
      <w:r>
        <w:t>z</w:t>
      </w:r>
      <w:r>
        <w:rPr>
          <w:spacing w:val="5"/>
        </w:rPr>
        <w:t xml:space="preserve"> </w:t>
      </w:r>
      <w:r>
        <w:t>Dokumentacją</w:t>
      </w:r>
      <w:r>
        <w:rPr>
          <w:spacing w:val="2"/>
        </w:rPr>
        <w:t xml:space="preserve"> </w:t>
      </w:r>
      <w:r>
        <w:rPr>
          <w:spacing w:val="-2"/>
        </w:rPr>
        <w:t>Projektową.</w:t>
      </w:r>
    </w:p>
    <w:p w:rsidR="006154EB" w:rsidRDefault="00792FAA">
      <w:pPr>
        <w:pStyle w:val="Tekstpodstawowy"/>
        <w:spacing w:before="9" w:line="249" w:lineRule="auto"/>
      </w:pPr>
      <w:r>
        <w:t>Odbiór</w:t>
      </w:r>
      <w:r>
        <w:rPr>
          <w:spacing w:val="40"/>
        </w:rPr>
        <w:t xml:space="preserve"> </w:t>
      </w:r>
      <w:r>
        <w:t>robót</w:t>
      </w:r>
      <w:r>
        <w:rPr>
          <w:spacing w:val="40"/>
        </w:rPr>
        <w:t xml:space="preserve"> </w:t>
      </w:r>
      <w:r>
        <w:t>(w</w:t>
      </w:r>
      <w:r>
        <w:rPr>
          <w:spacing w:val="40"/>
        </w:rPr>
        <w:t xml:space="preserve"> </w:t>
      </w:r>
      <w:r>
        <w:t>każdym</w:t>
      </w:r>
      <w:r>
        <w:rPr>
          <w:spacing w:val="40"/>
        </w:rPr>
        <w:t xml:space="preserve"> </w:t>
      </w:r>
      <w:r>
        <w:t>zakresie)</w:t>
      </w:r>
      <w:r>
        <w:rPr>
          <w:spacing w:val="40"/>
        </w:rPr>
        <w:t xml:space="preserve"> </w:t>
      </w:r>
      <w:r>
        <w:t>należy</w:t>
      </w:r>
      <w:r>
        <w:rPr>
          <w:spacing w:val="40"/>
        </w:rPr>
        <w:t xml:space="preserve"> </w:t>
      </w:r>
      <w:r>
        <w:t>przeprowadzić</w:t>
      </w:r>
      <w:r>
        <w:rPr>
          <w:spacing w:val="40"/>
        </w:rPr>
        <w:t xml:space="preserve"> </w:t>
      </w:r>
      <w:r>
        <w:t>zgodnie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obowiązującymi</w:t>
      </w:r>
      <w:r>
        <w:rPr>
          <w:spacing w:val="40"/>
        </w:rPr>
        <w:t xml:space="preserve"> </w:t>
      </w:r>
      <w:r>
        <w:t>normami</w:t>
      </w:r>
      <w:r>
        <w:rPr>
          <w:spacing w:val="40"/>
        </w:rPr>
        <w:t xml:space="preserve"> </w:t>
      </w:r>
      <w:r>
        <w:t xml:space="preserve">i </w:t>
      </w:r>
      <w:r>
        <w:rPr>
          <w:spacing w:val="-2"/>
        </w:rPr>
        <w:t>przepisami.</w:t>
      </w:r>
    </w:p>
    <w:p w:rsidR="006154EB" w:rsidRDefault="00792FAA">
      <w:pPr>
        <w:pStyle w:val="Akapitzlist"/>
        <w:numPr>
          <w:ilvl w:val="1"/>
          <w:numId w:val="8"/>
        </w:numPr>
        <w:tabs>
          <w:tab w:val="left" w:pos="773"/>
        </w:tabs>
        <w:spacing w:before="124"/>
        <w:ind w:left="773" w:hanging="522"/>
        <w:rPr>
          <w:b/>
          <w:sz w:val="23"/>
        </w:rPr>
      </w:pPr>
      <w:r>
        <w:rPr>
          <w:b/>
          <w:sz w:val="23"/>
        </w:rPr>
        <w:t>Roboty</w:t>
      </w:r>
      <w:r>
        <w:rPr>
          <w:b/>
          <w:spacing w:val="4"/>
          <w:sz w:val="23"/>
        </w:rPr>
        <w:t xml:space="preserve"> </w:t>
      </w:r>
      <w:r>
        <w:rPr>
          <w:b/>
          <w:spacing w:val="-2"/>
          <w:sz w:val="23"/>
        </w:rPr>
        <w:t>murowe</w:t>
      </w:r>
    </w:p>
    <w:p w:rsidR="006154EB" w:rsidRDefault="00792FAA">
      <w:pPr>
        <w:pStyle w:val="Tekstpodstawowy"/>
        <w:spacing w:before="7" w:line="249" w:lineRule="auto"/>
        <w:ind w:right="694"/>
        <w:jc w:val="both"/>
      </w:pPr>
      <w:r>
        <w:t>Odbiór ro</w:t>
      </w:r>
      <w:r>
        <w:t>bót murowych powinien się odbywać przed wykonaniem tynków i innych robót wykoń-czeniowych, ale po osadzeniu stolarki i ościeżnic.</w:t>
      </w:r>
    </w:p>
    <w:p w:rsidR="006154EB" w:rsidRDefault="00792FAA">
      <w:pPr>
        <w:pStyle w:val="Tekstpodstawowy"/>
        <w:spacing w:line="249" w:lineRule="auto"/>
        <w:ind w:right="694"/>
        <w:jc w:val="both"/>
      </w:pPr>
      <w:r>
        <w:t>Wszystkie elementy murów, ścian i kanałów wentylacyjnych oraz sposób i dokładność ich wykona-nia</w:t>
      </w:r>
      <w:r>
        <w:rPr>
          <w:spacing w:val="30"/>
        </w:rPr>
        <w:t xml:space="preserve"> </w:t>
      </w:r>
      <w:r>
        <w:t>muszą</w:t>
      </w:r>
      <w:r>
        <w:rPr>
          <w:spacing w:val="33"/>
        </w:rPr>
        <w:t xml:space="preserve"> </w:t>
      </w:r>
      <w:r>
        <w:t>bezwzględnie</w:t>
      </w:r>
      <w:r>
        <w:rPr>
          <w:spacing w:val="33"/>
        </w:rPr>
        <w:t xml:space="preserve"> </w:t>
      </w:r>
      <w:r>
        <w:t>spełniać</w:t>
      </w:r>
      <w:r>
        <w:rPr>
          <w:spacing w:val="30"/>
        </w:rPr>
        <w:t xml:space="preserve"> </w:t>
      </w:r>
      <w:r>
        <w:t>warunki</w:t>
      </w:r>
      <w:r>
        <w:rPr>
          <w:spacing w:val="35"/>
        </w:rPr>
        <w:t xml:space="preserve"> </w:t>
      </w:r>
      <w:r>
        <w:t>wymienione</w:t>
      </w:r>
      <w:r>
        <w:rPr>
          <w:spacing w:val="33"/>
        </w:rPr>
        <w:t xml:space="preserve"> </w:t>
      </w:r>
      <w:r>
        <w:t>w</w:t>
      </w:r>
      <w:r>
        <w:rPr>
          <w:spacing w:val="32"/>
        </w:rPr>
        <w:t xml:space="preserve"> </w:t>
      </w:r>
      <w:r>
        <w:t>pkt.</w:t>
      </w:r>
      <w:r>
        <w:rPr>
          <w:spacing w:val="32"/>
        </w:rPr>
        <w:t xml:space="preserve"> </w:t>
      </w:r>
      <w:r>
        <w:t>8.1.</w:t>
      </w:r>
      <w:r>
        <w:rPr>
          <w:spacing w:val="32"/>
        </w:rPr>
        <w:t xml:space="preserve"> </w:t>
      </w:r>
      <w:r>
        <w:t>niniejszej</w:t>
      </w:r>
      <w:r>
        <w:rPr>
          <w:spacing w:val="33"/>
        </w:rPr>
        <w:t xml:space="preserve"> </w:t>
      </w:r>
      <w:r>
        <w:t>SST</w:t>
      </w:r>
      <w:r>
        <w:rPr>
          <w:spacing w:val="30"/>
        </w:rPr>
        <w:t xml:space="preserve"> </w:t>
      </w:r>
      <w:r>
        <w:t>(Kontrola</w:t>
      </w:r>
      <w:r>
        <w:rPr>
          <w:spacing w:val="30"/>
        </w:rPr>
        <w:t xml:space="preserve"> </w:t>
      </w:r>
      <w:r>
        <w:t>jako-</w:t>
      </w:r>
      <w:r>
        <w:rPr>
          <w:spacing w:val="-2"/>
        </w:rPr>
        <w:t>ści).</w:t>
      </w:r>
    </w:p>
    <w:p w:rsidR="006154EB" w:rsidRDefault="00792FAA">
      <w:pPr>
        <w:pStyle w:val="Akapitzlist"/>
        <w:numPr>
          <w:ilvl w:val="1"/>
          <w:numId w:val="8"/>
        </w:numPr>
        <w:tabs>
          <w:tab w:val="left" w:pos="773"/>
        </w:tabs>
        <w:spacing w:before="122"/>
        <w:ind w:left="773" w:hanging="522"/>
        <w:jc w:val="both"/>
        <w:rPr>
          <w:b/>
          <w:sz w:val="23"/>
        </w:rPr>
      </w:pPr>
      <w:r>
        <w:rPr>
          <w:b/>
          <w:sz w:val="23"/>
        </w:rPr>
        <w:t>Roboty</w:t>
      </w:r>
      <w:r>
        <w:rPr>
          <w:b/>
          <w:spacing w:val="2"/>
          <w:sz w:val="23"/>
        </w:rPr>
        <w:t xml:space="preserve"> </w:t>
      </w:r>
      <w:r>
        <w:rPr>
          <w:b/>
          <w:spacing w:val="-2"/>
          <w:sz w:val="23"/>
        </w:rPr>
        <w:t>posadzkowe</w:t>
      </w:r>
    </w:p>
    <w:p w:rsidR="006154EB" w:rsidRDefault="00792FAA">
      <w:pPr>
        <w:pStyle w:val="Tekstpodstawowy"/>
        <w:spacing w:before="122"/>
      </w:pPr>
      <w:r>
        <w:t>Odbiór</w:t>
      </w:r>
      <w:r>
        <w:rPr>
          <w:spacing w:val="1"/>
        </w:rPr>
        <w:t xml:space="preserve"> </w:t>
      </w:r>
      <w:r>
        <w:t>robót</w:t>
      </w:r>
      <w:r>
        <w:rPr>
          <w:spacing w:val="2"/>
        </w:rPr>
        <w:t xml:space="preserve"> </w:t>
      </w:r>
      <w:r>
        <w:t>posadzkowych</w:t>
      </w:r>
      <w:r>
        <w:rPr>
          <w:spacing w:val="3"/>
        </w:rPr>
        <w:t xml:space="preserve"> </w:t>
      </w:r>
      <w:r>
        <w:rPr>
          <w:spacing w:val="-2"/>
        </w:rPr>
        <w:t>obejmuje:</w:t>
      </w:r>
    </w:p>
    <w:p w:rsidR="006154EB" w:rsidRDefault="00792FAA">
      <w:pPr>
        <w:pStyle w:val="Akapitzlist"/>
        <w:numPr>
          <w:ilvl w:val="2"/>
          <w:numId w:val="8"/>
        </w:numPr>
        <w:tabs>
          <w:tab w:val="left" w:pos="663"/>
        </w:tabs>
        <w:spacing w:before="12"/>
        <w:ind w:left="663" w:hanging="134"/>
        <w:rPr>
          <w:sz w:val="23"/>
        </w:rPr>
      </w:pPr>
      <w:r>
        <w:rPr>
          <w:sz w:val="23"/>
        </w:rPr>
        <w:lastRenderedPageBreak/>
        <w:t>sprawdzeniu</w:t>
      </w:r>
      <w:r>
        <w:rPr>
          <w:spacing w:val="1"/>
          <w:sz w:val="23"/>
        </w:rPr>
        <w:t xml:space="preserve"> </w:t>
      </w:r>
      <w:r>
        <w:rPr>
          <w:sz w:val="23"/>
        </w:rPr>
        <w:t>z</w:t>
      </w:r>
      <w:r>
        <w:rPr>
          <w:spacing w:val="4"/>
          <w:sz w:val="23"/>
        </w:rPr>
        <w:t xml:space="preserve"> </w:t>
      </w:r>
      <w:r>
        <w:rPr>
          <w:sz w:val="23"/>
        </w:rPr>
        <w:t>godności</w:t>
      </w:r>
      <w:r>
        <w:rPr>
          <w:spacing w:val="4"/>
          <w:sz w:val="23"/>
        </w:rPr>
        <w:t xml:space="preserve"> </w:t>
      </w:r>
      <w:r>
        <w:rPr>
          <w:sz w:val="23"/>
        </w:rPr>
        <w:t>robót</w:t>
      </w:r>
      <w:r>
        <w:rPr>
          <w:spacing w:val="3"/>
          <w:sz w:val="23"/>
        </w:rPr>
        <w:t xml:space="preserve"> </w:t>
      </w:r>
      <w:r>
        <w:rPr>
          <w:sz w:val="23"/>
        </w:rPr>
        <w:t>z</w:t>
      </w:r>
      <w:r>
        <w:rPr>
          <w:spacing w:val="4"/>
          <w:sz w:val="23"/>
        </w:rPr>
        <w:t xml:space="preserve"> </w:t>
      </w:r>
      <w:r>
        <w:rPr>
          <w:sz w:val="23"/>
        </w:rPr>
        <w:t>Projektem</w:t>
      </w:r>
      <w:r>
        <w:rPr>
          <w:spacing w:val="2"/>
          <w:sz w:val="23"/>
        </w:rPr>
        <w:t xml:space="preserve"> </w:t>
      </w:r>
      <w:r>
        <w:rPr>
          <w:sz w:val="23"/>
        </w:rPr>
        <w:t>Budowlanym,</w:t>
      </w:r>
      <w:r>
        <w:rPr>
          <w:spacing w:val="1"/>
          <w:sz w:val="23"/>
        </w:rPr>
        <w:t xml:space="preserve"> </w:t>
      </w:r>
      <w:r>
        <w:rPr>
          <w:sz w:val="23"/>
        </w:rPr>
        <w:t>i</w:t>
      </w:r>
      <w:r>
        <w:rPr>
          <w:spacing w:val="3"/>
          <w:sz w:val="23"/>
        </w:rPr>
        <w:t xml:space="preserve"> </w:t>
      </w:r>
      <w:r>
        <w:rPr>
          <w:spacing w:val="-2"/>
          <w:sz w:val="23"/>
        </w:rPr>
        <w:t>kosztorysem</w:t>
      </w:r>
    </w:p>
    <w:p w:rsidR="006154EB" w:rsidRDefault="00792FAA">
      <w:pPr>
        <w:pStyle w:val="Akapitzlist"/>
        <w:numPr>
          <w:ilvl w:val="2"/>
          <w:numId w:val="8"/>
        </w:numPr>
        <w:tabs>
          <w:tab w:val="left" w:pos="663"/>
        </w:tabs>
        <w:spacing w:before="11"/>
        <w:ind w:left="663" w:hanging="134"/>
        <w:rPr>
          <w:sz w:val="23"/>
        </w:rPr>
      </w:pPr>
      <w:r>
        <w:rPr>
          <w:sz w:val="23"/>
        </w:rPr>
        <w:t>sprawdzeniu</w:t>
      </w:r>
      <w:r>
        <w:rPr>
          <w:spacing w:val="-1"/>
          <w:sz w:val="23"/>
        </w:rPr>
        <w:t xml:space="preserve"> </w:t>
      </w:r>
      <w:r>
        <w:rPr>
          <w:sz w:val="23"/>
        </w:rPr>
        <w:t>jakości</w:t>
      </w:r>
      <w:r>
        <w:rPr>
          <w:spacing w:val="1"/>
          <w:sz w:val="23"/>
        </w:rPr>
        <w:t xml:space="preserve"> </w:t>
      </w:r>
      <w:r>
        <w:rPr>
          <w:sz w:val="23"/>
        </w:rPr>
        <w:t>użytych</w:t>
      </w:r>
      <w:r>
        <w:rPr>
          <w:spacing w:val="-1"/>
          <w:sz w:val="23"/>
        </w:rPr>
        <w:t xml:space="preserve"> </w:t>
      </w:r>
      <w:r>
        <w:rPr>
          <w:spacing w:val="-2"/>
          <w:sz w:val="23"/>
        </w:rPr>
        <w:t>materiałów</w:t>
      </w:r>
    </w:p>
    <w:p w:rsidR="006154EB" w:rsidRDefault="00792FAA">
      <w:pPr>
        <w:pStyle w:val="Akapitzlist"/>
        <w:numPr>
          <w:ilvl w:val="2"/>
          <w:numId w:val="8"/>
        </w:numPr>
        <w:tabs>
          <w:tab w:val="left" w:pos="663"/>
        </w:tabs>
        <w:spacing w:before="12"/>
        <w:ind w:left="663" w:hanging="134"/>
        <w:rPr>
          <w:sz w:val="23"/>
        </w:rPr>
      </w:pPr>
      <w:r>
        <w:rPr>
          <w:sz w:val="23"/>
        </w:rPr>
        <w:t>sprawdzeniu</w:t>
      </w:r>
      <w:r>
        <w:rPr>
          <w:spacing w:val="2"/>
          <w:sz w:val="23"/>
        </w:rPr>
        <w:t xml:space="preserve"> </w:t>
      </w:r>
      <w:r>
        <w:rPr>
          <w:sz w:val="23"/>
        </w:rPr>
        <w:t>prawidłowości</w:t>
      </w:r>
      <w:r>
        <w:rPr>
          <w:spacing w:val="5"/>
          <w:sz w:val="23"/>
        </w:rPr>
        <w:t xml:space="preserve"> </w:t>
      </w:r>
      <w:r>
        <w:rPr>
          <w:sz w:val="23"/>
        </w:rPr>
        <w:t>wykonania</w:t>
      </w:r>
      <w:r>
        <w:rPr>
          <w:spacing w:val="2"/>
          <w:sz w:val="23"/>
        </w:rPr>
        <w:t xml:space="preserve"> </w:t>
      </w:r>
      <w:r>
        <w:rPr>
          <w:sz w:val="23"/>
        </w:rPr>
        <w:t>podkładu</w:t>
      </w:r>
      <w:r>
        <w:rPr>
          <w:spacing w:val="3"/>
          <w:sz w:val="23"/>
        </w:rPr>
        <w:t xml:space="preserve"> </w:t>
      </w:r>
      <w:r>
        <w:rPr>
          <w:sz w:val="23"/>
        </w:rPr>
        <w:t>i</w:t>
      </w:r>
      <w:r>
        <w:rPr>
          <w:spacing w:val="3"/>
          <w:sz w:val="23"/>
        </w:rPr>
        <w:t xml:space="preserve"> </w:t>
      </w:r>
      <w:r>
        <w:rPr>
          <w:sz w:val="23"/>
        </w:rPr>
        <w:t>warstw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izolacyjnych</w:t>
      </w:r>
    </w:p>
    <w:p w:rsidR="006154EB" w:rsidRDefault="00792FAA">
      <w:pPr>
        <w:pStyle w:val="Akapitzlist"/>
        <w:numPr>
          <w:ilvl w:val="2"/>
          <w:numId w:val="8"/>
        </w:numPr>
        <w:tabs>
          <w:tab w:val="left" w:pos="663"/>
        </w:tabs>
        <w:spacing w:before="11"/>
        <w:ind w:left="663" w:hanging="134"/>
        <w:rPr>
          <w:sz w:val="23"/>
        </w:rPr>
      </w:pPr>
      <w:r>
        <w:rPr>
          <w:sz w:val="23"/>
        </w:rPr>
        <w:t>sprawdzeniu</w:t>
      </w:r>
      <w:r>
        <w:rPr>
          <w:spacing w:val="3"/>
          <w:sz w:val="23"/>
        </w:rPr>
        <w:t xml:space="preserve"> </w:t>
      </w:r>
      <w:r>
        <w:rPr>
          <w:sz w:val="23"/>
        </w:rPr>
        <w:t>prawidłowości</w:t>
      </w:r>
      <w:r>
        <w:rPr>
          <w:spacing w:val="5"/>
          <w:sz w:val="23"/>
        </w:rPr>
        <w:t xml:space="preserve"> </w:t>
      </w:r>
      <w:r>
        <w:rPr>
          <w:sz w:val="23"/>
        </w:rPr>
        <w:t>wykonania</w:t>
      </w:r>
      <w:r>
        <w:rPr>
          <w:spacing w:val="2"/>
          <w:sz w:val="23"/>
        </w:rPr>
        <w:t xml:space="preserve"> </w:t>
      </w:r>
      <w:r>
        <w:rPr>
          <w:sz w:val="23"/>
        </w:rPr>
        <w:t>posadzki</w:t>
      </w:r>
      <w:r>
        <w:rPr>
          <w:spacing w:val="3"/>
          <w:sz w:val="23"/>
        </w:rPr>
        <w:t xml:space="preserve"> </w:t>
      </w:r>
      <w:r>
        <w:rPr>
          <w:spacing w:val="-2"/>
          <w:sz w:val="23"/>
        </w:rPr>
        <w:t>obejmującego:</w:t>
      </w:r>
    </w:p>
    <w:p w:rsidR="006154EB" w:rsidRDefault="00792FAA">
      <w:pPr>
        <w:pStyle w:val="Akapitzlist"/>
        <w:numPr>
          <w:ilvl w:val="0"/>
          <w:numId w:val="7"/>
        </w:numPr>
        <w:tabs>
          <w:tab w:val="left" w:pos="667"/>
        </w:tabs>
        <w:ind w:left="667" w:hanging="138"/>
        <w:rPr>
          <w:sz w:val="23"/>
        </w:rPr>
      </w:pPr>
      <w:r>
        <w:rPr>
          <w:sz w:val="23"/>
        </w:rPr>
        <w:t>sprawdzenie</w:t>
      </w:r>
      <w:r>
        <w:rPr>
          <w:spacing w:val="-2"/>
          <w:sz w:val="23"/>
        </w:rPr>
        <w:t xml:space="preserve"> </w:t>
      </w:r>
      <w:r>
        <w:rPr>
          <w:sz w:val="23"/>
        </w:rPr>
        <w:t xml:space="preserve">wyglądu </w:t>
      </w:r>
      <w:r>
        <w:rPr>
          <w:spacing w:val="-2"/>
          <w:sz w:val="23"/>
        </w:rPr>
        <w:t>zewnętrznego,</w:t>
      </w:r>
    </w:p>
    <w:p w:rsidR="006154EB" w:rsidRDefault="00792FAA">
      <w:pPr>
        <w:pStyle w:val="Akapitzlist"/>
        <w:numPr>
          <w:ilvl w:val="0"/>
          <w:numId w:val="7"/>
        </w:numPr>
        <w:tabs>
          <w:tab w:val="left" w:pos="667"/>
        </w:tabs>
        <w:spacing w:before="12"/>
        <w:ind w:left="667" w:hanging="138"/>
        <w:rPr>
          <w:sz w:val="23"/>
        </w:rPr>
      </w:pPr>
      <w:r>
        <w:rPr>
          <w:sz w:val="23"/>
        </w:rPr>
        <w:t>sprawdzenie</w:t>
      </w:r>
      <w:r>
        <w:rPr>
          <w:spacing w:val="4"/>
          <w:sz w:val="23"/>
        </w:rPr>
        <w:t xml:space="preserve"> </w:t>
      </w:r>
      <w:r>
        <w:rPr>
          <w:sz w:val="23"/>
        </w:rPr>
        <w:t>prawidłowości</w:t>
      </w:r>
      <w:r>
        <w:rPr>
          <w:spacing w:val="7"/>
          <w:sz w:val="23"/>
        </w:rPr>
        <w:t xml:space="preserve"> </w:t>
      </w:r>
      <w:r>
        <w:rPr>
          <w:sz w:val="23"/>
        </w:rPr>
        <w:t>ukształtowania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posadzki,</w:t>
      </w:r>
    </w:p>
    <w:p w:rsidR="006154EB" w:rsidRDefault="00792FAA">
      <w:pPr>
        <w:pStyle w:val="Akapitzlist"/>
        <w:numPr>
          <w:ilvl w:val="0"/>
          <w:numId w:val="7"/>
        </w:numPr>
        <w:tabs>
          <w:tab w:val="left" w:pos="667"/>
        </w:tabs>
        <w:spacing w:before="183"/>
        <w:ind w:left="667" w:hanging="138"/>
        <w:rPr>
          <w:sz w:val="23"/>
        </w:rPr>
      </w:pPr>
      <w:r>
        <w:rPr>
          <w:sz w:val="23"/>
        </w:rPr>
        <w:t>sprawdzenie</w:t>
      </w:r>
      <w:r>
        <w:rPr>
          <w:spacing w:val="2"/>
          <w:sz w:val="23"/>
        </w:rPr>
        <w:t xml:space="preserve"> </w:t>
      </w:r>
      <w:r>
        <w:rPr>
          <w:sz w:val="23"/>
        </w:rPr>
        <w:t>grubości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posadzki,</w:t>
      </w:r>
    </w:p>
    <w:p w:rsidR="006154EB" w:rsidRDefault="00792FAA">
      <w:pPr>
        <w:pStyle w:val="Akapitzlist"/>
        <w:numPr>
          <w:ilvl w:val="0"/>
          <w:numId w:val="7"/>
        </w:numPr>
        <w:tabs>
          <w:tab w:val="left" w:pos="667"/>
        </w:tabs>
        <w:spacing w:before="11"/>
        <w:ind w:left="667" w:hanging="138"/>
        <w:rPr>
          <w:sz w:val="23"/>
        </w:rPr>
      </w:pPr>
      <w:r>
        <w:rPr>
          <w:sz w:val="23"/>
        </w:rPr>
        <w:t>sprawdzenie wykończenia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posadzki.</w:t>
      </w:r>
    </w:p>
    <w:p w:rsidR="006154EB" w:rsidRDefault="00792FAA">
      <w:pPr>
        <w:pStyle w:val="Akapitzlist"/>
        <w:numPr>
          <w:ilvl w:val="1"/>
          <w:numId w:val="8"/>
        </w:numPr>
        <w:tabs>
          <w:tab w:val="left" w:pos="773"/>
        </w:tabs>
        <w:spacing w:before="134"/>
        <w:ind w:left="773" w:hanging="522"/>
        <w:jc w:val="both"/>
        <w:rPr>
          <w:b/>
          <w:sz w:val="23"/>
        </w:rPr>
      </w:pPr>
      <w:r>
        <w:rPr>
          <w:b/>
          <w:spacing w:val="-2"/>
          <w:sz w:val="23"/>
        </w:rPr>
        <w:t>Tynki</w:t>
      </w:r>
    </w:p>
    <w:p w:rsidR="006154EB" w:rsidRDefault="00792FAA">
      <w:pPr>
        <w:pStyle w:val="Tekstpodstawowy"/>
        <w:spacing w:before="122" w:line="249" w:lineRule="auto"/>
        <w:ind w:right="692"/>
        <w:jc w:val="both"/>
      </w:pPr>
      <w:r>
        <w:t>Odbiór tynków następuje po stwierdzeniu zgodności ich wykonania z zamówieniem, którego przedmiot</w:t>
      </w:r>
      <w:r>
        <w:rPr>
          <w:spacing w:val="29"/>
        </w:rPr>
        <w:t xml:space="preserve"> </w:t>
      </w:r>
      <w:r>
        <w:t>określa</w:t>
      </w:r>
      <w:r>
        <w:rPr>
          <w:spacing w:val="29"/>
        </w:rPr>
        <w:t xml:space="preserve"> </w:t>
      </w:r>
      <w:r>
        <w:t>projekt</w:t>
      </w:r>
      <w:r>
        <w:rPr>
          <w:spacing w:val="29"/>
        </w:rPr>
        <w:t xml:space="preserve"> </w:t>
      </w:r>
      <w:r>
        <w:t>budowlany,</w:t>
      </w:r>
      <w:r>
        <w:rPr>
          <w:spacing w:val="31"/>
        </w:rPr>
        <w:t xml:space="preserve"> </w:t>
      </w:r>
      <w:r>
        <w:t>specyfikacja techniczna,</w:t>
      </w:r>
      <w:r>
        <w:rPr>
          <w:spacing w:val="28"/>
        </w:rPr>
        <w:t xml:space="preserve"> </w:t>
      </w:r>
      <w:r>
        <w:t>a także dokumentacja powykonaw-cza określająca uzgodnione zmiany do</w:t>
      </w:r>
      <w:r>
        <w:t>konane w toku wykonywania prac tynkarskich. Zgodność wykonania tynków stwierdza się na podstawie porównania wyników badań kontrolnych z wymaga-niami i tolerancjami określonymi w odpowiedniej normie. Tynk może być odebrany, jeśli wszystkie wyniki badań kont</w:t>
      </w:r>
      <w:r>
        <w:t>rolnych są pozytywne. Jeżeli chociaż jeden wynik badania daje wynik negatywny, tynk</w:t>
      </w:r>
      <w:r>
        <w:rPr>
          <w:spacing w:val="25"/>
        </w:rPr>
        <w:t xml:space="preserve"> </w:t>
      </w:r>
      <w:r>
        <w:t>nie</w:t>
      </w:r>
      <w:r>
        <w:rPr>
          <w:spacing w:val="24"/>
        </w:rPr>
        <w:t xml:space="preserve"> </w:t>
      </w:r>
      <w:r>
        <w:t>powinien</w:t>
      </w:r>
      <w:r>
        <w:rPr>
          <w:spacing w:val="25"/>
        </w:rPr>
        <w:t xml:space="preserve"> </w:t>
      </w:r>
      <w:r>
        <w:t>być przyjęty.</w:t>
      </w:r>
      <w:r>
        <w:rPr>
          <w:spacing w:val="23"/>
        </w:rPr>
        <w:t xml:space="preserve"> </w:t>
      </w:r>
      <w:r>
        <w:t>W</w:t>
      </w:r>
      <w:r>
        <w:rPr>
          <w:spacing w:val="28"/>
        </w:rPr>
        <w:t xml:space="preserve"> </w:t>
      </w:r>
      <w:r>
        <w:t>takim</w:t>
      </w:r>
      <w:r>
        <w:rPr>
          <w:spacing w:val="25"/>
        </w:rPr>
        <w:t xml:space="preserve"> </w:t>
      </w:r>
      <w:r>
        <w:t>przypadku</w:t>
      </w:r>
      <w:r>
        <w:rPr>
          <w:spacing w:val="25"/>
        </w:rPr>
        <w:t xml:space="preserve"> </w:t>
      </w:r>
      <w:r>
        <w:t>należy przyjąć</w:t>
      </w:r>
      <w:r>
        <w:rPr>
          <w:spacing w:val="24"/>
        </w:rPr>
        <w:t xml:space="preserve"> </w:t>
      </w:r>
      <w:r>
        <w:t>jedno</w:t>
      </w:r>
      <w:r>
        <w:rPr>
          <w:spacing w:val="23"/>
        </w:rPr>
        <w:t xml:space="preserve"> </w:t>
      </w:r>
      <w:r>
        <w:t>z</w:t>
      </w:r>
      <w:r>
        <w:rPr>
          <w:spacing w:val="27"/>
        </w:rPr>
        <w:t xml:space="preserve"> </w:t>
      </w:r>
      <w:r>
        <w:t>następujących</w:t>
      </w:r>
      <w:r>
        <w:rPr>
          <w:spacing w:val="23"/>
        </w:rPr>
        <w:t xml:space="preserve"> </w:t>
      </w:r>
      <w:r>
        <w:t>rozwią-</w:t>
      </w:r>
      <w:r>
        <w:rPr>
          <w:spacing w:val="-4"/>
        </w:rPr>
        <w:t>zań:</w:t>
      </w:r>
    </w:p>
    <w:p w:rsidR="006154EB" w:rsidRDefault="00792FAA">
      <w:pPr>
        <w:pStyle w:val="Akapitzlist"/>
        <w:numPr>
          <w:ilvl w:val="2"/>
          <w:numId w:val="8"/>
        </w:numPr>
        <w:tabs>
          <w:tab w:val="left" w:pos="1153"/>
        </w:tabs>
        <w:spacing w:before="2" w:line="247" w:lineRule="auto"/>
        <w:ind w:right="694"/>
        <w:rPr>
          <w:rFonts w:ascii="Arial MT" w:hAnsi="Arial MT"/>
          <w:sz w:val="23"/>
        </w:rPr>
      </w:pPr>
      <w:r>
        <w:rPr>
          <w:sz w:val="23"/>
        </w:rPr>
        <w:t>wykonawca</w:t>
      </w:r>
      <w:r>
        <w:rPr>
          <w:spacing w:val="15"/>
          <w:sz w:val="23"/>
        </w:rPr>
        <w:t xml:space="preserve"> </w:t>
      </w:r>
      <w:r>
        <w:rPr>
          <w:sz w:val="23"/>
        </w:rPr>
        <w:t>tynków</w:t>
      </w:r>
      <w:r>
        <w:rPr>
          <w:spacing w:val="15"/>
          <w:sz w:val="23"/>
        </w:rPr>
        <w:t xml:space="preserve"> </w:t>
      </w:r>
      <w:r>
        <w:rPr>
          <w:sz w:val="23"/>
        </w:rPr>
        <w:t>jeśli</w:t>
      </w:r>
      <w:r>
        <w:rPr>
          <w:spacing w:val="16"/>
          <w:sz w:val="23"/>
        </w:rPr>
        <w:t xml:space="preserve"> </w:t>
      </w:r>
      <w:r>
        <w:rPr>
          <w:sz w:val="23"/>
        </w:rPr>
        <w:t>to</w:t>
      </w:r>
      <w:r>
        <w:rPr>
          <w:spacing w:val="16"/>
          <w:sz w:val="23"/>
        </w:rPr>
        <w:t xml:space="preserve"> </w:t>
      </w:r>
      <w:r>
        <w:rPr>
          <w:sz w:val="23"/>
        </w:rPr>
        <w:t>możliwe,</w:t>
      </w:r>
      <w:r>
        <w:rPr>
          <w:spacing w:val="17"/>
          <w:sz w:val="23"/>
        </w:rPr>
        <w:t xml:space="preserve"> </w:t>
      </w:r>
      <w:r>
        <w:rPr>
          <w:sz w:val="23"/>
        </w:rPr>
        <w:t>powinien</w:t>
      </w:r>
      <w:r>
        <w:rPr>
          <w:spacing w:val="16"/>
          <w:sz w:val="23"/>
        </w:rPr>
        <w:t xml:space="preserve"> </w:t>
      </w:r>
      <w:r>
        <w:rPr>
          <w:sz w:val="23"/>
        </w:rPr>
        <w:t>poprawić</w:t>
      </w:r>
      <w:r>
        <w:rPr>
          <w:spacing w:val="15"/>
          <w:sz w:val="23"/>
        </w:rPr>
        <w:t xml:space="preserve"> </w:t>
      </w:r>
      <w:r>
        <w:rPr>
          <w:sz w:val="23"/>
        </w:rPr>
        <w:t>tynki</w:t>
      </w:r>
      <w:r>
        <w:rPr>
          <w:spacing w:val="16"/>
          <w:sz w:val="23"/>
        </w:rPr>
        <w:t xml:space="preserve"> </w:t>
      </w:r>
      <w:r>
        <w:rPr>
          <w:sz w:val="23"/>
        </w:rPr>
        <w:t>i</w:t>
      </w:r>
      <w:r>
        <w:rPr>
          <w:spacing w:val="16"/>
          <w:sz w:val="23"/>
        </w:rPr>
        <w:t xml:space="preserve"> </w:t>
      </w:r>
      <w:r>
        <w:rPr>
          <w:sz w:val="23"/>
        </w:rPr>
        <w:t>przedstawić je do</w:t>
      </w:r>
      <w:r>
        <w:rPr>
          <w:spacing w:val="14"/>
          <w:sz w:val="23"/>
        </w:rPr>
        <w:t xml:space="preserve"> </w:t>
      </w:r>
      <w:r>
        <w:rPr>
          <w:sz w:val="23"/>
        </w:rPr>
        <w:t>ponowne-go odbioru,</w:t>
      </w:r>
    </w:p>
    <w:p w:rsidR="006154EB" w:rsidRDefault="00792FAA">
      <w:pPr>
        <w:pStyle w:val="Akapitzlist"/>
        <w:numPr>
          <w:ilvl w:val="2"/>
          <w:numId w:val="8"/>
        </w:numPr>
        <w:tabs>
          <w:tab w:val="left" w:pos="1153"/>
        </w:tabs>
        <w:spacing w:before="1" w:line="247" w:lineRule="auto"/>
        <w:ind w:right="694"/>
        <w:rPr>
          <w:rFonts w:ascii="Arial MT" w:hAnsi="Arial MT"/>
          <w:sz w:val="23"/>
        </w:rPr>
      </w:pPr>
      <w:r>
        <w:rPr>
          <w:sz w:val="23"/>
        </w:rPr>
        <w:t>jeżeli odchylenia od wymagań nie zagrażają bezpieczeństwu użytkowania</w:t>
      </w:r>
      <w:r>
        <w:rPr>
          <w:spacing w:val="40"/>
          <w:sz w:val="23"/>
        </w:rPr>
        <w:t xml:space="preserve"> </w:t>
      </w:r>
      <w:r>
        <w:rPr>
          <w:sz w:val="23"/>
        </w:rPr>
        <w:t>i trwałości tynku, należy zaliczyć tynk do niższej kategorii,</w:t>
      </w:r>
    </w:p>
    <w:p w:rsidR="006154EB" w:rsidRDefault="00792FAA">
      <w:pPr>
        <w:pStyle w:val="Akapitzlist"/>
        <w:numPr>
          <w:ilvl w:val="2"/>
          <w:numId w:val="8"/>
        </w:numPr>
        <w:tabs>
          <w:tab w:val="left" w:pos="1153"/>
        </w:tabs>
        <w:spacing w:before="1" w:line="247" w:lineRule="auto"/>
        <w:ind w:right="686"/>
        <w:rPr>
          <w:rFonts w:ascii="Arial MT" w:hAnsi="Arial MT"/>
          <w:sz w:val="23"/>
        </w:rPr>
      </w:pPr>
      <w:r>
        <w:rPr>
          <w:sz w:val="23"/>
        </w:rPr>
        <w:t>jeżeli</w:t>
      </w:r>
      <w:r>
        <w:rPr>
          <w:spacing w:val="40"/>
          <w:sz w:val="23"/>
        </w:rPr>
        <w:t xml:space="preserve"> </w:t>
      </w:r>
      <w:r>
        <w:rPr>
          <w:sz w:val="23"/>
        </w:rPr>
        <w:t>nie</w:t>
      </w:r>
      <w:r>
        <w:rPr>
          <w:spacing w:val="37"/>
          <w:sz w:val="23"/>
        </w:rPr>
        <w:t xml:space="preserve"> </w:t>
      </w:r>
      <w:r>
        <w:rPr>
          <w:sz w:val="23"/>
        </w:rPr>
        <w:t>są</w:t>
      </w:r>
      <w:r>
        <w:rPr>
          <w:spacing w:val="40"/>
          <w:sz w:val="23"/>
        </w:rPr>
        <w:t xml:space="preserve"> </w:t>
      </w:r>
      <w:r>
        <w:rPr>
          <w:sz w:val="23"/>
        </w:rPr>
        <w:t>możliwe</w:t>
      </w:r>
      <w:r>
        <w:rPr>
          <w:spacing w:val="40"/>
          <w:sz w:val="23"/>
        </w:rPr>
        <w:t xml:space="preserve"> </w:t>
      </w:r>
      <w:r>
        <w:rPr>
          <w:sz w:val="23"/>
        </w:rPr>
        <w:t>podane</w:t>
      </w:r>
      <w:r>
        <w:rPr>
          <w:spacing w:val="40"/>
          <w:sz w:val="23"/>
        </w:rPr>
        <w:t xml:space="preserve"> </w:t>
      </w:r>
      <w:r>
        <w:rPr>
          <w:sz w:val="23"/>
        </w:rPr>
        <w:t>rozwiązania</w:t>
      </w:r>
      <w:r>
        <w:rPr>
          <w:spacing w:val="40"/>
          <w:sz w:val="23"/>
        </w:rPr>
        <w:t xml:space="preserve"> </w:t>
      </w:r>
      <w:r>
        <w:rPr>
          <w:sz w:val="23"/>
        </w:rPr>
        <w:t>należy</w:t>
      </w:r>
      <w:r>
        <w:rPr>
          <w:spacing w:val="31"/>
          <w:sz w:val="23"/>
        </w:rPr>
        <w:t xml:space="preserve"> </w:t>
      </w:r>
      <w:r>
        <w:rPr>
          <w:sz w:val="23"/>
        </w:rPr>
        <w:t>usunąć</w:t>
      </w:r>
      <w:r>
        <w:rPr>
          <w:spacing w:val="40"/>
          <w:sz w:val="23"/>
        </w:rPr>
        <w:t xml:space="preserve"> </w:t>
      </w:r>
      <w:r>
        <w:rPr>
          <w:sz w:val="23"/>
        </w:rPr>
        <w:t>tynk</w:t>
      </w:r>
      <w:r>
        <w:rPr>
          <w:spacing w:val="36"/>
          <w:sz w:val="23"/>
        </w:rPr>
        <w:t xml:space="preserve"> </w:t>
      </w:r>
      <w:r>
        <w:rPr>
          <w:sz w:val="23"/>
        </w:rPr>
        <w:t>i</w:t>
      </w:r>
      <w:r>
        <w:rPr>
          <w:spacing w:val="40"/>
          <w:sz w:val="23"/>
        </w:rPr>
        <w:t xml:space="preserve"> </w:t>
      </w:r>
      <w:r>
        <w:rPr>
          <w:sz w:val="23"/>
        </w:rPr>
        <w:t>ponownie</w:t>
      </w:r>
      <w:r>
        <w:rPr>
          <w:spacing w:val="40"/>
          <w:sz w:val="23"/>
        </w:rPr>
        <w:t xml:space="preserve"> </w:t>
      </w:r>
      <w:r>
        <w:rPr>
          <w:sz w:val="23"/>
        </w:rPr>
        <w:t>wykonać</w:t>
      </w:r>
      <w:r>
        <w:rPr>
          <w:spacing w:val="40"/>
          <w:sz w:val="23"/>
        </w:rPr>
        <w:t xml:space="preserve"> </w:t>
      </w:r>
      <w:r>
        <w:rPr>
          <w:sz w:val="23"/>
        </w:rPr>
        <w:t xml:space="preserve">roboty </w:t>
      </w:r>
      <w:r>
        <w:rPr>
          <w:spacing w:val="-2"/>
          <w:sz w:val="23"/>
        </w:rPr>
        <w:t>tynkowe.</w:t>
      </w:r>
    </w:p>
    <w:p w:rsidR="006154EB" w:rsidRDefault="00792FAA">
      <w:pPr>
        <w:pStyle w:val="Tekstpodstawowy"/>
        <w:spacing w:before="3"/>
        <w:ind w:left="704"/>
      </w:pPr>
      <w:r>
        <w:t>Protokół</w:t>
      </w:r>
      <w:r>
        <w:rPr>
          <w:spacing w:val="2"/>
        </w:rPr>
        <w:t xml:space="preserve"> </w:t>
      </w:r>
      <w:r>
        <w:t>odbioru</w:t>
      </w:r>
      <w:r>
        <w:rPr>
          <w:spacing w:val="1"/>
        </w:rPr>
        <w:t xml:space="preserve"> </w:t>
      </w:r>
      <w:r>
        <w:t xml:space="preserve">gotowych tynków powinien </w:t>
      </w:r>
      <w:r>
        <w:rPr>
          <w:spacing w:val="-2"/>
        </w:rPr>
        <w:t>zawierać:</w:t>
      </w:r>
    </w:p>
    <w:p w:rsidR="006154EB" w:rsidRDefault="00792FAA">
      <w:pPr>
        <w:pStyle w:val="Akapitzlist"/>
        <w:numPr>
          <w:ilvl w:val="3"/>
          <w:numId w:val="8"/>
        </w:numPr>
        <w:tabs>
          <w:tab w:val="left" w:pos="1349"/>
        </w:tabs>
        <w:spacing w:before="8"/>
        <w:ind w:left="1349" w:hanging="131"/>
        <w:rPr>
          <w:sz w:val="23"/>
        </w:rPr>
      </w:pPr>
      <w:r>
        <w:rPr>
          <w:sz w:val="23"/>
        </w:rPr>
        <w:t>ocenę</w:t>
      </w:r>
      <w:r>
        <w:rPr>
          <w:spacing w:val="-2"/>
          <w:sz w:val="23"/>
        </w:rPr>
        <w:t xml:space="preserve"> </w:t>
      </w:r>
      <w:r>
        <w:rPr>
          <w:sz w:val="23"/>
        </w:rPr>
        <w:t>wyników</w:t>
      </w:r>
      <w:r>
        <w:rPr>
          <w:spacing w:val="-2"/>
          <w:sz w:val="23"/>
        </w:rPr>
        <w:t xml:space="preserve"> </w:t>
      </w:r>
      <w:r>
        <w:rPr>
          <w:spacing w:val="-4"/>
          <w:sz w:val="23"/>
        </w:rPr>
        <w:t>badań</w:t>
      </w:r>
    </w:p>
    <w:p w:rsidR="006154EB" w:rsidRDefault="00792FAA">
      <w:pPr>
        <w:pStyle w:val="Akapitzlist"/>
        <w:numPr>
          <w:ilvl w:val="3"/>
          <w:numId w:val="8"/>
        </w:numPr>
        <w:tabs>
          <w:tab w:val="left" w:pos="1349"/>
        </w:tabs>
        <w:spacing w:before="8"/>
        <w:ind w:left="1349" w:hanging="131"/>
        <w:rPr>
          <w:sz w:val="23"/>
        </w:rPr>
      </w:pPr>
      <w:r>
        <w:rPr>
          <w:sz w:val="23"/>
        </w:rPr>
        <w:t>wykaz</w:t>
      </w:r>
      <w:r>
        <w:rPr>
          <w:spacing w:val="-2"/>
          <w:sz w:val="23"/>
        </w:rPr>
        <w:t xml:space="preserve"> </w:t>
      </w:r>
      <w:r>
        <w:rPr>
          <w:sz w:val="23"/>
        </w:rPr>
        <w:t>ewentualnych wad i</w:t>
      </w:r>
      <w:r>
        <w:rPr>
          <w:spacing w:val="2"/>
          <w:sz w:val="23"/>
        </w:rPr>
        <w:t xml:space="preserve"> </w:t>
      </w:r>
      <w:r>
        <w:rPr>
          <w:sz w:val="23"/>
        </w:rPr>
        <w:t>usterek</w:t>
      </w:r>
      <w:r>
        <w:rPr>
          <w:spacing w:val="-2"/>
          <w:sz w:val="23"/>
        </w:rPr>
        <w:t xml:space="preserve"> </w:t>
      </w:r>
      <w:r>
        <w:rPr>
          <w:sz w:val="23"/>
        </w:rPr>
        <w:t>ze</w:t>
      </w:r>
      <w:r>
        <w:rPr>
          <w:spacing w:val="2"/>
          <w:sz w:val="23"/>
        </w:rPr>
        <w:t xml:space="preserve"> </w:t>
      </w:r>
      <w:r>
        <w:rPr>
          <w:sz w:val="23"/>
        </w:rPr>
        <w:t>wskazaniem</w:t>
      </w:r>
      <w:r>
        <w:rPr>
          <w:spacing w:val="-2"/>
          <w:sz w:val="23"/>
        </w:rPr>
        <w:t xml:space="preserve"> </w:t>
      </w:r>
      <w:r>
        <w:rPr>
          <w:sz w:val="23"/>
        </w:rPr>
        <w:t>możliwości</w:t>
      </w:r>
      <w:r>
        <w:rPr>
          <w:spacing w:val="2"/>
          <w:sz w:val="23"/>
        </w:rPr>
        <w:t xml:space="preserve"> </w:t>
      </w:r>
      <w:r>
        <w:rPr>
          <w:sz w:val="23"/>
        </w:rPr>
        <w:t xml:space="preserve">ich </w:t>
      </w:r>
      <w:r>
        <w:rPr>
          <w:spacing w:val="-2"/>
          <w:sz w:val="23"/>
        </w:rPr>
        <w:t>usunięcia</w:t>
      </w:r>
    </w:p>
    <w:p w:rsidR="006154EB" w:rsidRDefault="00792FAA">
      <w:pPr>
        <w:pStyle w:val="Akapitzlist"/>
        <w:numPr>
          <w:ilvl w:val="3"/>
          <w:numId w:val="8"/>
        </w:numPr>
        <w:tabs>
          <w:tab w:val="left" w:pos="1349"/>
        </w:tabs>
        <w:spacing w:before="8"/>
        <w:ind w:left="1349" w:hanging="131"/>
        <w:rPr>
          <w:sz w:val="23"/>
        </w:rPr>
      </w:pPr>
      <w:r>
        <w:rPr>
          <w:sz w:val="23"/>
        </w:rPr>
        <w:t>stwierdzenie</w:t>
      </w:r>
      <w:r>
        <w:rPr>
          <w:spacing w:val="-2"/>
          <w:sz w:val="23"/>
        </w:rPr>
        <w:t xml:space="preserve"> </w:t>
      </w:r>
      <w:r>
        <w:rPr>
          <w:sz w:val="23"/>
        </w:rPr>
        <w:t>zgodności</w:t>
      </w:r>
      <w:r>
        <w:rPr>
          <w:spacing w:val="2"/>
          <w:sz w:val="23"/>
        </w:rPr>
        <w:t xml:space="preserve"> </w:t>
      </w:r>
      <w:r>
        <w:rPr>
          <w:sz w:val="23"/>
        </w:rPr>
        <w:t>lub niezgodności</w:t>
      </w:r>
      <w:r>
        <w:rPr>
          <w:spacing w:val="1"/>
          <w:sz w:val="23"/>
        </w:rPr>
        <w:t xml:space="preserve"> </w:t>
      </w:r>
      <w:r>
        <w:rPr>
          <w:sz w:val="23"/>
        </w:rPr>
        <w:t>wykonania</w:t>
      </w:r>
      <w:r>
        <w:rPr>
          <w:spacing w:val="-1"/>
          <w:sz w:val="23"/>
        </w:rPr>
        <w:t xml:space="preserve"> </w:t>
      </w:r>
      <w:r>
        <w:rPr>
          <w:sz w:val="23"/>
        </w:rPr>
        <w:t>tynków</w:t>
      </w:r>
      <w:r>
        <w:rPr>
          <w:spacing w:val="-1"/>
          <w:sz w:val="23"/>
        </w:rPr>
        <w:t xml:space="preserve"> </w:t>
      </w:r>
      <w:r>
        <w:rPr>
          <w:sz w:val="23"/>
        </w:rPr>
        <w:t>z</w:t>
      </w:r>
      <w:r>
        <w:rPr>
          <w:spacing w:val="-1"/>
          <w:sz w:val="23"/>
        </w:rPr>
        <w:t xml:space="preserve"> </w:t>
      </w:r>
      <w:r>
        <w:rPr>
          <w:spacing w:val="-2"/>
          <w:sz w:val="23"/>
        </w:rPr>
        <w:t>zamówieniem</w:t>
      </w:r>
    </w:p>
    <w:p w:rsidR="006154EB" w:rsidRDefault="00792FAA">
      <w:pPr>
        <w:pStyle w:val="Akapitzlist"/>
        <w:numPr>
          <w:ilvl w:val="1"/>
          <w:numId w:val="8"/>
        </w:numPr>
        <w:tabs>
          <w:tab w:val="left" w:pos="773"/>
        </w:tabs>
        <w:spacing w:before="123"/>
        <w:ind w:left="773" w:hanging="522"/>
        <w:jc w:val="both"/>
        <w:rPr>
          <w:b/>
          <w:sz w:val="23"/>
        </w:rPr>
      </w:pPr>
      <w:r>
        <w:rPr>
          <w:b/>
          <w:sz w:val="23"/>
        </w:rPr>
        <w:t>Roboty</w:t>
      </w:r>
      <w:r>
        <w:rPr>
          <w:b/>
          <w:spacing w:val="2"/>
          <w:sz w:val="23"/>
        </w:rPr>
        <w:t xml:space="preserve"> </w:t>
      </w:r>
      <w:r>
        <w:rPr>
          <w:b/>
          <w:spacing w:val="-2"/>
          <w:sz w:val="23"/>
        </w:rPr>
        <w:t>malarskie</w:t>
      </w:r>
    </w:p>
    <w:p w:rsidR="006154EB" w:rsidRDefault="00792FAA">
      <w:pPr>
        <w:pStyle w:val="Tekstpodstawowy"/>
        <w:spacing w:before="122"/>
        <w:ind w:left="527"/>
      </w:pPr>
      <w:r>
        <w:t>Odbiór</w:t>
      </w:r>
      <w:r>
        <w:rPr>
          <w:spacing w:val="2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malarskich</w:t>
      </w:r>
      <w:r>
        <w:rPr>
          <w:spacing w:val="2"/>
        </w:rPr>
        <w:t xml:space="preserve"> </w:t>
      </w:r>
      <w:r>
        <w:rPr>
          <w:spacing w:val="-2"/>
        </w:rPr>
        <w:t>obejmuje:</w:t>
      </w:r>
    </w:p>
    <w:p w:rsidR="006154EB" w:rsidRDefault="00792FAA">
      <w:pPr>
        <w:pStyle w:val="Akapitzlist"/>
        <w:numPr>
          <w:ilvl w:val="0"/>
          <w:numId w:val="5"/>
        </w:numPr>
        <w:tabs>
          <w:tab w:val="left" w:pos="665"/>
        </w:tabs>
        <w:ind w:left="665" w:hanging="138"/>
        <w:rPr>
          <w:sz w:val="23"/>
        </w:rPr>
      </w:pPr>
      <w:r>
        <w:rPr>
          <w:sz w:val="23"/>
        </w:rPr>
        <w:t>sprawdzenie</w:t>
      </w:r>
      <w:r>
        <w:rPr>
          <w:spacing w:val="-4"/>
          <w:sz w:val="23"/>
        </w:rPr>
        <w:t xml:space="preserve"> </w:t>
      </w:r>
      <w:r>
        <w:rPr>
          <w:sz w:val="23"/>
        </w:rPr>
        <w:t>wyglądu</w:t>
      </w:r>
      <w:r>
        <w:rPr>
          <w:spacing w:val="-2"/>
          <w:sz w:val="23"/>
        </w:rPr>
        <w:t xml:space="preserve"> zewnętrznego,</w:t>
      </w:r>
    </w:p>
    <w:p w:rsidR="006154EB" w:rsidRDefault="00792FAA">
      <w:pPr>
        <w:pStyle w:val="Akapitzlist"/>
        <w:numPr>
          <w:ilvl w:val="0"/>
          <w:numId w:val="5"/>
        </w:numPr>
        <w:tabs>
          <w:tab w:val="left" w:pos="665"/>
        </w:tabs>
        <w:ind w:left="665" w:hanging="138"/>
        <w:rPr>
          <w:sz w:val="23"/>
        </w:rPr>
      </w:pPr>
      <w:r>
        <w:rPr>
          <w:sz w:val="23"/>
        </w:rPr>
        <w:t>sprawdzenie zgodności</w:t>
      </w:r>
      <w:r>
        <w:rPr>
          <w:spacing w:val="3"/>
          <w:sz w:val="23"/>
        </w:rPr>
        <w:t xml:space="preserve"> </w:t>
      </w:r>
      <w:r>
        <w:rPr>
          <w:sz w:val="23"/>
        </w:rPr>
        <w:t>barwy</w:t>
      </w:r>
      <w:r>
        <w:rPr>
          <w:spacing w:val="-3"/>
          <w:sz w:val="23"/>
        </w:rPr>
        <w:t xml:space="preserve"> </w:t>
      </w:r>
      <w:r>
        <w:rPr>
          <w:sz w:val="23"/>
        </w:rPr>
        <w:t>i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połysku,</w:t>
      </w:r>
    </w:p>
    <w:p w:rsidR="006154EB" w:rsidRDefault="00792FAA">
      <w:pPr>
        <w:pStyle w:val="Akapitzlist"/>
        <w:numPr>
          <w:ilvl w:val="0"/>
          <w:numId w:val="5"/>
        </w:numPr>
        <w:tabs>
          <w:tab w:val="left" w:pos="665"/>
        </w:tabs>
        <w:spacing w:before="7"/>
        <w:ind w:left="665" w:hanging="138"/>
        <w:rPr>
          <w:sz w:val="23"/>
        </w:rPr>
      </w:pPr>
      <w:r>
        <w:rPr>
          <w:sz w:val="23"/>
        </w:rPr>
        <w:t>sprawdzenie odporności</w:t>
      </w:r>
      <w:r>
        <w:rPr>
          <w:spacing w:val="3"/>
          <w:sz w:val="23"/>
        </w:rPr>
        <w:t xml:space="preserve"> </w:t>
      </w:r>
      <w:r>
        <w:rPr>
          <w:sz w:val="23"/>
        </w:rPr>
        <w:t>na</w:t>
      </w:r>
      <w:r>
        <w:rPr>
          <w:spacing w:val="1"/>
          <w:sz w:val="23"/>
        </w:rPr>
        <w:t xml:space="preserve"> </w:t>
      </w:r>
      <w:r>
        <w:rPr>
          <w:sz w:val="23"/>
        </w:rPr>
        <w:t>wycieranie oraz na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zmywanie,</w:t>
      </w:r>
    </w:p>
    <w:p w:rsidR="006154EB" w:rsidRDefault="00792FAA">
      <w:pPr>
        <w:pStyle w:val="Akapitzlist"/>
        <w:numPr>
          <w:ilvl w:val="0"/>
          <w:numId w:val="5"/>
        </w:numPr>
        <w:tabs>
          <w:tab w:val="left" w:pos="665"/>
        </w:tabs>
        <w:ind w:left="665" w:hanging="138"/>
        <w:rPr>
          <w:sz w:val="23"/>
        </w:rPr>
      </w:pPr>
      <w:r>
        <w:rPr>
          <w:sz w:val="23"/>
        </w:rPr>
        <w:t>sprawdzenie</w:t>
      </w:r>
      <w:r>
        <w:rPr>
          <w:spacing w:val="-1"/>
          <w:sz w:val="23"/>
        </w:rPr>
        <w:t xml:space="preserve"> </w:t>
      </w:r>
      <w:r>
        <w:rPr>
          <w:sz w:val="23"/>
        </w:rPr>
        <w:t xml:space="preserve">przyczepności </w:t>
      </w:r>
      <w:r>
        <w:rPr>
          <w:spacing w:val="-2"/>
          <w:sz w:val="23"/>
        </w:rPr>
        <w:t>powłoki.</w:t>
      </w:r>
    </w:p>
    <w:p w:rsidR="006154EB" w:rsidRDefault="006154EB">
      <w:pPr>
        <w:pStyle w:val="Tekstpodstawowy"/>
        <w:spacing w:before="18"/>
        <w:ind w:left="0"/>
      </w:pPr>
    </w:p>
    <w:p w:rsidR="006154EB" w:rsidRDefault="00792FAA">
      <w:pPr>
        <w:pStyle w:val="Akapitzlist"/>
        <w:numPr>
          <w:ilvl w:val="0"/>
          <w:numId w:val="30"/>
        </w:numPr>
        <w:tabs>
          <w:tab w:val="left" w:pos="527"/>
        </w:tabs>
        <w:spacing w:before="0"/>
        <w:ind w:left="527" w:hanging="415"/>
        <w:jc w:val="left"/>
        <w:rPr>
          <w:b/>
          <w:sz w:val="23"/>
        </w:rPr>
      </w:pPr>
      <w:r>
        <w:rPr>
          <w:b/>
          <w:sz w:val="23"/>
          <w:u w:val="single"/>
        </w:rPr>
        <w:t>Normy i</w:t>
      </w:r>
      <w:r>
        <w:rPr>
          <w:b/>
          <w:spacing w:val="2"/>
          <w:sz w:val="23"/>
          <w:u w:val="single"/>
        </w:rPr>
        <w:t xml:space="preserve"> </w:t>
      </w:r>
      <w:r>
        <w:rPr>
          <w:b/>
          <w:spacing w:val="-2"/>
          <w:sz w:val="23"/>
          <w:u w:val="single"/>
        </w:rPr>
        <w:t>przepisy</w:t>
      </w:r>
      <w:r>
        <w:rPr>
          <w:b/>
          <w:spacing w:val="-2"/>
          <w:sz w:val="23"/>
        </w:rPr>
        <w:t>.</w:t>
      </w:r>
    </w:p>
    <w:p w:rsidR="006154EB" w:rsidRDefault="00792FAA">
      <w:pPr>
        <w:pStyle w:val="Tekstpodstawowy"/>
        <w:spacing w:before="144" w:line="249" w:lineRule="auto"/>
        <w:ind w:left="663" w:right="695"/>
        <w:jc w:val="both"/>
      </w:pPr>
      <w:r>
        <w:t>Roboty</w:t>
      </w:r>
      <w:r>
        <w:rPr>
          <w:spacing w:val="69"/>
          <w:w w:val="150"/>
        </w:rPr>
        <w:t xml:space="preserve"> </w:t>
      </w:r>
      <w:r>
        <w:t>będą</w:t>
      </w:r>
      <w:r>
        <w:rPr>
          <w:spacing w:val="78"/>
          <w:w w:val="150"/>
        </w:rPr>
        <w:t xml:space="preserve"> </w:t>
      </w:r>
      <w:r>
        <w:t>wykonywane</w:t>
      </w:r>
      <w:r>
        <w:rPr>
          <w:spacing w:val="78"/>
          <w:w w:val="150"/>
        </w:rPr>
        <w:t xml:space="preserve"> </w:t>
      </w:r>
      <w:r>
        <w:t>w</w:t>
      </w:r>
      <w:r>
        <w:rPr>
          <w:spacing w:val="78"/>
          <w:w w:val="150"/>
        </w:rPr>
        <w:t xml:space="preserve"> </w:t>
      </w:r>
      <w:r>
        <w:t>bezpieczny</w:t>
      </w:r>
      <w:r>
        <w:rPr>
          <w:spacing w:val="71"/>
          <w:w w:val="150"/>
        </w:rPr>
        <w:t xml:space="preserve"> </w:t>
      </w:r>
      <w:r>
        <w:t>sposób,</w:t>
      </w:r>
      <w:r>
        <w:rPr>
          <w:spacing w:val="78"/>
          <w:w w:val="150"/>
        </w:rPr>
        <w:t xml:space="preserve"> </w:t>
      </w:r>
      <w:r>
        <w:t>ściśle</w:t>
      </w:r>
      <w:r>
        <w:rPr>
          <w:spacing w:val="78"/>
          <w:w w:val="150"/>
        </w:rPr>
        <w:t xml:space="preserve"> </w:t>
      </w:r>
      <w:r>
        <w:t>w</w:t>
      </w:r>
      <w:r>
        <w:rPr>
          <w:spacing w:val="78"/>
          <w:w w:val="150"/>
        </w:rPr>
        <w:t xml:space="preserve"> </w:t>
      </w:r>
      <w:r>
        <w:t>zgodzie</w:t>
      </w:r>
      <w:r>
        <w:rPr>
          <w:spacing w:val="78"/>
          <w:w w:val="150"/>
        </w:rPr>
        <w:t xml:space="preserve"> </w:t>
      </w:r>
      <w:r>
        <w:t>z</w:t>
      </w:r>
      <w:r>
        <w:rPr>
          <w:spacing w:val="80"/>
          <w:w w:val="150"/>
        </w:rPr>
        <w:t xml:space="preserve"> </w:t>
      </w:r>
      <w:r>
        <w:t>Polskimi</w:t>
      </w:r>
      <w:r>
        <w:rPr>
          <w:spacing w:val="80"/>
          <w:w w:val="150"/>
        </w:rPr>
        <w:t xml:space="preserve"> </w:t>
      </w:r>
      <w:r>
        <w:t>Normami (</w:t>
      </w:r>
      <w:r>
        <w:rPr>
          <w:spacing w:val="40"/>
        </w:rPr>
        <w:t xml:space="preserve"> </w:t>
      </w:r>
      <w:r>
        <w:t>PN</w:t>
      </w:r>
      <w:r>
        <w:rPr>
          <w:spacing w:val="40"/>
        </w:rPr>
        <w:t xml:space="preserve"> </w:t>
      </w:r>
      <w:r>
        <w:t>)</w:t>
      </w:r>
      <w:r>
        <w:rPr>
          <w:spacing w:val="40"/>
        </w:rPr>
        <w:t xml:space="preserve"> </w:t>
      </w:r>
      <w:r>
        <w:t>warunkami</w:t>
      </w:r>
      <w:r>
        <w:rPr>
          <w:spacing w:val="40"/>
        </w:rPr>
        <w:t xml:space="preserve"> </w:t>
      </w:r>
      <w:r>
        <w:t>technicznymi,</w:t>
      </w:r>
      <w:r>
        <w:rPr>
          <w:spacing w:val="40"/>
        </w:rPr>
        <w:t xml:space="preserve"> </w:t>
      </w:r>
      <w:r>
        <w:t>instrukcjami</w:t>
      </w:r>
      <w:r>
        <w:rPr>
          <w:spacing w:val="40"/>
        </w:rPr>
        <w:t xml:space="preserve"> </w:t>
      </w:r>
      <w:r>
        <w:t>producentów</w:t>
      </w:r>
      <w:r>
        <w:rPr>
          <w:spacing w:val="40"/>
        </w:rPr>
        <w:t xml:space="preserve"> </w:t>
      </w:r>
      <w:r>
        <w:t>przyjętych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realizacji</w:t>
      </w:r>
      <w:r>
        <w:rPr>
          <w:spacing w:val="40"/>
        </w:rPr>
        <w:t xml:space="preserve"> </w:t>
      </w:r>
      <w:r>
        <w:t>materiałów</w:t>
      </w:r>
      <w:r>
        <w:rPr>
          <w:spacing w:val="40"/>
        </w:rPr>
        <w:t xml:space="preserve"> </w:t>
      </w:r>
      <w:r>
        <w:t>i urządzeń</w:t>
      </w:r>
    </w:p>
    <w:p w:rsidR="006154EB" w:rsidRDefault="00792FAA">
      <w:pPr>
        <w:pStyle w:val="Akapitzlist"/>
        <w:numPr>
          <w:ilvl w:val="0"/>
          <w:numId w:val="4"/>
        </w:numPr>
        <w:tabs>
          <w:tab w:val="left" w:pos="941"/>
        </w:tabs>
        <w:spacing w:before="118"/>
        <w:ind w:left="941" w:hanging="414"/>
        <w:jc w:val="both"/>
        <w:rPr>
          <w:sz w:val="23"/>
        </w:rPr>
      </w:pPr>
      <w:r>
        <w:rPr>
          <w:spacing w:val="-2"/>
          <w:sz w:val="23"/>
          <w:u w:val="single"/>
        </w:rPr>
        <w:t>Normy: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ind w:left="940" w:hanging="277"/>
        <w:rPr>
          <w:rFonts w:ascii="Symbol" w:hAnsi="Symbol"/>
          <w:sz w:val="23"/>
        </w:rPr>
      </w:pPr>
      <w:r>
        <w:rPr>
          <w:sz w:val="23"/>
        </w:rPr>
        <w:t>PN-90/B-14501</w:t>
      </w:r>
      <w:r>
        <w:rPr>
          <w:spacing w:val="2"/>
          <w:sz w:val="23"/>
        </w:rPr>
        <w:t xml:space="preserve"> </w:t>
      </w:r>
      <w:r>
        <w:rPr>
          <w:sz w:val="23"/>
        </w:rPr>
        <w:t>-</w:t>
      </w:r>
      <w:r>
        <w:rPr>
          <w:spacing w:val="4"/>
          <w:sz w:val="23"/>
        </w:rPr>
        <w:t xml:space="preserve"> </w:t>
      </w:r>
      <w:r>
        <w:rPr>
          <w:sz w:val="23"/>
        </w:rPr>
        <w:t>Zaprawy</w:t>
      </w:r>
      <w:r>
        <w:rPr>
          <w:spacing w:val="-5"/>
          <w:sz w:val="23"/>
        </w:rPr>
        <w:t xml:space="preserve"> </w:t>
      </w:r>
      <w:r>
        <w:rPr>
          <w:sz w:val="23"/>
        </w:rPr>
        <w:t>budowlane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zwykłe.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ind w:left="940" w:hanging="277"/>
        <w:rPr>
          <w:rFonts w:ascii="Symbol" w:hAnsi="Symbol"/>
          <w:sz w:val="23"/>
        </w:rPr>
      </w:pPr>
      <w:r>
        <w:rPr>
          <w:sz w:val="23"/>
        </w:rPr>
        <w:t>PN-85/B-04500</w:t>
      </w:r>
      <w:r>
        <w:rPr>
          <w:spacing w:val="-1"/>
          <w:sz w:val="23"/>
        </w:rPr>
        <w:t xml:space="preserve"> </w:t>
      </w:r>
      <w:r>
        <w:rPr>
          <w:sz w:val="23"/>
        </w:rPr>
        <w:t>- Zaprawy</w:t>
      </w:r>
      <w:r>
        <w:rPr>
          <w:spacing w:val="-7"/>
          <w:sz w:val="23"/>
        </w:rPr>
        <w:t xml:space="preserve"> </w:t>
      </w:r>
      <w:r>
        <w:rPr>
          <w:sz w:val="23"/>
        </w:rPr>
        <w:t>budowlane. Badania</w:t>
      </w:r>
      <w:r>
        <w:rPr>
          <w:spacing w:val="-2"/>
          <w:sz w:val="23"/>
        </w:rPr>
        <w:t xml:space="preserve"> </w:t>
      </w:r>
      <w:r>
        <w:rPr>
          <w:sz w:val="23"/>
        </w:rPr>
        <w:t>cech fizycznych</w:t>
      </w:r>
      <w:r>
        <w:rPr>
          <w:spacing w:val="-1"/>
          <w:sz w:val="23"/>
        </w:rPr>
        <w:t xml:space="preserve"> </w:t>
      </w:r>
      <w:r>
        <w:rPr>
          <w:sz w:val="23"/>
        </w:rPr>
        <w:t>i wytrzymałościowych</w:t>
      </w:r>
      <w:r>
        <w:rPr>
          <w:spacing w:val="-1"/>
          <w:sz w:val="23"/>
        </w:rPr>
        <w:t xml:space="preserve"> </w:t>
      </w:r>
      <w:r>
        <w:rPr>
          <w:spacing w:val="-10"/>
          <w:sz w:val="23"/>
        </w:rPr>
        <w:t>.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spacing w:before="6"/>
        <w:ind w:left="940" w:hanging="277"/>
        <w:rPr>
          <w:rFonts w:ascii="Symbol" w:hAnsi="Symbol"/>
          <w:sz w:val="23"/>
        </w:rPr>
      </w:pPr>
      <w:r>
        <w:rPr>
          <w:sz w:val="23"/>
        </w:rPr>
        <w:t>PN-75/C-04630</w:t>
      </w:r>
      <w:r>
        <w:rPr>
          <w:spacing w:val="1"/>
          <w:sz w:val="23"/>
        </w:rPr>
        <w:t xml:space="preserve"> </w:t>
      </w:r>
      <w:r>
        <w:rPr>
          <w:sz w:val="23"/>
        </w:rPr>
        <w:t>-</w:t>
      </w:r>
      <w:r>
        <w:rPr>
          <w:spacing w:val="3"/>
          <w:sz w:val="23"/>
        </w:rPr>
        <w:t xml:space="preserve"> </w:t>
      </w:r>
      <w:r>
        <w:rPr>
          <w:sz w:val="23"/>
        </w:rPr>
        <w:t>Woda</w:t>
      </w:r>
      <w:r>
        <w:rPr>
          <w:spacing w:val="1"/>
          <w:sz w:val="23"/>
        </w:rPr>
        <w:t xml:space="preserve"> </w:t>
      </w:r>
      <w:r>
        <w:rPr>
          <w:sz w:val="23"/>
        </w:rPr>
        <w:t>do</w:t>
      </w:r>
      <w:r>
        <w:rPr>
          <w:spacing w:val="1"/>
          <w:sz w:val="23"/>
        </w:rPr>
        <w:t xml:space="preserve"> </w:t>
      </w:r>
      <w:r>
        <w:rPr>
          <w:sz w:val="23"/>
        </w:rPr>
        <w:t>celów</w:t>
      </w:r>
      <w:r>
        <w:rPr>
          <w:spacing w:val="1"/>
          <w:sz w:val="23"/>
        </w:rPr>
        <w:t xml:space="preserve"> </w:t>
      </w:r>
      <w:r>
        <w:rPr>
          <w:sz w:val="23"/>
        </w:rPr>
        <w:t>budowlanych.</w:t>
      </w:r>
      <w:r>
        <w:rPr>
          <w:spacing w:val="3"/>
          <w:sz w:val="23"/>
        </w:rPr>
        <w:t xml:space="preserve"> </w:t>
      </w:r>
      <w:r>
        <w:rPr>
          <w:sz w:val="23"/>
        </w:rPr>
        <w:t>Wymagania i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badania.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spacing w:before="0" w:line="278" w:lineRule="exact"/>
        <w:ind w:left="940" w:hanging="277"/>
        <w:rPr>
          <w:rFonts w:ascii="Symbol" w:hAnsi="Symbol"/>
          <w:sz w:val="23"/>
        </w:rPr>
      </w:pPr>
      <w:r>
        <w:rPr>
          <w:sz w:val="23"/>
        </w:rPr>
        <w:t>PN-65</w:t>
      </w:r>
      <w:r>
        <w:rPr>
          <w:spacing w:val="1"/>
          <w:sz w:val="23"/>
        </w:rPr>
        <w:t xml:space="preserve"> </w:t>
      </w:r>
      <w:r>
        <w:rPr>
          <w:sz w:val="23"/>
        </w:rPr>
        <w:t>/B-14503</w:t>
      </w:r>
      <w:r>
        <w:rPr>
          <w:spacing w:val="1"/>
          <w:sz w:val="23"/>
        </w:rPr>
        <w:t xml:space="preserve"> </w:t>
      </w:r>
      <w:r>
        <w:rPr>
          <w:sz w:val="23"/>
        </w:rPr>
        <w:t>- Roboty</w:t>
      </w:r>
      <w:r>
        <w:rPr>
          <w:spacing w:val="-4"/>
          <w:sz w:val="23"/>
        </w:rPr>
        <w:t xml:space="preserve"> </w:t>
      </w:r>
      <w:r>
        <w:rPr>
          <w:sz w:val="23"/>
        </w:rPr>
        <w:t>tynkowe.</w:t>
      </w:r>
      <w:r>
        <w:rPr>
          <w:spacing w:val="61"/>
          <w:sz w:val="23"/>
        </w:rPr>
        <w:t xml:space="preserve"> </w:t>
      </w:r>
      <w:r>
        <w:rPr>
          <w:sz w:val="23"/>
        </w:rPr>
        <w:t>Zaprawy</w:t>
      </w:r>
      <w:r>
        <w:rPr>
          <w:spacing w:val="-7"/>
          <w:sz w:val="23"/>
        </w:rPr>
        <w:t xml:space="preserve"> </w:t>
      </w:r>
      <w:r>
        <w:rPr>
          <w:spacing w:val="-2"/>
          <w:sz w:val="23"/>
        </w:rPr>
        <w:t>budowlane.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ind w:left="940" w:hanging="277"/>
        <w:rPr>
          <w:rFonts w:ascii="Symbol" w:hAnsi="Symbol"/>
          <w:sz w:val="23"/>
        </w:rPr>
      </w:pPr>
      <w:r>
        <w:rPr>
          <w:sz w:val="23"/>
        </w:rPr>
        <w:t>PN-90/B-14501</w:t>
      </w:r>
      <w:r>
        <w:rPr>
          <w:spacing w:val="2"/>
          <w:sz w:val="23"/>
        </w:rPr>
        <w:t xml:space="preserve"> </w:t>
      </w:r>
      <w:r>
        <w:rPr>
          <w:sz w:val="23"/>
        </w:rPr>
        <w:t>-</w:t>
      </w:r>
      <w:r>
        <w:rPr>
          <w:spacing w:val="4"/>
          <w:sz w:val="23"/>
        </w:rPr>
        <w:t xml:space="preserve"> </w:t>
      </w:r>
      <w:r>
        <w:rPr>
          <w:sz w:val="23"/>
        </w:rPr>
        <w:t>Zaprawy</w:t>
      </w:r>
      <w:r>
        <w:rPr>
          <w:spacing w:val="-5"/>
          <w:sz w:val="23"/>
        </w:rPr>
        <w:t xml:space="preserve"> </w:t>
      </w:r>
      <w:r>
        <w:rPr>
          <w:sz w:val="23"/>
        </w:rPr>
        <w:t>budowlane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zwykłe.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spacing w:before="8"/>
        <w:ind w:left="940" w:hanging="277"/>
        <w:rPr>
          <w:rFonts w:ascii="Symbol" w:hAnsi="Symbol"/>
          <w:sz w:val="23"/>
        </w:rPr>
      </w:pPr>
      <w:r>
        <w:rPr>
          <w:sz w:val="23"/>
        </w:rPr>
        <w:lastRenderedPageBreak/>
        <w:t>PN-B-10107:1998</w:t>
      </w:r>
      <w:r>
        <w:rPr>
          <w:spacing w:val="1"/>
          <w:sz w:val="23"/>
        </w:rPr>
        <w:t xml:space="preserve"> </w:t>
      </w:r>
      <w:r>
        <w:rPr>
          <w:sz w:val="23"/>
        </w:rPr>
        <w:t>- Tynki</w:t>
      </w:r>
      <w:r>
        <w:rPr>
          <w:spacing w:val="4"/>
          <w:sz w:val="23"/>
        </w:rPr>
        <w:t xml:space="preserve"> </w:t>
      </w:r>
      <w:r>
        <w:rPr>
          <w:sz w:val="23"/>
        </w:rPr>
        <w:t>i</w:t>
      </w:r>
      <w:r>
        <w:rPr>
          <w:spacing w:val="3"/>
          <w:sz w:val="23"/>
        </w:rPr>
        <w:t xml:space="preserve"> </w:t>
      </w:r>
      <w:r>
        <w:rPr>
          <w:sz w:val="23"/>
        </w:rPr>
        <w:t>zaprawy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budowlane.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spacing w:before="7"/>
        <w:ind w:left="940" w:hanging="277"/>
        <w:rPr>
          <w:rFonts w:ascii="Symbol" w:hAnsi="Symbol"/>
          <w:sz w:val="23"/>
        </w:rPr>
      </w:pPr>
      <w:r>
        <w:rPr>
          <w:sz w:val="23"/>
        </w:rPr>
        <w:t>PN-85/B-04500</w:t>
      </w:r>
      <w:r>
        <w:rPr>
          <w:spacing w:val="-1"/>
          <w:sz w:val="23"/>
        </w:rPr>
        <w:t xml:space="preserve"> </w:t>
      </w:r>
      <w:r>
        <w:rPr>
          <w:sz w:val="23"/>
        </w:rPr>
        <w:t>- Zaprawy</w:t>
      </w:r>
      <w:r>
        <w:rPr>
          <w:spacing w:val="-7"/>
          <w:sz w:val="23"/>
        </w:rPr>
        <w:t xml:space="preserve"> </w:t>
      </w:r>
      <w:r>
        <w:rPr>
          <w:sz w:val="23"/>
        </w:rPr>
        <w:t>budowlane. Badania</w:t>
      </w:r>
      <w:r>
        <w:rPr>
          <w:spacing w:val="-2"/>
          <w:sz w:val="23"/>
        </w:rPr>
        <w:t xml:space="preserve"> </w:t>
      </w:r>
      <w:r>
        <w:rPr>
          <w:sz w:val="23"/>
        </w:rPr>
        <w:t>cech fizycznych</w:t>
      </w:r>
      <w:r>
        <w:rPr>
          <w:spacing w:val="-1"/>
          <w:sz w:val="23"/>
        </w:rPr>
        <w:t xml:space="preserve"> </w:t>
      </w:r>
      <w:r>
        <w:rPr>
          <w:sz w:val="23"/>
        </w:rPr>
        <w:t>i wytrzymałościowych</w:t>
      </w:r>
      <w:r>
        <w:rPr>
          <w:spacing w:val="-1"/>
          <w:sz w:val="23"/>
        </w:rPr>
        <w:t xml:space="preserve"> </w:t>
      </w:r>
      <w:r>
        <w:rPr>
          <w:spacing w:val="-10"/>
          <w:sz w:val="23"/>
        </w:rPr>
        <w:t>.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spacing w:before="8"/>
        <w:ind w:left="940" w:hanging="277"/>
        <w:rPr>
          <w:rFonts w:ascii="Symbol" w:hAnsi="Symbol"/>
          <w:sz w:val="23"/>
        </w:rPr>
      </w:pPr>
      <w:r>
        <w:rPr>
          <w:sz w:val="23"/>
        </w:rPr>
        <w:t>PN-65/B-10101</w:t>
      </w:r>
      <w:r>
        <w:rPr>
          <w:spacing w:val="1"/>
          <w:sz w:val="23"/>
        </w:rPr>
        <w:t xml:space="preserve"> </w:t>
      </w:r>
      <w:r>
        <w:rPr>
          <w:sz w:val="23"/>
        </w:rPr>
        <w:t>-</w:t>
      </w:r>
      <w:r>
        <w:rPr>
          <w:spacing w:val="2"/>
          <w:sz w:val="23"/>
        </w:rPr>
        <w:t xml:space="preserve"> </w:t>
      </w:r>
      <w:r>
        <w:rPr>
          <w:sz w:val="23"/>
        </w:rPr>
        <w:t>Roboty</w:t>
      </w:r>
      <w:r>
        <w:rPr>
          <w:spacing w:val="-6"/>
          <w:sz w:val="23"/>
        </w:rPr>
        <w:t xml:space="preserve"> </w:t>
      </w:r>
      <w:r>
        <w:rPr>
          <w:sz w:val="23"/>
        </w:rPr>
        <w:t>tynkowe.</w:t>
      </w:r>
      <w:r>
        <w:rPr>
          <w:spacing w:val="2"/>
          <w:sz w:val="23"/>
        </w:rPr>
        <w:t xml:space="preserve"> </w:t>
      </w:r>
      <w:r>
        <w:rPr>
          <w:sz w:val="23"/>
        </w:rPr>
        <w:t>Tynki</w:t>
      </w:r>
      <w:r>
        <w:rPr>
          <w:spacing w:val="3"/>
          <w:sz w:val="23"/>
        </w:rPr>
        <w:t xml:space="preserve"> </w:t>
      </w:r>
      <w:r>
        <w:rPr>
          <w:sz w:val="23"/>
        </w:rPr>
        <w:t>szlachetne. Wymagania i</w:t>
      </w:r>
      <w:r>
        <w:rPr>
          <w:spacing w:val="3"/>
          <w:sz w:val="23"/>
        </w:rPr>
        <w:t xml:space="preserve"> </w:t>
      </w:r>
      <w:r>
        <w:rPr>
          <w:sz w:val="23"/>
        </w:rPr>
        <w:t>badania przy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odbiorze.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ind w:left="940" w:hanging="277"/>
        <w:rPr>
          <w:rFonts w:ascii="Symbol" w:hAnsi="Symbol"/>
          <w:sz w:val="23"/>
        </w:rPr>
      </w:pPr>
      <w:r>
        <w:rPr>
          <w:sz w:val="23"/>
        </w:rPr>
        <w:t>PN-70/B-10100 -</w:t>
      </w:r>
      <w:r>
        <w:rPr>
          <w:spacing w:val="1"/>
          <w:sz w:val="23"/>
        </w:rPr>
        <w:t xml:space="preserve"> </w:t>
      </w:r>
      <w:r>
        <w:rPr>
          <w:sz w:val="23"/>
        </w:rPr>
        <w:t>Roboty</w:t>
      </w:r>
      <w:r>
        <w:rPr>
          <w:spacing w:val="-7"/>
          <w:sz w:val="23"/>
        </w:rPr>
        <w:t xml:space="preserve"> </w:t>
      </w:r>
      <w:r>
        <w:rPr>
          <w:sz w:val="23"/>
        </w:rPr>
        <w:t>tynkowe.</w:t>
      </w:r>
      <w:r>
        <w:rPr>
          <w:spacing w:val="1"/>
          <w:sz w:val="23"/>
        </w:rPr>
        <w:t xml:space="preserve"> </w:t>
      </w:r>
      <w:r>
        <w:rPr>
          <w:sz w:val="23"/>
        </w:rPr>
        <w:t>Tynki</w:t>
      </w:r>
      <w:r>
        <w:rPr>
          <w:spacing w:val="2"/>
          <w:sz w:val="23"/>
        </w:rPr>
        <w:t xml:space="preserve"> </w:t>
      </w:r>
      <w:r>
        <w:rPr>
          <w:sz w:val="23"/>
        </w:rPr>
        <w:t>zwykłe.</w:t>
      </w:r>
      <w:r>
        <w:rPr>
          <w:spacing w:val="1"/>
          <w:sz w:val="23"/>
        </w:rPr>
        <w:t xml:space="preserve"> </w:t>
      </w:r>
      <w:r>
        <w:rPr>
          <w:sz w:val="23"/>
        </w:rPr>
        <w:t>Wymagania</w:t>
      </w:r>
      <w:r>
        <w:rPr>
          <w:spacing w:val="3"/>
          <w:sz w:val="23"/>
        </w:rPr>
        <w:t xml:space="preserve"> </w:t>
      </w:r>
      <w:r>
        <w:rPr>
          <w:sz w:val="23"/>
        </w:rPr>
        <w:t>i badania</w:t>
      </w:r>
      <w:r>
        <w:rPr>
          <w:spacing w:val="-1"/>
          <w:sz w:val="23"/>
        </w:rPr>
        <w:t xml:space="preserve"> </w:t>
      </w:r>
      <w:r>
        <w:rPr>
          <w:sz w:val="23"/>
        </w:rPr>
        <w:t>przy</w:t>
      </w:r>
      <w:r>
        <w:rPr>
          <w:spacing w:val="-7"/>
          <w:sz w:val="23"/>
        </w:rPr>
        <w:t xml:space="preserve"> </w:t>
      </w:r>
      <w:r>
        <w:rPr>
          <w:spacing w:val="-2"/>
          <w:sz w:val="23"/>
        </w:rPr>
        <w:t>odbiorze.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spacing w:before="8"/>
        <w:ind w:left="940" w:hanging="277"/>
        <w:rPr>
          <w:rFonts w:ascii="Symbol" w:hAnsi="Symbol"/>
          <w:sz w:val="23"/>
        </w:rPr>
      </w:pPr>
      <w:r>
        <w:rPr>
          <w:sz w:val="23"/>
        </w:rPr>
        <w:t>PN-75/C-04630</w:t>
      </w:r>
      <w:r>
        <w:rPr>
          <w:spacing w:val="1"/>
          <w:sz w:val="23"/>
        </w:rPr>
        <w:t xml:space="preserve"> </w:t>
      </w:r>
      <w:r>
        <w:rPr>
          <w:sz w:val="23"/>
        </w:rPr>
        <w:t>-</w:t>
      </w:r>
      <w:r>
        <w:rPr>
          <w:spacing w:val="3"/>
          <w:sz w:val="23"/>
        </w:rPr>
        <w:t xml:space="preserve"> </w:t>
      </w:r>
      <w:r>
        <w:rPr>
          <w:sz w:val="23"/>
        </w:rPr>
        <w:t>Woda</w:t>
      </w:r>
      <w:r>
        <w:rPr>
          <w:spacing w:val="1"/>
          <w:sz w:val="23"/>
        </w:rPr>
        <w:t xml:space="preserve"> </w:t>
      </w:r>
      <w:r>
        <w:rPr>
          <w:sz w:val="23"/>
        </w:rPr>
        <w:t>do</w:t>
      </w:r>
      <w:r>
        <w:rPr>
          <w:spacing w:val="1"/>
          <w:sz w:val="23"/>
        </w:rPr>
        <w:t xml:space="preserve"> </w:t>
      </w:r>
      <w:r>
        <w:rPr>
          <w:sz w:val="23"/>
        </w:rPr>
        <w:t>celów</w:t>
      </w:r>
      <w:r>
        <w:rPr>
          <w:spacing w:val="1"/>
          <w:sz w:val="23"/>
        </w:rPr>
        <w:t xml:space="preserve"> </w:t>
      </w:r>
      <w:r>
        <w:rPr>
          <w:sz w:val="23"/>
        </w:rPr>
        <w:t>budowlanych.</w:t>
      </w:r>
      <w:r>
        <w:rPr>
          <w:spacing w:val="3"/>
          <w:sz w:val="23"/>
        </w:rPr>
        <w:t xml:space="preserve"> </w:t>
      </w:r>
      <w:r>
        <w:rPr>
          <w:sz w:val="23"/>
        </w:rPr>
        <w:t>Wymagania i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badania.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spacing w:before="7"/>
        <w:ind w:left="940" w:hanging="277"/>
        <w:rPr>
          <w:rFonts w:ascii="Symbol" w:hAnsi="Symbol"/>
          <w:sz w:val="23"/>
        </w:rPr>
      </w:pPr>
      <w:r>
        <w:rPr>
          <w:sz w:val="23"/>
        </w:rPr>
        <w:t>PN-EN</w:t>
      </w:r>
      <w:r>
        <w:rPr>
          <w:spacing w:val="1"/>
          <w:sz w:val="23"/>
        </w:rPr>
        <w:t xml:space="preserve"> </w:t>
      </w:r>
      <w:r>
        <w:rPr>
          <w:sz w:val="23"/>
        </w:rPr>
        <w:t>998-1:2004</w:t>
      </w:r>
      <w:r>
        <w:rPr>
          <w:spacing w:val="62"/>
          <w:sz w:val="23"/>
        </w:rPr>
        <w:t xml:space="preserve"> </w:t>
      </w:r>
      <w:r>
        <w:rPr>
          <w:sz w:val="23"/>
        </w:rPr>
        <w:t>-</w:t>
      </w:r>
      <w:r>
        <w:rPr>
          <w:spacing w:val="1"/>
          <w:sz w:val="23"/>
        </w:rPr>
        <w:t xml:space="preserve"> </w:t>
      </w:r>
      <w:r>
        <w:rPr>
          <w:sz w:val="23"/>
        </w:rPr>
        <w:t>Wymagania</w:t>
      </w:r>
      <w:r>
        <w:rPr>
          <w:spacing w:val="1"/>
          <w:sz w:val="23"/>
        </w:rPr>
        <w:t xml:space="preserve"> </w:t>
      </w:r>
      <w:r>
        <w:rPr>
          <w:sz w:val="23"/>
        </w:rPr>
        <w:t>dotyczące</w:t>
      </w:r>
      <w:r>
        <w:rPr>
          <w:spacing w:val="4"/>
          <w:sz w:val="23"/>
        </w:rPr>
        <w:t xml:space="preserve"> </w:t>
      </w:r>
      <w:r>
        <w:rPr>
          <w:sz w:val="23"/>
        </w:rPr>
        <w:t>zapraw</w:t>
      </w:r>
      <w:r>
        <w:rPr>
          <w:spacing w:val="1"/>
          <w:sz w:val="23"/>
        </w:rPr>
        <w:t xml:space="preserve"> </w:t>
      </w:r>
      <w:r>
        <w:rPr>
          <w:sz w:val="23"/>
        </w:rPr>
        <w:t>do</w:t>
      </w:r>
      <w:r>
        <w:rPr>
          <w:spacing w:val="2"/>
          <w:sz w:val="23"/>
        </w:rPr>
        <w:t xml:space="preserve"> </w:t>
      </w:r>
      <w:r>
        <w:rPr>
          <w:sz w:val="23"/>
        </w:rPr>
        <w:t>murów.</w:t>
      </w:r>
      <w:r>
        <w:rPr>
          <w:spacing w:val="3"/>
          <w:sz w:val="23"/>
        </w:rPr>
        <w:t xml:space="preserve"> </w:t>
      </w:r>
      <w:r>
        <w:rPr>
          <w:sz w:val="23"/>
        </w:rPr>
        <w:t>Część</w:t>
      </w:r>
      <w:r>
        <w:rPr>
          <w:spacing w:val="1"/>
          <w:sz w:val="23"/>
        </w:rPr>
        <w:t xml:space="preserve"> </w:t>
      </w:r>
      <w:r>
        <w:rPr>
          <w:sz w:val="23"/>
        </w:rPr>
        <w:t>1:</w:t>
      </w:r>
      <w:r>
        <w:rPr>
          <w:spacing w:val="2"/>
          <w:sz w:val="23"/>
        </w:rPr>
        <w:t xml:space="preserve"> </w:t>
      </w:r>
      <w:r>
        <w:rPr>
          <w:sz w:val="23"/>
        </w:rPr>
        <w:t>Zaprawa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tynkarska.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spacing w:before="8"/>
        <w:ind w:left="940" w:hanging="277"/>
        <w:rPr>
          <w:rFonts w:ascii="Symbol" w:hAnsi="Symbol"/>
          <w:sz w:val="23"/>
        </w:rPr>
      </w:pPr>
      <w:r>
        <w:rPr>
          <w:sz w:val="23"/>
        </w:rPr>
        <w:t>PN-72/B-10</w:t>
      </w:r>
      <w:r>
        <w:rPr>
          <w:spacing w:val="1"/>
          <w:sz w:val="23"/>
        </w:rPr>
        <w:t xml:space="preserve"> </w:t>
      </w:r>
      <w:r>
        <w:rPr>
          <w:sz w:val="23"/>
        </w:rPr>
        <w:t>122</w:t>
      </w:r>
      <w:r>
        <w:rPr>
          <w:spacing w:val="2"/>
          <w:sz w:val="23"/>
        </w:rPr>
        <w:t xml:space="preserve"> </w:t>
      </w:r>
      <w:r>
        <w:rPr>
          <w:sz w:val="23"/>
        </w:rPr>
        <w:t>-</w:t>
      </w:r>
      <w:r>
        <w:rPr>
          <w:spacing w:val="1"/>
          <w:sz w:val="23"/>
        </w:rPr>
        <w:t xml:space="preserve"> </w:t>
      </w:r>
      <w:r>
        <w:rPr>
          <w:sz w:val="23"/>
        </w:rPr>
        <w:t>Roboty</w:t>
      </w:r>
      <w:r>
        <w:rPr>
          <w:spacing w:val="-3"/>
          <w:sz w:val="23"/>
        </w:rPr>
        <w:t xml:space="preserve"> </w:t>
      </w:r>
      <w:r>
        <w:rPr>
          <w:sz w:val="23"/>
        </w:rPr>
        <w:t>okładzinowe.</w:t>
      </w:r>
      <w:r>
        <w:rPr>
          <w:spacing w:val="3"/>
          <w:sz w:val="23"/>
        </w:rPr>
        <w:t xml:space="preserve"> </w:t>
      </w:r>
      <w:r>
        <w:rPr>
          <w:sz w:val="23"/>
        </w:rPr>
        <w:t>Suche</w:t>
      </w:r>
      <w:r>
        <w:rPr>
          <w:spacing w:val="1"/>
          <w:sz w:val="23"/>
        </w:rPr>
        <w:t xml:space="preserve"> </w:t>
      </w:r>
      <w:r>
        <w:rPr>
          <w:sz w:val="23"/>
        </w:rPr>
        <w:t>tynki.</w:t>
      </w:r>
      <w:r>
        <w:rPr>
          <w:spacing w:val="2"/>
          <w:sz w:val="23"/>
        </w:rPr>
        <w:t xml:space="preserve"> </w:t>
      </w:r>
      <w:r>
        <w:rPr>
          <w:sz w:val="23"/>
        </w:rPr>
        <w:t>Wymagania</w:t>
      </w:r>
      <w:r>
        <w:rPr>
          <w:spacing w:val="1"/>
          <w:sz w:val="23"/>
        </w:rPr>
        <w:t xml:space="preserve"> </w:t>
      </w:r>
      <w:r>
        <w:rPr>
          <w:sz w:val="23"/>
        </w:rPr>
        <w:t>i</w:t>
      </w:r>
      <w:r>
        <w:rPr>
          <w:spacing w:val="4"/>
          <w:sz w:val="23"/>
        </w:rPr>
        <w:t xml:space="preserve"> </w:t>
      </w:r>
      <w:r>
        <w:rPr>
          <w:sz w:val="23"/>
        </w:rPr>
        <w:t>badania przy</w:t>
      </w:r>
      <w:r>
        <w:rPr>
          <w:spacing w:val="-2"/>
          <w:sz w:val="23"/>
        </w:rPr>
        <w:t xml:space="preserve"> odbiorze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ind w:left="940" w:hanging="277"/>
        <w:rPr>
          <w:rFonts w:ascii="Symbol" w:hAnsi="Symbol"/>
          <w:sz w:val="23"/>
        </w:rPr>
      </w:pPr>
      <w:r>
        <w:rPr>
          <w:sz w:val="23"/>
        </w:rPr>
        <w:t>PN-B-30041:1997</w:t>
      </w:r>
      <w:r>
        <w:rPr>
          <w:spacing w:val="4"/>
          <w:sz w:val="23"/>
        </w:rPr>
        <w:t xml:space="preserve"> </w:t>
      </w:r>
      <w:r>
        <w:rPr>
          <w:sz w:val="23"/>
        </w:rPr>
        <w:t>„Spoiwa</w:t>
      </w:r>
      <w:r>
        <w:rPr>
          <w:spacing w:val="3"/>
          <w:sz w:val="23"/>
        </w:rPr>
        <w:t xml:space="preserve"> </w:t>
      </w:r>
      <w:r>
        <w:rPr>
          <w:sz w:val="23"/>
        </w:rPr>
        <w:t>gipsowe</w:t>
      </w:r>
      <w:r>
        <w:rPr>
          <w:spacing w:val="3"/>
          <w:sz w:val="23"/>
        </w:rPr>
        <w:t xml:space="preserve"> </w:t>
      </w:r>
      <w:r>
        <w:rPr>
          <w:sz w:val="23"/>
        </w:rPr>
        <w:t>-</w:t>
      </w:r>
      <w:r>
        <w:rPr>
          <w:spacing w:val="6"/>
          <w:sz w:val="23"/>
        </w:rPr>
        <w:t xml:space="preserve"> </w:t>
      </w:r>
      <w:r>
        <w:rPr>
          <w:sz w:val="23"/>
        </w:rPr>
        <w:t>Gips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budowlany”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spacing w:before="6"/>
        <w:ind w:left="940" w:hanging="277"/>
        <w:rPr>
          <w:rFonts w:ascii="Symbol" w:hAnsi="Symbol"/>
          <w:sz w:val="23"/>
        </w:rPr>
      </w:pPr>
      <w:r>
        <w:rPr>
          <w:sz w:val="23"/>
        </w:rPr>
        <w:t>PN-B-30042:1997</w:t>
      </w:r>
      <w:r>
        <w:rPr>
          <w:spacing w:val="1"/>
          <w:sz w:val="23"/>
        </w:rPr>
        <w:t xml:space="preserve"> </w:t>
      </w:r>
      <w:r>
        <w:rPr>
          <w:sz w:val="23"/>
        </w:rPr>
        <w:t>„Spoiwa</w:t>
      </w:r>
      <w:r>
        <w:rPr>
          <w:spacing w:val="1"/>
          <w:sz w:val="23"/>
        </w:rPr>
        <w:t xml:space="preserve"> </w:t>
      </w:r>
      <w:r>
        <w:rPr>
          <w:sz w:val="23"/>
        </w:rPr>
        <w:t>gipsowe.</w:t>
      </w:r>
      <w:r>
        <w:rPr>
          <w:spacing w:val="3"/>
          <w:sz w:val="23"/>
        </w:rPr>
        <w:t xml:space="preserve"> </w:t>
      </w:r>
      <w:r>
        <w:rPr>
          <w:sz w:val="23"/>
        </w:rPr>
        <w:t>Gips</w:t>
      </w:r>
      <w:r>
        <w:rPr>
          <w:spacing w:val="2"/>
          <w:sz w:val="23"/>
        </w:rPr>
        <w:t xml:space="preserve"> </w:t>
      </w:r>
      <w:r>
        <w:rPr>
          <w:sz w:val="23"/>
        </w:rPr>
        <w:t>szpachlowy,</w:t>
      </w:r>
      <w:r>
        <w:rPr>
          <w:spacing w:val="3"/>
          <w:sz w:val="23"/>
        </w:rPr>
        <w:t xml:space="preserve"> </w:t>
      </w:r>
      <w:r>
        <w:rPr>
          <w:sz w:val="23"/>
        </w:rPr>
        <w:t>gips</w:t>
      </w:r>
      <w:r>
        <w:rPr>
          <w:spacing w:val="2"/>
          <w:sz w:val="23"/>
        </w:rPr>
        <w:t xml:space="preserve"> </w:t>
      </w:r>
      <w:r>
        <w:rPr>
          <w:sz w:val="23"/>
        </w:rPr>
        <w:t>tynkarski</w:t>
      </w:r>
      <w:r>
        <w:rPr>
          <w:spacing w:val="2"/>
          <w:sz w:val="23"/>
        </w:rPr>
        <w:t xml:space="preserve"> </w:t>
      </w:r>
      <w:r>
        <w:rPr>
          <w:sz w:val="23"/>
        </w:rPr>
        <w:t>i</w:t>
      </w:r>
      <w:r>
        <w:rPr>
          <w:spacing w:val="4"/>
          <w:sz w:val="23"/>
        </w:rPr>
        <w:t xml:space="preserve"> </w:t>
      </w:r>
      <w:r>
        <w:rPr>
          <w:sz w:val="23"/>
        </w:rPr>
        <w:t>klej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gipsowy”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ind w:left="940" w:hanging="277"/>
        <w:rPr>
          <w:rFonts w:ascii="Symbol" w:hAnsi="Symbol"/>
          <w:sz w:val="23"/>
        </w:rPr>
      </w:pPr>
      <w:r>
        <w:rPr>
          <w:sz w:val="23"/>
        </w:rPr>
        <w:t>BN-81/6743-13;</w:t>
      </w:r>
      <w:r>
        <w:rPr>
          <w:spacing w:val="4"/>
          <w:sz w:val="23"/>
        </w:rPr>
        <w:t xml:space="preserve"> </w:t>
      </w:r>
      <w:r>
        <w:rPr>
          <w:sz w:val="23"/>
        </w:rPr>
        <w:t>BN-86/6743-02</w:t>
      </w:r>
      <w:r>
        <w:rPr>
          <w:spacing w:val="2"/>
          <w:sz w:val="23"/>
        </w:rPr>
        <w:t xml:space="preserve"> </w:t>
      </w:r>
      <w:r>
        <w:rPr>
          <w:sz w:val="23"/>
        </w:rPr>
        <w:t>–</w:t>
      </w:r>
      <w:r>
        <w:rPr>
          <w:spacing w:val="2"/>
          <w:sz w:val="23"/>
        </w:rPr>
        <w:t xml:space="preserve"> </w:t>
      </w:r>
      <w:r>
        <w:rPr>
          <w:sz w:val="23"/>
        </w:rPr>
        <w:t>Płyty</w:t>
      </w:r>
      <w:r>
        <w:rPr>
          <w:spacing w:val="-5"/>
          <w:sz w:val="23"/>
        </w:rPr>
        <w:t xml:space="preserve"> </w:t>
      </w:r>
      <w:r>
        <w:rPr>
          <w:sz w:val="23"/>
        </w:rPr>
        <w:t>kartonowo</w:t>
      </w:r>
      <w:r>
        <w:rPr>
          <w:spacing w:val="2"/>
          <w:sz w:val="23"/>
        </w:rPr>
        <w:t xml:space="preserve"> </w:t>
      </w:r>
      <w:r>
        <w:rPr>
          <w:sz w:val="23"/>
        </w:rPr>
        <w:t>–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gipsowe.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  <w:tab w:val="left" w:pos="942"/>
        </w:tabs>
        <w:spacing w:before="8" w:line="249" w:lineRule="auto"/>
        <w:ind w:right="1205"/>
        <w:rPr>
          <w:rFonts w:ascii="Symbol" w:hAnsi="Symbol"/>
          <w:sz w:val="23"/>
        </w:rPr>
      </w:pPr>
      <w:r>
        <w:rPr>
          <w:sz w:val="23"/>
        </w:rPr>
        <w:t>PN-EN 13658-1:2005 - Listwy</w:t>
      </w:r>
      <w:r>
        <w:rPr>
          <w:spacing w:val="-1"/>
          <w:sz w:val="23"/>
        </w:rPr>
        <w:t xml:space="preserve"> </w:t>
      </w:r>
      <w:r>
        <w:rPr>
          <w:sz w:val="23"/>
        </w:rPr>
        <w:t>metalowe i obrzeża. Definicje, wymagania i metody</w:t>
      </w:r>
      <w:r>
        <w:rPr>
          <w:spacing w:val="-1"/>
          <w:sz w:val="23"/>
        </w:rPr>
        <w:t xml:space="preserve"> </w:t>
      </w:r>
      <w:r>
        <w:rPr>
          <w:sz w:val="23"/>
        </w:rPr>
        <w:t>badań. Część 1: Tynkowanie wewnątrz pomieszczeń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  <w:tab w:val="left" w:pos="942"/>
        </w:tabs>
        <w:spacing w:line="247" w:lineRule="auto"/>
        <w:ind w:right="694"/>
        <w:rPr>
          <w:rFonts w:ascii="Symbol" w:hAnsi="Symbol"/>
          <w:sz w:val="23"/>
        </w:rPr>
      </w:pPr>
      <w:r>
        <w:rPr>
          <w:sz w:val="23"/>
        </w:rPr>
        <w:t>PN-69/B-10285</w:t>
      </w:r>
      <w:r>
        <w:rPr>
          <w:spacing w:val="40"/>
          <w:sz w:val="23"/>
        </w:rPr>
        <w:t xml:space="preserve"> </w:t>
      </w:r>
      <w:r>
        <w:rPr>
          <w:sz w:val="23"/>
        </w:rPr>
        <w:t>-</w:t>
      </w:r>
      <w:r>
        <w:rPr>
          <w:spacing w:val="40"/>
          <w:sz w:val="23"/>
        </w:rPr>
        <w:t xml:space="preserve"> </w:t>
      </w:r>
      <w:r>
        <w:rPr>
          <w:sz w:val="23"/>
        </w:rPr>
        <w:t>Roboty</w:t>
      </w:r>
      <w:r>
        <w:rPr>
          <w:spacing w:val="40"/>
          <w:sz w:val="23"/>
        </w:rPr>
        <w:t xml:space="preserve"> </w:t>
      </w:r>
      <w:r>
        <w:rPr>
          <w:sz w:val="23"/>
        </w:rPr>
        <w:t>malarskie</w:t>
      </w:r>
      <w:r>
        <w:rPr>
          <w:spacing w:val="40"/>
          <w:sz w:val="23"/>
        </w:rPr>
        <w:t xml:space="preserve"> </w:t>
      </w:r>
      <w:r>
        <w:rPr>
          <w:sz w:val="23"/>
        </w:rPr>
        <w:t>budowlane</w:t>
      </w:r>
      <w:r>
        <w:rPr>
          <w:spacing w:val="40"/>
          <w:sz w:val="23"/>
        </w:rPr>
        <w:t xml:space="preserve"> </w:t>
      </w:r>
      <w:r>
        <w:rPr>
          <w:sz w:val="23"/>
        </w:rPr>
        <w:t>farbami</w:t>
      </w:r>
      <w:r>
        <w:rPr>
          <w:spacing w:val="40"/>
          <w:sz w:val="23"/>
        </w:rPr>
        <w:t xml:space="preserve"> </w:t>
      </w:r>
      <w:r>
        <w:rPr>
          <w:sz w:val="23"/>
        </w:rPr>
        <w:t>„</w:t>
      </w:r>
      <w:r>
        <w:rPr>
          <w:spacing w:val="40"/>
          <w:sz w:val="23"/>
        </w:rPr>
        <w:t xml:space="preserve"> </w:t>
      </w:r>
      <w:r>
        <w:rPr>
          <w:sz w:val="23"/>
        </w:rPr>
        <w:t>lakierami</w:t>
      </w:r>
      <w:r>
        <w:rPr>
          <w:spacing w:val="40"/>
          <w:sz w:val="23"/>
        </w:rPr>
        <w:t xml:space="preserve"> </w:t>
      </w:r>
      <w:r>
        <w:rPr>
          <w:sz w:val="23"/>
        </w:rPr>
        <w:t>i</w:t>
      </w:r>
      <w:r>
        <w:rPr>
          <w:spacing w:val="40"/>
          <w:sz w:val="23"/>
        </w:rPr>
        <w:t xml:space="preserve"> </w:t>
      </w:r>
      <w:r>
        <w:rPr>
          <w:sz w:val="23"/>
        </w:rPr>
        <w:t>emaliami</w:t>
      </w:r>
      <w:r>
        <w:rPr>
          <w:spacing w:val="40"/>
          <w:sz w:val="23"/>
        </w:rPr>
        <w:t xml:space="preserve"> </w:t>
      </w:r>
      <w:r>
        <w:rPr>
          <w:sz w:val="23"/>
        </w:rPr>
        <w:t>na</w:t>
      </w:r>
      <w:r>
        <w:rPr>
          <w:spacing w:val="40"/>
          <w:sz w:val="23"/>
        </w:rPr>
        <w:t xml:space="preserve"> </w:t>
      </w:r>
      <w:r>
        <w:rPr>
          <w:sz w:val="23"/>
        </w:rPr>
        <w:t xml:space="preserve">spoiwach </w:t>
      </w:r>
      <w:r>
        <w:rPr>
          <w:spacing w:val="-2"/>
          <w:sz w:val="23"/>
        </w:rPr>
        <w:t>bezwonnych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  <w:tab w:val="left" w:pos="942"/>
        </w:tabs>
        <w:spacing w:before="1" w:line="249" w:lineRule="auto"/>
        <w:ind w:right="695"/>
        <w:rPr>
          <w:rFonts w:ascii="Symbol" w:hAnsi="Symbol"/>
          <w:sz w:val="23"/>
        </w:rPr>
      </w:pPr>
      <w:r>
        <w:rPr>
          <w:sz w:val="23"/>
        </w:rPr>
        <w:t>PN-69/B-10280</w:t>
      </w:r>
      <w:r>
        <w:rPr>
          <w:spacing w:val="40"/>
          <w:sz w:val="23"/>
        </w:rPr>
        <w:t xml:space="preserve"> </w:t>
      </w:r>
      <w:r>
        <w:rPr>
          <w:sz w:val="23"/>
        </w:rPr>
        <w:t>-</w:t>
      </w:r>
      <w:r>
        <w:rPr>
          <w:spacing w:val="40"/>
          <w:sz w:val="23"/>
        </w:rPr>
        <w:t xml:space="preserve"> </w:t>
      </w:r>
      <w:r>
        <w:rPr>
          <w:sz w:val="23"/>
        </w:rPr>
        <w:t>Roboty</w:t>
      </w:r>
      <w:r>
        <w:rPr>
          <w:spacing w:val="40"/>
          <w:sz w:val="23"/>
        </w:rPr>
        <w:t xml:space="preserve"> </w:t>
      </w:r>
      <w:r>
        <w:rPr>
          <w:sz w:val="23"/>
        </w:rPr>
        <w:t>malarskie</w:t>
      </w:r>
      <w:r>
        <w:rPr>
          <w:spacing w:val="40"/>
          <w:sz w:val="23"/>
        </w:rPr>
        <w:t xml:space="preserve"> </w:t>
      </w:r>
      <w:r>
        <w:rPr>
          <w:sz w:val="23"/>
        </w:rPr>
        <w:t>budowlane</w:t>
      </w:r>
      <w:r>
        <w:rPr>
          <w:spacing w:val="40"/>
          <w:sz w:val="23"/>
        </w:rPr>
        <w:t xml:space="preserve"> </w:t>
      </w:r>
      <w:r>
        <w:rPr>
          <w:sz w:val="23"/>
        </w:rPr>
        <w:t>farbami</w:t>
      </w:r>
      <w:r>
        <w:rPr>
          <w:spacing w:val="40"/>
          <w:sz w:val="23"/>
        </w:rPr>
        <w:t xml:space="preserve"> </w:t>
      </w:r>
      <w:r>
        <w:rPr>
          <w:sz w:val="23"/>
        </w:rPr>
        <w:t>wodnymi</w:t>
      </w:r>
      <w:r>
        <w:rPr>
          <w:spacing w:val="40"/>
          <w:sz w:val="23"/>
        </w:rPr>
        <w:t xml:space="preserve"> </w:t>
      </w:r>
      <w:r>
        <w:rPr>
          <w:sz w:val="23"/>
        </w:rPr>
        <w:t>i</w:t>
      </w:r>
      <w:r>
        <w:rPr>
          <w:spacing w:val="40"/>
          <w:sz w:val="23"/>
        </w:rPr>
        <w:t xml:space="preserve"> </w:t>
      </w:r>
      <w:r>
        <w:rPr>
          <w:sz w:val="23"/>
        </w:rPr>
        <w:t>wodorozcieńczalny-mi</w:t>
      </w:r>
      <w:r>
        <w:rPr>
          <w:spacing w:val="80"/>
          <w:sz w:val="23"/>
        </w:rPr>
        <w:t xml:space="preserve"> </w:t>
      </w:r>
      <w:r>
        <w:rPr>
          <w:sz w:val="23"/>
        </w:rPr>
        <w:t>farbami emulsyjnymi</w:t>
      </w:r>
    </w:p>
    <w:p w:rsidR="006154EB" w:rsidRDefault="00792FAA">
      <w:pPr>
        <w:pStyle w:val="Akapitzlist"/>
        <w:numPr>
          <w:ilvl w:val="1"/>
          <w:numId w:val="4"/>
        </w:numPr>
        <w:tabs>
          <w:tab w:val="left" w:pos="940"/>
        </w:tabs>
        <w:spacing w:before="0" w:line="280" w:lineRule="exact"/>
        <w:ind w:left="940" w:hanging="277"/>
        <w:rPr>
          <w:rFonts w:ascii="Symbol" w:hAnsi="Symbol"/>
          <w:sz w:val="23"/>
        </w:rPr>
      </w:pPr>
      <w:r>
        <w:rPr>
          <w:sz w:val="23"/>
        </w:rPr>
        <w:t>BN-80/6117 -05</w:t>
      </w:r>
      <w:r>
        <w:rPr>
          <w:spacing w:val="1"/>
          <w:sz w:val="23"/>
        </w:rPr>
        <w:t xml:space="preserve"> </w:t>
      </w:r>
      <w:r>
        <w:rPr>
          <w:sz w:val="23"/>
        </w:rPr>
        <w:t>- Farby</w:t>
      </w:r>
      <w:r>
        <w:rPr>
          <w:spacing w:val="-6"/>
          <w:sz w:val="23"/>
        </w:rPr>
        <w:t xml:space="preserve"> </w:t>
      </w:r>
      <w:r>
        <w:rPr>
          <w:sz w:val="23"/>
        </w:rPr>
        <w:t>emulsyjne do wymalowań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wewnętrznych</w:t>
      </w:r>
    </w:p>
    <w:p w:rsidR="006154EB" w:rsidRPr="00363036" w:rsidRDefault="006154EB" w:rsidP="00363036">
      <w:pPr>
        <w:tabs>
          <w:tab w:val="left" w:pos="942"/>
        </w:tabs>
        <w:spacing w:line="249" w:lineRule="auto"/>
        <w:ind w:right="694"/>
        <w:rPr>
          <w:rFonts w:ascii="Symbol" w:hAnsi="Symbol"/>
          <w:sz w:val="19"/>
        </w:rPr>
      </w:pPr>
    </w:p>
    <w:sectPr w:rsidR="006154EB" w:rsidRPr="00363036">
      <w:pgSz w:w="11900" w:h="16840"/>
      <w:pgMar w:top="1940" w:right="283" w:bottom="1880" w:left="992" w:header="1337" w:footer="168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FAA" w:rsidRDefault="00792FAA">
      <w:r>
        <w:separator/>
      </w:r>
    </w:p>
  </w:endnote>
  <w:endnote w:type="continuationSeparator" w:id="0">
    <w:p w:rsidR="00792FAA" w:rsidRDefault="00792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Narro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4EB" w:rsidRDefault="00792FAA">
    <w:pPr>
      <w:pStyle w:val="Tekstpodstawowy"/>
      <w:spacing w:line="14" w:lineRule="auto"/>
      <w:ind w:left="0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85024" behindDoc="1" locked="0" layoutInCell="1" allowOverlap="1">
              <wp:simplePos x="0" y="0"/>
              <wp:positionH relativeFrom="page">
                <wp:posOffset>1150619</wp:posOffset>
              </wp:positionH>
              <wp:positionV relativeFrom="page">
                <wp:posOffset>9459876</wp:posOffset>
              </wp:positionV>
              <wp:extent cx="5410835" cy="1270"/>
              <wp:effectExtent l="0" t="0" r="0" b="0"/>
              <wp:wrapNone/>
              <wp:docPr id="34" name="Graphic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1083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410835">
                            <a:moveTo>
                              <a:pt x="0" y="0"/>
                            </a:moveTo>
                            <a:lnTo>
                              <a:pt x="5410599" y="0"/>
                            </a:lnTo>
                          </a:path>
                        </a:pathLst>
                      </a:custGeom>
                      <a:ln w="3282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129259F" id="Graphic 34" o:spid="_x0000_s1026" style="position:absolute;margin-left:90.6pt;margin-top:744.85pt;width:426.05pt;height:.1pt;z-index:-16531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4108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" path="m,l5410599,e" filled="f" strokeweight=".09117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85536" behindDoc="1" locked="0" layoutInCell="1" allowOverlap="1">
              <wp:simplePos x="0" y="0"/>
              <wp:positionH relativeFrom="page">
                <wp:posOffset>3783582</wp:posOffset>
              </wp:positionH>
              <wp:positionV relativeFrom="page">
                <wp:posOffset>9613287</wp:posOffset>
              </wp:positionV>
              <wp:extent cx="346075" cy="189865"/>
              <wp:effectExtent l="0" t="0" r="0" b="0"/>
              <wp:wrapNone/>
              <wp:docPr id="35" name="Text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6075" cy="189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154EB" w:rsidRDefault="00792FAA">
                          <w:pPr>
                            <w:pStyle w:val="Tekstpodstawowy"/>
                            <w:spacing w:before="13"/>
                            <w:ind w:left="20"/>
                          </w:pPr>
                          <w: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63036">
                            <w:rPr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t>-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5" o:spid="_x0000_s1034" type="#_x0000_t202" style="position:absolute;margin-left:297.9pt;margin-top:756.95pt;width:27.25pt;height:14.95pt;z-index:-16530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" filled="f" stroked="f">
              <v:path arrowok="t"/>
              <v:textbox inset="0,0,0,0">
                <w:txbxContent>
                  <w:p w:rsidR="006154EB" w:rsidRDefault="00792FAA">
                    <w:pPr>
                      <w:pStyle w:val="Tekstpodstawowy"/>
                      <w:spacing w:before="13"/>
                      <w:ind w:left="20"/>
                    </w:pPr>
                    <w:r>
                      <w:t xml:space="preserve">-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63036">
                      <w:rPr>
                        <w:noProof/>
                      </w:rPr>
                      <w:t>16</w:t>
                    </w:r>
                    <w:r>
                      <w:fldChar w:fldCharType="end"/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rPr>
                        <w:spacing w:val="-10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4EB" w:rsidRDefault="00792FAA">
    <w:pPr>
      <w:pStyle w:val="Tekstpodstawowy"/>
      <w:spacing w:line="14" w:lineRule="auto"/>
      <w:ind w:left="0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87584" behindDoc="1" locked="0" layoutInCell="1" allowOverlap="1">
              <wp:simplePos x="0" y="0"/>
              <wp:positionH relativeFrom="page">
                <wp:posOffset>1110995</wp:posOffset>
              </wp:positionH>
              <wp:positionV relativeFrom="page">
                <wp:posOffset>9446159</wp:posOffset>
              </wp:positionV>
              <wp:extent cx="5490210" cy="1270"/>
              <wp:effectExtent l="0" t="0" r="0" b="0"/>
              <wp:wrapNone/>
              <wp:docPr id="39" name="Graphic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902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490210">
                            <a:moveTo>
                              <a:pt x="0" y="0"/>
                            </a:moveTo>
                            <a:lnTo>
                              <a:pt x="5489847" y="0"/>
                            </a:lnTo>
                          </a:path>
                        </a:pathLst>
                      </a:custGeom>
                      <a:ln w="3282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7DD237" id="Graphic 39" o:spid="_x0000_s1026" style="position:absolute;margin-left:87.5pt;margin-top:743.8pt;width:432.3pt;height:.1pt;z-index:-16528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490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" path="m,l5489847,e" filled="f" strokeweight=".09117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88096" behindDoc="1" locked="0" layoutInCell="1" allowOverlap="1">
              <wp:simplePos x="0" y="0"/>
              <wp:positionH relativeFrom="page">
                <wp:posOffset>3774438</wp:posOffset>
              </wp:positionH>
              <wp:positionV relativeFrom="page">
                <wp:posOffset>9555375</wp:posOffset>
              </wp:positionV>
              <wp:extent cx="346075" cy="189865"/>
              <wp:effectExtent l="0" t="0" r="0" b="0"/>
              <wp:wrapNone/>
              <wp:docPr id="40" name="Text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6075" cy="189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154EB" w:rsidRDefault="00792FAA">
                          <w:pPr>
                            <w:pStyle w:val="Tekstpodstawowy"/>
                            <w:spacing w:before="13"/>
                            <w:ind w:left="20"/>
                          </w:pPr>
                          <w: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63036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t>-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0" o:spid="_x0000_s1036" type="#_x0000_t202" style="position:absolute;margin-left:297.2pt;margin-top:752.4pt;width:27.25pt;height:14.95pt;z-index:-16528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" filled="f" stroked="f">
              <v:path arrowok="t"/>
              <v:textbox inset="0,0,0,0">
                <w:txbxContent>
                  <w:p w:rsidR="006154EB" w:rsidRDefault="00792FAA">
                    <w:pPr>
                      <w:pStyle w:val="Tekstpodstawowy"/>
                      <w:spacing w:before="13"/>
                      <w:ind w:left="20"/>
                    </w:pPr>
                    <w:r>
                      <w:t xml:space="preserve">-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63036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rPr>
                        <w:spacing w:val="-10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FAA" w:rsidRDefault="00792FAA">
      <w:r>
        <w:separator/>
      </w:r>
    </w:p>
  </w:footnote>
  <w:footnote w:type="continuationSeparator" w:id="0">
    <w:p w:rsidR="00792FAA" w:rsidRDefault="00792F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4EB" w:rsidRDefault="00792FAA">
    <w:pPr>
      <w:pStyle w:val="Tekstpodstawowy"/>
      <w:spacing w:line="14" w:lineRule="auto"/>
      <w:ind w:left="0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81440" behindDoc="1" locked="0" layoutInCell="1" allowOverlap="1">
              <wp:simplePos x="0" y="0"/>
              <wp:positionH relativeFrom="page">
                <wp:posOffset>6443470</wp:posOffset>
              </wp:positionH>
              <wp:positionV relativeFrom="page">
                <wp:posOffset>1172209</wp:posOffset>
              </wp:positionV>
              <wp:extent cx="241300" cy="88900"/>
              <wp:effectExtent l="0" t="0" r="0" b="0"/>
              <wp:wrapNone/>
              <wp:docPr id="24" name="Text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889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154EB" w:rsidRDefault="00792FAA">
                          <w:pPr>
                            <w:rPr>
                              <w:sz w:val="12"/>
                            </w:rPr>
                          </w:pPr>
                          <w:r>
                            <w:rPr>
                              <w:spacing w:val="-2"/>
                              <w:w w:val="105"/>
                              <w:sz w:val="12"/>
                            </w:rPr>
                            <w:t>______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4" o:spid="_x0000_s1030" type="#_x0000_t202" style="position:absolute;margin-left:507.35pt;margin-top:92.3pt;width:19pt;height:7pt;z-index:-16535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" filled="f" stroked="f">
              <v:path arrowok="t"/>
              <v:textbox inset="0,0,0,0">
                <w:txbxContent>
                  <w:p w:rsidR="006154EB" w:rsidRDefault="00792FAA">
                    <w:pPr>
                      <w:rPr>
                        <w:sz w:val="12"/>
                      </w:rPr>
                    </w:pPr>
                    <w:r>
                      <w:rPr>
                        <w:spacing w:val="-2"/>
                        <w:w w:val="105"/>
                        <w:sz w:val="12"/>
                      </w:rPr>
                      <w:t>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w:drawing>
        <wp:anchor distT="0" distB="0" distL="0" distR="0" simplePos="0" relativeHeight="486781952" behindDoc="1" locked="0" layoutInCell="1" allowOverlap="1">
          <wp:simplePos x="0" y="0"/>
          <wp:positionH relativeFrom="page">
            <wp:posOffset>6464808</wp:posOffset>
          </wp:positionH>
          <wp:positionV relativeFrom="page">
            <wp:posOffset>865626</wp:posOffset>
          </wp:positionV>
          <wp:extent cx="370331" cy="370331"/>
          <wp:effectExtent l="0" t="0" r="0" b="0"/>
          <wp:wrapNone/>
          <wp:docPr id="25" name="Image 2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 2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70331" cy="3703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82464" behindDoc="1" locked="0" layoutInCell="1" allowOverlap="1">
              <wp:simplePos x="0" y="0"/>
              <wp:positionH relativeFrom="page">
                <wp:posOffset>4658358</wp:posOffset>
              </wp:positionH>
              <wp:positionV relativeFrom="page">
                <wp:posOffset>1031261</wp:posOffset>
              </wp:positionV>
              <wp:extent cx="1751330" cy="161925"/>
              <wp:effectExtent l="0" t="0" r="0" b="0"/>
              <wp:wrapNone/>
              <wp:docPr id="26" name="Text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1330" cy="1619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154EB" w:rsidRDefault="00792FAA">
                          <w:pPr>
                            <w:spacing w:before="15"/>
                            <w:ind w:left="20"/>
                            <w:rPr>
                              <w:sz w:val="19"/>
                            </w:rPr>
                          </w:pPr>
                          <w:r>
                            <w:rPr>
                              <w:b/>
                              <w:sz w:val="19"/>
                            </w:rPr>
                            <w:t>ART</w:t>
                          </w:r>
                          <w:r>
                            <w:rPr>
                              <w:b/>
                              <w:spacing w:val="4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9"/>
                            </w:rPr>
                            <w:t>PROJEKT</w:t>
                          </w:r>
                          <w:r>
                            <w:rPr>
                              <w:b/>
                              <w:spacing w:val="4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9"/>
                            </w:rPr>
                            <w:t>K&amp;M</w:t>
                          </w:r>
                          <w:r>
                            <w:rPr>
                              <w:b/>
                              <w:spacing w:val="8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9"/>
                            </w:rPr>
                            <w:t>Sp.</w:t>
                          </w:r>
                          <w:r>
                            <w:rPr>
                              <w:b/>
                              <w:spacing w:val="7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9"/>
                            </w:rPr>
                            <w:t>z</w:t>
                          </w:r>
                          <w:r>
                            <w:rPr>
                              <w:b/>
                              <w:spacing w:val="4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19"/>
                            </w:rPr>
                            <w:t>o.o</w:t>
                          </w:r>
                          <w:r>
                            <w:rPr>
                              <w:spacing w:val="-4"/>
                              <w:sz w:val="19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6" o:spid="_x0000_s1031" type="#_x0000_t202" style="position:absolute;margin-left:366.8pt;margin-top:81.2pt;width:137.9pt;height:12.75pt;z-index:-16534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" filled="f" stroked="f">
              <v:path arrowok="t"/>
              <v:textbox inset="0,0,0,0">
                <w:txbxContent>
                  <w:p w:rsidR="006154EB" w:rsidRDefault="00792FAA">
                    <w:pPr>
                      <w:spacing w:before="15"/>
                      <w:ind w:left="20"/>
                      <w:rPr>
                        <w:sz w:val="19"/>
                      </w:rPr>
                    </w:pPr>
                    <w:r>
                      <w:rPr>
                        <w:b/>
                        <w:sz w:val="19"/>
                      </w:rPr>
                      <w:t>ART</w:t>
                    </w:r>
                    <w:r>
                      <w:rPr>
                        <w:b/>
                        <w:spacing w:val="4"/>
                        <w:sz w:val="19"/>
                      </w:rPr>
                      <w:t xml:space="preserve"> </w:t>
                    </w:r>
                    <w:r>
                      <w:rPr>
                        <w:b/>
                        <w:sz w:val="19"/>
                      </w:rPr>
                      <w:t>PROJEKT</w:t>
                    </w:r>
                    <w:r>
                      <w:rPr>
                        <w:b/>
                        <w:spacing w:val="4"/>
                        <w:sz w:val="19"/>
                      </w:rPr>
                      <w:t xml:space="preserve"> </w:t>
                    </w:r>
                    <w:r>
                      <w:rPr>
                        <w:b/>
                        <w:sz w:val="19"/>
                      </w:rPr>
                      <w:t>K&amp;M</w:t>
                    </w:r>
                    <w:r>
                      <w:rPr>
                        <w:b/>
                        <w:spacing w:val="8"/>
                        <w:sz w:val="19"/>
                      </w:rPr>
                      <w:t xml:space="preserve"> </w:t>
                    </w:r>
                    <w:r>
                      <w:rPr>
                        <w:b/>
                        <w:sz w:val="19"/>
                      </w:rPr>
                      <w:t>Sp.</w:t>
                    </w:r>
                    <w:r>
                      <w:rPr>
                        <w:b/>
                        <w:spacing w:val="7"/>
                        <w:sz w:val="19"/>
                      </w:rPr>
                      <w:t xml:space="preserve"> </w:t>
                    </w:r>
                    <w:r>
                      <w:rPr>
                        <w:b/>
                        <w:sz w:val="19"/>
                      </w:rPr>
                      <w:t>z</w:t>
                    </w:r>
                    <w:r>
                      <w:rPr>
                        <w:b/>
                        <w:spacing w:val="4"/>
                        <w:sz w:val="19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19"/>
                      </w:rPr>
                      <w:t>o.o</w:t>
                    </w:r>
                    <w:r>
                      <w:rPr>
                        <w:spacing w:val="-4"/>
                        <w:sz w:val="19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4EB" w:rsidRDefault="00792FAA">
    <w:pPr>
      <w:pStyle w:val="Tekstpodstawowy"/>
      <w:spacing w:line="14" w:lineRule="auto"/>
      <w:ind w:left="0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82976" behindDoc="1" locked="0" layoutInCell="1" allowOverlap="1">
              <wp:simplePos x="0" y="0"/>
              <wp:positionH relativeFrom="page">
                <wp:posOffset>6469379</wp:posOffset>
              </wp:positionH>
              <wp:positionV relativeFrom="page">
                <wp:posOffset>1172209</wp:posOffset>
              </wp:positionV>
              <wp:extent cx="119380" cy="88900"/>
              <wp:effectExtent l="0" t="0" r="0" b="0"/>
              <wp:wrapNone/>
              <wp:docPr id="30" name="Text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380" cy="889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154EB" w:rsidRDefault="00792FAA">
                          <w:pPr>
                            <w:rPr>
                              <w:sz w:val="12"/>
                            </w:rPr>
                          </w:pPr>
                          <w:r>
                            <w:rPr>
                              <w:spacing w:val="-5"/>
                              <w:w w:val="105"/>
                              <w:sz w:val="12"/>
                            </w:rPr>
                            <w:t>___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0" o:spid="_x0000_s1032" type="#_x0000_t202" style="position:absolute;margin-left:509.4pt;margin-top:92.3pt;width:9.4pt;height:7pt;z-index:-16533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" filled="f" stroked="f">
              <v:path arrowok="t"/>
              <v:textbox inset="0,0,0,0">
                <w:txbxContent>
                  <w:p w:rsidR="006154EB" w:rsidRDefault="00792FAA">
                    <w:pPr>
                      <w:rPr>
                        <w:sz w:val="12"/>
                      </w:rPr>
                    </w:pPr>
                    <w:r>
                      <w:rPr>
                        <w:spacing w:val="-5"/>
                        <w:w w:val="105"/>
                        <w:sz w:val="12"/>
                      </w:rPr>
                      <w:t>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w:drawing>
        <wp:anchor distT="0" distB="0" distL="0" distR="0" simplePos="0" relativeHeight="486783488" behindDoc="1" locked="0" layoutInCell="1" allowOverlap="1">
          <wp:simplePos x="0" y="0"/>
          <wp:positionH relativeFrom="page">
            <wp:posOffset>6464808</wp:posOffset>
          </wp:positionH>
          <wp:positionV relativeFrom="page">
            <wp:posOffset>865626</wp:posOffset>
          </wp:positionV>
          <wp:extent cx="370331" cy="370331"/>
          <wp:effectExtent l="0" t="0" r="0" b="0"/>
          <wp:wrapNone/>
          <wp:docPr id="31" name="Image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Image 3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70331" cy="3703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84000" behindDoc="1" locked="0" layoutInCell="1" allowOverlap="1">
              <wp:simplePos x="0" y="0"/>
              <wp:positionH relativeFrom="page">
                <wp:posOffset>701039</wp:posOffset>
              </wp:positionH>
              <wp:positionV relativeFrom="page">
                <wp:posOffset>1259253</wp:posOffset>
              </wp:positionV>
              <wp:extent cx="5767705" cy="1270"/>
              <wp:effectExtent l="0" t="0" r="0" b="0"/>
              <wp:wrapNone/>
              <wp:docPr id="32" name="Graphic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6770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67705">
                            <a:moveTo>
                              <a:pt x="0" y="0"/>
                            </a:moveTo>
                            <a:lnTo>
                              <a:pt x="5767217" y="0"/>
                            </a:lnTo>
                          </a:path>
                        </a:pathLst>
                      </a:custGeom>
                      <a:ln w="3249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A53CD3" id="Graphic 32" o:spid="_x0000_s1026" style="position:absolute;margin-left:55.2pt;margin-top:99.15pt;width:454.15pt;height:.1pt;z-index:-16532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677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" path="m,l5767217,e" filled="f" strokeweight=".09025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84512" behindDoc="1" locked="0" layoutInCell="1" allowOverlap="1">
              <wp:simplePos x="0" y="0"/>
              <wp:positionH relativeFrom="page">
                <wp:posOffset>4658358</wp:posOffset>
              </wp:positionH>
              <wp:positionV relativeFrom="page">
                <wp:posOffset>1031261</wp:posOffset>
              </wp:positionV>
              <wp:extent cx="1751330" cy="161925"/>
              <wp:effectExtent l="0" t="0" r="0" b="0"/>
              <wp:wrapNone/>
              <wp:docPr id="33" name="Text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1330" cy="1619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154EB" w:rsidRDefault="00792FAA">
                          <w:pPr>
                            <w:spacing w:before="15"/>
                            <w:ind w:left="20"/>
                            <w:rPr>
                              <w:sz w:val="19"/>
                            </w:rPr>
                          </w:pPr>
                          <w:r>
                            <w:rPr>
                              <w:b/>
                              <w:sz w:val="19"/>
                            </w:rPr>
                            <w:t>ART</w:t>
                          </w:r>
                          <w:r>
                            <w:rPr>
                              <w:b/>
                              <w:spacing w:val="4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9"/>
                            </w:rPr>
                            <w:t>PROJEKT</w:t>
                          </w:r>
                          <w:r>
                            <w:rPr>
                              <w:b/>
                              <w:spacing w:val="4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9"/>
                            </w:rPr>
                            <w:t>K&amp;M</w:t>
                          </w:r>
                          <w:r>
                            <w:rPr>
                              <w:b/>
                              <w:spacing w:val="8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9"/>
                            </w:rPr>
                            <w:t>Sp.</w:t>
                          </w:r>
                          <w:r>
                            <w:rPr>
                              <w:b/>
                              <w:spacing w:val="7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9"/>
                            </w:rPr>
                            <w:t>z</w:t>
                          </w:r>
                          <w:r>
                            <w:rPr>
                              <w:b/>
                              <w:spacing w:val="4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19"/>
                            </w:rPr>
                            <w:t>o.o</w:t>
                          </w:r>
                          <w:r>
                            <w:rPr>
                              <w:spacing w:val="-4"/>
                              <w:sz w:val="19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3" o:spid="_x0000_s1033" type="#_x0000_t202" style="position:absolute;margin-left:366.8pt;margin-top:81.2pt;width:137.9pt;height:12.75pt;z-index:-16531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" filled="f" stroked="f">
              <v:path arrowok="t"/>
              <v:textbox inset="0,0,0,0">
                <w:txbxContent>
                  <w:p w:rsidR="006154EB" w:rsidRDefault="00792FAA">
                    <w:pPr>
                      <w:spacing w:before="15"/>
                      <w:ind w:left="20"/>
                      <w:rPr>
                        <w:sz w:val="19"/>
                      </w:rPr>
                    </w:pPr>
                    <w:r>
                      <w:rPr>
                        <w:b/>
                        <w:sz w:val="19"/>
                      </w:rPr>
                      <w:t>ART</w:t>
                    </w:r>
                    <w:r>
                      <w:rPr>
                        <w:b/>
                        <w:spacing w:val="4"/>
                        <w:sz w:val="19"/>
                      </w:rPr>
                      <w:t xml:space="preserve"> </w:t>
                    </w:r>
                    <w:r>
                      <w:rPr>
                        <w:b/>
                        <w:sz w:val="19"/>
                      </w:rPr>
                      <w:t>PROJEKT</w:t>
                    </w:r>
                    <w:r>
                      <w:rPr>
                        <w:b/>
                        <w:spacing w:val="4"/>
                        <w:sz w:val="19"/>
                      </w:rPr>
                      <w:t xml:space="preserve"> </w:t>
                    </w:r>
                    <w:r>
                      <w:rPr>
                        <w:b/>
                        <w:sz w:val="19"/>
                      </w:rPr>
                      <w:t>K&amp;M</w:t>
                    </w:r>
                    <w:r>
                      <w:rPr>
                        <w:b/>
                        <w:spacing w:val="8"/>
                        <w:sz w:val="19"/>
                      </w:rPr>
                      <w:t xml:space="preserve"> </w:t>
                    </w:r>
                    <w:r>
                      <w:rPr>
                        <w:b/>
                        <w:sz w:val="19"/>
                      </w:rPr>
                      <w:t>Sp.</w:t>
                    </w:r>
                    <w:r>
                      <w:rPr>
                        <w:b/>
                        <w:spacing w:val="7"/>
                        <w:sz w:val="19"/>
                      </w:rPr>
                      <w:t xml:space="preserve"> </w:t>
                    </w:r>
                    <w:r>
                      <w:rPr>
                        <w:b/>
                        <w:sz w:val="19"/>
                      </w:rPr>
                      <w:t>z</w:t>
                    </w:r>
                    <w:r>
                      <w:rPr>
                        <w:b/>
                        <w:spacing w:val="4"/>
                        <w:sz w:val="19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19"/>
                      </w:rPr>
                      <w:t>o.o</w:t>
                    </w:r>
                    <w:r>
                      <w:rPr>
                        <w:spacing w:val="-4"/>
                        <w:sz w:val="19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4EB" w:rsidRDefault="00792FAA">
    <w:pPr>
      <w:pStyle w:val="Tekstpodstawowy"/>
      <w:spacing w:line="14" w:lineRule="auto"/>
      <w:ind w:left="0"/>
      <w:rPr>
        <w:sz w:val="20"/>
      </w:rPr>
    </w:pPr>
    <w:r>
      <w:rPr>
        <w:noProof/>
        <w:sz w:val="20"/>
        <w:lang w:eastAsia="pl-PL"/>
      </w:rPr>
      <w:drawing>
        <wp:anchor distT="0" distB="0" distL="0" distR="0" simplePos="0" relativeHeight="486786048" behindDoc="1" locked="0" layoutInCell="1" allowOverlap="1">
          <wp:simplePos x="0" y="0"/>
          <wp:positionH relativeFrom="page">
            <wp:posOffset>6464808</wp:posOffset>
          </wp:positionH>
          <wp:positionV relativeFrom="page">
            <wp:posOffset>848862</wp:posOffset>
          </wp:positionV>
          <wp:extent cx="370331" cy="370331"/>
          <wp:effectExtent l="0" t="0" r="0" b="0"/>
          <wp:wrapNone/>
          <wp:docPr id="36" name="Image 3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age 3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70331" cy="3703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86560" behindDoc="1" locked="0" layoutInCell="1" allowOverlap="1">
              <wp:simplePos x="0" y="0"/>
              <wp:positionH relativeFrom="page">
                <wp:posOffset>701039</wp:posOffset>
              </wp:positionH>
              <wp:positionV relativeFrom="page">
                <wp:posOffset>1240965</wp:posOffset>
              </wp:positionV>
              <wp:extent cx="5607685" cy="1270"/>
              <wp:effectExtent l="0" t="0" r="0" b="0"/>
              <wp:wrapNone/>
              <wp:docPr id="37" name="Graphic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60768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607685">
                            <a:moveTo>
                              <a:pt x="0" y="0"/>
                            </a:moveTo>
                            <a:lnTo>
                              <a:pt x="5607198" y="0"/>
                            </a:lnTo>
                          </a:path>
                        </a:pathLst>
                      </a:custGeom>
                      <a:ln w="3249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CC4969" id="Graphic 37" o:spid="_x0000_s1026" style="position:absolute;margin-left:55.2pt;margin-top:97.7pt;width:441.55pt;height:.1pt;z-index:-16529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6076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" path="m,l5607198,e" filled="f" strokeweight=".09025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87072" behindDoc="1" locked="0" layoutInCell="1" allowOverlap="1">
              <wp:simplePos x="0" y="0"/>
              <wp:positionH relativeFrom="page">
                <wp:posOffset>4658358</wp:posOffset>
              </wp:positionH>
              <wp:positionV relativeFrom="page">
                <wp:posOffset>1017545</wp:posOffset>
              </wp:positionV>
              <wp:extent cx="1751330" cy="161925"/>
              <wp:effectExtent l="0" t="0" r="0" b="0"/>
              <wp:wrapNone/>
              <wp:docPr id="38" name="Text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1330" cy="1619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154EB" w:rsidRDefault="00792FAA">
                          <w:pPr>
                            <w:spacing w:before="15"/>
                            <w:ind w:left="20"/>
                            <w:rPr>
                              <w:b/>
                              <w:sz w:val="19"/>
                            </w:rPr>
                          </w:pPr>
                          <w:r>
                            <w:rPr>
                              <w:b/>
                              <w:sz w:val="19"/>
                            </w:rPr>
                            <w:t>ART</w:t>
                          </w:r>
                          <w:r>
                            <w:rPr>
                              <w:b/>
                              <w:spacing w:val="4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9"/>
                            </w:rPr>
                            <w:t>PROJEKT</w:t>
                          </w:r>
                          <w:r>
                            <w:rPr>
                              <w:b/>
                              <w:spacing w:val="4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9"/>
                            </w:rPr>
                            <w:t>K&amp;M</w:t>
                          </w:r>
                          <w:r>
                            <w:rPr>
                              <w:b/>
                              <w:spacing w:val="8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9"/>
                            </w:rPr>
                            <w:t>Sp.</w:t>
                          </w:r>
                          <w:r>
                            <w:rPr>
                              <w:b/>
                              <w:spacing w:val="7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9"/>
                            </w:rPr>
                            <w:t>z</w:t>
                          </w:r>
                          <w:r>
                            <w:rPr>
                              <w:b/>
                              <w:spacing w:val="4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19"/>
                            </w:rPr>
                            <w:t>o.o.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8" o:spid="_x0000_s1035" type="#_x0000_t202" style="position:absolute;margin-left:366.8pt;margin-top:80.1pt;width:137.9pt;height:12.75pt;z-index:-16529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" filled="f" stroked="f">
              <v:path arrowok="t"/>
              <v:textbox inset="0,0,0,0">
                <w:txbxContent>
                  <w:p w:rsidR="006154EB" w:rsidRDefault="00792FAA">
                    <w:pPr>
                      <w:spacing w:before="15"/>
                      <w:ind w:left="20"/>
                      <w:rPr>
                        <w:b/>
                        <w:sz w:val="19"/>
                      </w:rPr>
                    </w:pPr>
                    <w:r>
                      <w:rPr>
                        <w:b/>
                        <w:sz w:val="19"/>
                      </w:rPr>
                      <w:t>ART</w:t>
                    </w:r>
                    <w:r>
                      <w:rPr>
                        <w:b/>
                        <w:spacing w:val="4"/>
                        <w:sz w:val="19"/>
                      </w:rPr>
                      <w:t xml:space="preserve"> </w:t>
                    </w:r>
                    <w:r>
                      <w:rPr>
                        <w:b/>
                        <w:sz w:val="19"/>
                      </w:rPr>
                      <w:t>PROJEKT</w:t>
                    </w:r>
                    <w:r>
                      <w:rPr>
                        <w:b/>
                        <w:spacing w:val="4"/>
                        <w:sz w:val="19"/>
                      </w:rPr>
                      <w:t xml:space="preserve"> </w:t>
                    </w:r>
                    <w:r>
                      <w:rPr>
                        <w:b/>
                        <w:sz w:val="19"/>
                      </w:rPr>
                      <w:t>K&amp;M</w:t>
                    </w:r>
                    <w:r>
                      <w:rPr>
                        <w:b/>
                        <w:spacing w:val="8"/>
                        <w:sz w:val="19"/>
                      </w:rPr>
                      <w:t xml:space="preserve"> </w:t>
                    </w:r>
                    <w:r>
                      <w:rPr>
                        <w:b/>
                        <w:sz w:val="19"/>
                      </w:rPr>
                      <w:t>Sp.</w:t>
                    </w:r>
                    <w:r>
                      <w:rPr>
                        <w:b/>
                        <w:spacing w:val="7"/>
                        <w:sz w:val="19"/>
                      </w:rPr>
                      <w:t xml:space="preserve"> </w:t>
                    </w:r>
                    <w:r>
                      <w:rPr>
                        <w:b/>
                        <w:sz w:val="19"/>
                      </w:rPr>
                      <w:t>z</w:t>
                    </w:r>
                    <w:r>
                      <w:rPr>
                        <w:b/>
                        <w:spacing w:val="4"/>
                        <w:sz w:val="19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19"/>
                      </w:rPr>
                      <w:t>o.o.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05116"/>
    <w:multiLevelType w:val="hybridMultilevel"/>
    <w:tmpl w:val="FF8A0DB6"/>
    <w:lvl w:ilvl="0" w:tplc="628C2D9E">
      <w:numFmt w:val="bullet"/>
      <w:lvlText w:val="•"/>
      <w:lvlJc w:val="left"/>
      <w:pPr>
        <w:ind w:left="529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82FA0FDA">
      <w:numFmt w:val="bullet"/>
      <w:lvlText w:val="•"/>
      <w:lvlJc w:val="left"/>
      <w:pPr>
        <w:ind w:left="1530" w:hanging="190"/>
      </w:pPr>
      <w:rPr>
        <w:rFonts w:hint="default"/>
        <w:lang w:val="pl-PL" w:eastAsia="en-US" w:bidi="ar-SA"/>
      </w:rPr>
    </w:lvl>
    <w:lvl w:ilvl="2" w:tplc="A01CFEA2">
      <w:numFmt w:val="bullet"/>
      <w:lvlText w:val="•"/>
      <w:lvlJc w:val="left"/>
      <w:pPr>
        <w:ind w:left="2541" w:hanging="190"/>
      </w:pPr>
      <w:rPr>
        <w:rFonts w:hint="default"/>
        <w:lang w:val="pl-PL" w:eastAsia="en-US" w:bidi="ar-SA"/>
      </w:rPr>
    </w:lvl>
    <w:lvl w:ilvl="3" w:tplc="1A8A8B0C">
      <w:numFmt w:val="bullet"/>
      <w:lvlText w:val="•"/>
      <w:lvlJc w:val="left"/>
      <w:pPr>
        <w:ind w:left="3551" w:hanging="190"/>
      </w:pPr>
      <w:rPr>
        <w:rFonts w:hint="default"/>
        <w:lang w:val="pl-PL" w:eastAsia="en-US" w:bidi="ar-SA"/>
      </w:rPr>
    </w:lvl>
    <w:lvl w:ilvl="4" w:tplc="E48A10E4">
      <w:numFmt w:val="bullet"/>
      <w:lvlText w:val="•"/>
      <w:lvlJc w:val="left"/>
      <w:pPr>
        <w:ind w:left="4562" w:hanging="190"/>
      </w:pPr>
      <w:rPr>
        <w:rFonts w:hint="default"/>
        <w:lang w:val="pl-PL" w:eastAsia="en-US" w:bidi="ar-SA"/>
      </w:rPr>
    </w:lvl>
    <w:lvl w:ilvl="5" w:tplc="6464DBA0">
      <w:numFmt w:val="bullet"/>
      <w:lvlText w:val="•"/>
      <w:lvlJc w:val="left"/>
      <w:pPr>
        <w:ind w:left="5572" w:hanging="190"/>
      </w:pPr>
      <w:rPr>
        <w:rFonts w:hint="default"/>
        <w:lang w:val="pl-PL" w:eastAsia="en-US" w:bidi="ar-SA"/>
      </w:rPr>
    </w:lvl>
    <w:lvl w:ilvl="6" w:tplc="241E01B8">
      <w:numFmt w:val="bullet"/>
      <w:lvlText w:val="•"/>
      <w:lvlJc w:val="left"/>
      <w:pPr>
        <w:ind w:left="6583" w:hanging="190"/>
      </w:pPr>
      <w:rPr>
        <w:rFonts w:hint="default"/>
        <w:lang w:val="pl-PL" w:eastAsia="en-US" w:bidi="ar-SA"/>
      </w:rPr>
    </w:lvl>
    <w:lvl w:ilvl="7" w:tplc="3F8C2BD0">
      <w:numFmt w:val="bullet"/>
      <w:lvlText w:val="•"/>
      <w:lvlJc w:val="left"/>
      <w:pPr>
        <w:ind w:left="7593" w:hanging="190"/>
      </w:pPr>
      <w:rPr>
        <w:rFonts w:hint="default"/>
        <w:lang w:val="pl-PL" w:eastAsia="en-US" w:bidi="ar-SA"/>
      </w:rPr>
    </w:lvl>
    <w:lvl w:ilvl="8" w:tplc="2FD0B86E">
      <w:numFmt w:val="bullet"/>
      <w:lvlText w:val="•"/>
      <w:lvlJc w:val="left"/>
      <w:pPr>
        <w:ind w:left="8604" w:hanging="190"/>
      </w:pPr>
      <w:rPr>
        <w:rFonts w:hint="default"/>
        <w:lang w:val="pl-PL" w:eastAsia="en-US" w:bidi="ar-SA"/>
      </w:rPr>
    </w:lvl>
  </w:abstractNum>
  <w:abstractNum w:abstractNumId="1" w15:restartNumberingAfterBreak="0">
    <w:nsid w:val="00F846DC"/>
    <w:multiLevelType w:val="hybridMultilevel"/>
    <w:tmpl w:val="309C2B4E"/>
    <w:lvl w:ilvl="0" w:tplc="95FE9FDC">
      <w:numFmt w:val="bullet"/>
      <w:lvlText w:val=""/>
      <w:lvlJc w:val="left"/>
      <w:pPr>
        <w:ind w:left="940" w:hanging="413"/>
      </w:pPr>
      <w:rPr>
        <w:rFonts w:ascii="Symbol" w:eastAsia="Symbol" w:hAnsi="Symbol" w:cs="Symbol" w:hint="default"/>
        <w:spacing w:val="0"/>
        <w:w w:val="97"/>
        <w:lang w:val="pl-PL" w:eastAsia="en-US" w:bidi="ar-SA"/>
      </w:rPr>
    </w:lvl>
    <w:lvl w:ilvl="1" w:tplc="30F0AED8">
      <w:start w:val="1"/>
      <w:numFmt w:val="lowerLetter"/>
      <w:lvlText w:val="%2)"/>
      <w:lvlJc w:val="left"/>
      <w:pPr>
        <w:ind w:left="1568" w:hanging="3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1"/>
        <w:sz w:val="23"/>
        <w:szCs w:val="23"/>
        <w:lang w:val="pl-PL" w:eastAsia="en-US" w:bidi="ar-SA"/>
      </w:rPr>
    </w:lvl>
    <w:lvl w:ilvl="2" w:tplc="3BBE44E8">
      <w:numFmt w:val="bullet"/>
      <w:lvlText w:val="•"/>
      <w:lvlJc w:val="left"/>
      <w:pPr>
        <w:ind w:left="2567" w:hanging="351"/>
      </w:pPr>
      <w:rPr>
        <w:rFonts w:hint="default"/>
        <w:lang w:val="pl-PL" w:eastAsia="en-US" w:bidi="ar-SA"/>
      </w:rPr>
    </w:lvl>
    <w:lvl w:ilvl="3" w:tplc="C90454E4">
      <w:numFmt w:val="bullet"/>
      <w:lvlText w:val="•"/>
      <w:lvlJc w:val="left"/>
      <w:pPr>
        <w:ind w:left="3574" w:hanging="351"/>
      </w:pPr>
      <w:rPr>
        <w:rFonts w:hint="default"/>
        <w:lang w:val="pl-PL" w:eastAsia="en-US" w:bidi="ar-SA"/>
      </w:rPr>
    </w:lvl>
    <w:lvl w:ilvl="4" w:tplc="2C7E2D08">
      <w:numFmt w:val="bullet"/>
      <w:lvlText w:val="•"/>
      <w:lvlJc w:val="left"/>
      <w:pPr>
        <w:ind w:left="4581" w:hanging="351"/>
      </w:pPr>
      <w:rPr>
        <w:rFonts w:hint="default"/>
        <w:lang w:val="pl-PL" w:eastAsia="en-US" w:bidi="ar-SA"/>
      </w:rPr>
    </w:lvl>
    <w:lvl w:ilvl="5" w:tplc="FFBEC6AA">
      <w:numFmt w:val="bullet"/>
      <w:lvlText w:val="•"/>
      <w:lvlJc w:val="left"/>
      <w:pPr>
        <w:ind w:left="5588" w:hanging="351"/>
      </w:pPr>
      <w:rPr>
        <w:rFonts w:hint="default"/>
        <w:lang w:val="pl-PL" w:eastAsia="en-US" w:bidi="ar-SA"/>
      </w:rPr>
    </w:lvl>
    <w:lvl w:ilvl="6" w:tplc="DB527342">
      <w:numFmt w:val="bullet"/>
      <w:lvlText w:val="•"/>
      <w:lvlJc w:val="left"/>
      <w:pPr>
        <w:ind w:left="6596" w:hanging="351"/>
      </w:pPr>
      <w:rPr>
        <w:rFonts w:hint="default"/>
        <w:lang w:val="pl-PL" w:eastAsia="en-US" w:bidi="ar-SA"/>
      </w:rPr>
    </w:lvl>
    <w:lvl w:ilvl="7" w:tplc="3D205554">
      <w:numFmt w:val="bullet"/>
      <w:lvlText w:val="•"/>
      <w:lvlJc w:val="left"/>
      <w:pPr>
        <w:ind w:left="7603" w:hanging="351"/>
      </w:pPr>
      <w:rPr>
        <w:rFonts w:hint="default"/>
        <w:lang w:val="pl-PL" w:eastAsia="en-US" w:bidi="ar-SA"/>
      </w:rPr>
    </w:lvl>
    <w:lvl w:ilvl="8" w:tplc="F89C3110">
      <w:numFmt w:val="bullet"/>
      <w:lvlText w:val="•"/>
      <w:lvlJc w:val="left"/>
      <w:pPr>
        <w:ind w:left="8610" w:hanging="351"/>
      </w:pPr>
      <w:rPr>
        <w:rFonts w:hint="default"/>
        <w:lang w:val="pl-PL" w:eastAsia="en-US" w:bidi="ar-SA"/>
      </w:rPr>
    </w:lvl>
  </w:abstractNum>
  <w:abstractNum w:abstractNumId="2" w15:restartNumberingAfterBreak="0">
    <w:nsid w:val="01A413E4"/>
    <w:multiLevelType w:val="hybridMultilevel"/>
    <w:tmpl w:val="B07ABF80"/>
    <w:lvl w:ilvl="0" w:tplc="2A3E0BA4">
      <w:numFmt w:val="bullet"/>
      <w:lvlText w:val="-"/>
      <w:lvlJc w:val="left"/>
      <w:pPr>
        <w:ind w:left="527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0FE888DE">
      <w:numFmt w:val="bullet"/>
      <w:lvlText w:val="•"/>
      <w:lvlJc w:val="left"/>
      <w:pPr>
        <w:ind w:left="1530" w:hanging="135"/>
      </w:pPr>
      <w:rPr>
        <w:rFonts w:hint="default"/>
        <w:lang w:val="pl-PL" w:eastAsia="en-US" w:bidi="ar-SA"/>
      </w:rPr>
    </w:lvl>
    <w:lvl w:ilvl="2" w:tplc="405C75A4">
      <w:numFmt w:val="bullet"/>
      <w:lvlText w:val="•"/>
      <w:lvlJc w:val="left"/>
      <w:pPr>
        <w:ind w:left="2541" w:hanging="135"/>
      </w:pPr>
      <w:rPr>
        <w:rFonts w:hint="default"/>
        <w:lang w:val="pl-PL" w:eastAsia="en-US" w:bidi="ar-SA"/>
      </w:rPr>
    </w:lvl>
    <w:lvl w:ilvl="3" w:tplc="B5A88302">
      <w:numFmt w:val="bullet"/>
      <w:lvlText w:val="•"/>
      <w:lvlJc w:val="left"/>
      <w:pPr>
        <w:ind w:left="3551" w:hanging="135"/>
      </w:pPr>
      <w:rPr>
        <w:rFonts w:hint="default"/>
        <w:lang w:val="pl-PL" w:eastAsia="en-US" w:bidi="ar-SA"/>
      </w:rPr>
    </w:lvl>
    <w:lvl w:ilvl="4" w:tplc="6A5A8670">
      <w:numFmt w:val="bullet"/>
      <w:lvlText w:val="•"/>
      <w:lvlJc w:val="left"/>
      <w:pPr>
        <w:ind w:left="4562" w:hanging="135"/>
      </w:pPr>
      <w:rPr>
        <w:rFonts w:hint="default"/>
        <w:lang w:val="pl-PL" w:eastAsia="en-US" w:bidi="ar-SA"/>
      </w:rPr>
    </w:lvl>
    <w:lvl w:ilvl="5" w:tplc="11DEB62A">
      <w:numFmt w:val="bullet"/>
      <w:lvlText w:val="•"/>
      <w:lvlJc w:val="left"/>
      <w:pPr>
        <w:ind w:left="5572" w:hanging="135"/>
      </w:pPr>
      <w:rPr>
        <w:rFonts w:hint="default"/>
        <w:lang w:val="pl-PL" w:eastAsia="en-US" w:bidi="ar-SA"/>
      </w:rPr>
    </w:lvl>
    <w:lvl w:ilvl="6" w:tplc="115EB970">
      <w:numFmt w:val="bullet"/>
      <w:lvlText w:val="•"/>
      <w:lvlJc w:val="left"/>
      <w:pPr>
        <w:ind w:left="6583" w:hanging="135"/>
      </w:pPr>
      <w:rPr>
        <w:rFonts w:hint="default"/>
        <w:lang w:val="pl-PL" w:eastAsia="en-US" w:bidi="ar-SA"/>
      </w:rPr>
    </w:lvl>
    <w:lvl w:ilvl="7" w:tplc="AE160B44">
      <w:numFmt w:val="bullet"/>
      <w:lvlText w:val="•"/>
      <w:lvlJc w:val="left"/>
      <w:pPr>
        <w:ind w:left="7593" w:hanging="135"/>
      </w:pPr>
      <w:rPr>
        <w:rFonts w:hint="default"/>
        <w:lang w:val="pl-PL" w:eastAsia="en-US" w:bidi="ar-SA"/>
      </w:rPr>
    </w:lvl>
    <w:lvl w:ilvl="8" w:tplc="969A2D3A">
      <w:numFmt w:val="bullet"/>
      <w:lvlText w:val="•"/>
      <w:lvlJc w:val="left"/>
      <w:pPr>
        <w:ind w:left="8604" w:hanging="135"/>
      </w:pPr>
      <w:rPr>
        <w:rFonts w:hint="default"/>
        <w:lang w:val="pl-PL" w:eastAsia="en-US" w:bidi="ar-SA"/>
      </w:rPr>
    </w:lvl>
  </w:abstractNum>
  <w:abstractNum w:abstractNumId="3" w15:restartNumberingAfterBreak="0">
    <w:nsid w:val="099A7DAD"/>
    <w:multiLevelType w:val="hybridMultilevel"/>
    <w:tmpl w:val="4CEAFB06"/>
    <w:lvl w:ilvl="0" w:tplc="A798F624">
      <w:numFmt w:val="bullet"/>
      <w:lvlText w:val="-"/>
      <w:lvlJc w:val="left"/>
      <w:pPr>
        <w:ind w:left="529" w:hanging="3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89227234">
      <w:numFmt w:val="bullet"/>
      <w:lvlText w:val="•"/>
      <w:lvlJc w:val="left"/>
      <w:pPr>
        <w:ind w:left="1530" w:hanging="353"/>
      </w:pPr>
      <w:rPr>
        <w:rFonts w:hint="default"/>
        <w:lang w:val="pl-PL" w:eastAsia="en-US" w:bidi="ar-SA"/>
      </w:rPr>
    </w:lvl>
    <w:lvl w:ilvl="2" w:tplc="D7B6FAA2">
      <w:numFmt w:val="bullet"/>
      <w:lvlText w:val="•"/>
      <w:lvlJc w:val="left"/>
      <w:pPr>
        <w:ind w:left="2541" w:hanging="353"/>
      </w:pPr>
      <w:rPr>
        <w:rFonts w:hint="default"/>
        <w:lang w:val="pl-PL" w:eastAsia="en-US" w:bidi="ar-SA"/>
      </w:rPr>
    </w:lvl>
    <w:lvl w:ilvl="3" w:tplc="9F8C5498">
      <w:numFmt w:val="bullet"/>
      <w:lvlText w:val="•"/>
      <w:lvlJc w:val="left"/>
      <w:pPr>
        <w:ind w:left="3551" w:hanging="353"/>
      </w:pPr>
      <w:rPr>
        <w:rFonts w:hint="default"/>
        <w:lang w:val="pl-PL" w:eastAsia="en-US" w:bidi="ar-SA"/>
      </w:rPr>
    </w:lvl>
    <w:lvl w:ilvl="4" w:tplc="E6B41D16">
      <w:numFmt w:val="bullet"/>
      <w:lvlText w:val="•"/>
      <w:lvlJc w:val="left"/>
      <w:pPr>
        <w:ind w:left="4562" w:hanging="353"/>
      </w:pPr>
      <w:rPr>
        <w:rFonts w:hint="default"/>
        <w:lang w:val="pl-PL" w:eastAsia="en-US" w:bidi="ar-SA"/>
      </w:rPr>
    </w:lvl>
    <w:lvl w:ilvl="5" w:tplc="38D490EA">
      <w:numFmt w:val="bullet"/>
      <w:lvlText w:val="•"/>
      <w:lvlJc w:val="left"/>
      <w:pPr>
        <w:ind w:left="5572" w:hanging="353"/>
      </w:pPr>
      <w:rPr>
        <w:rFonts w:hint="default"/>
        <w:lang w:val="pl-PL" w:eastAsia="en-US" w:bidi="ar-SA"/>
      </w:rPr>
    </w:lvl>
    <w:lvl w:ilvl="6" w:tplc="F6B2B11E">
      <w:numFmt w:val="bullet"/>
      <w:lvlText w:val="•"/>
      <w:lvlJc w:val="left"/>
      <w:pPr>
        <w:ind w:left="6583" w:hanging="353"/>
      </w:pPr>
      <w:rPr>
        <w:rFonts w:hint="default"/>
        <w:lang w:val="pl-PL" w:eastAsia="en-US" w:bidi="ar-SA"/>
      </w:rPr>
    </w:lvl>
    <w:lvl w:ilvl="7" w:tplc="646631F2">
      <w:numFmt w:val="bullet"/>
      <w:lvlText w:val="•"/>
      <w:lvlJc w:val="left"/>
      <w:pPr>
        <w:ind w:left="7593" w:hanging="353"/>
      </w:pPr>
      <w:rPr>
        <w:rFonts w:hint="default"/>
        <w:lang w:val="pl-PL" w:eastAsia="en-US" w:bidi="ar-SA"/>
      </w:rPr>
    </w:lvl>
    <w:lvl w:ilvl="8" w:tplc="990E4EE8">
      <w:numFmt w:val="bullet"/>
      <w:lvlText w:val="•"/>
      <w:lvlJc w:val="left"/>
      <w:pPr>
        <w:ind w:left="8604" w:hanging="353"/>
      </w:pPr>
      <w:rPr>
        <w:rFonts w:hint="default"/>
        <w:lang w:val="pl-PL" w:eastAsia="en-US" w:bidi="ar-SA"/>
      </w:rPr>
    </w:lvl>
  </w:abstractNum>
  <w:abstractNum w:abstractNumId="4" w15:restartNumberingAfterBreak="0">
    <w:nsid w:val="1BCF13F9"/>
    <w:multiLevelType w:val="hybridMultilevel"/>
    <w:tmpl w:val="F446C0DA"/>
    <w:lvl w:ilvl="0" w:tplc="DC72ABB0">
      <w:start w:val="1"/>
      <w:numFmt w:val="decimal"/>
      <w:lvlText w:val="%1."/>
      <w:lvlJc w:val="left"/>
      <w:pPr>
        <w:ind w:left="529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1"/>
        <w:sz w:val="23"/>
        <w:szCs w:val="23"/>
        <w:lang w:val="pl-PL" w:eastAsia="en-US" w:bidi="ar-SA"/>
      </w:rPr>
    </w:lvl>
    <w:lvl w:ilvl="1" w:tplc="00E81F50">
      <w:start w:val="1"/>
      <w:numFmt w:val="lowerLetter"/>
      <w:lvlText w:val="%2)"/>
      <w:lvlJc w:val="left"/>
      <w:pPr>
        <w:ind w:left="529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1"/>
        <w:sz w:val="23"/>
        <w:szCs w:val="23"/>
        <w:lang w:val="pl-PL" w:eastAsia="en-US" w:bidi="ar-SA"/>
      </w:rPr>
    </w:lvl>
    <w:lvl w:ilvl="2" w:tplc="A760AB9C">
      <w:numFmt w:val="bullet"/>
      <w:lvlText w:val="•"/>
      <w:lvlJc w:val="left"/>
      <w:pPr>
        <w:ind w:left="2541" w:hanging="260"/>
      </w:pPr>
      <w:rPr>
        <w:rFonts w:hint="default"/>
        <w:lang w:val="pl-PL" w:eastAsia="en-US" w:bidi="ar-SA"/>
      </w:rPr>
    </w:lvl>
    <w:lvl w:ilvl="3" w:tplc="04F2FCB0">
      <w:numFmt w:val="bullet"/>
      <w:lvlText w:val="•"/>
      <w:lvlJc w:val="left"/>
      <w:pPr>
        <w:ind w:left="3551" w:hanging="260"/>
      </w:pPr>
      <w:rPr>
        <w:rFonts w:hint="default"/>
        <w:lang w:val="pl-PL" w:eastAsia="en-US" w:bidi="ar-SA"/>
      </w:rPr>
    </w:lvl>
    <w:lvl w:ilvl="4" w:tplc="7BE23054">
      <w:numFmt w:val="bullet"/>
      <w:lvlText w:val="•"/>
      <w:lvlJc w:val="left"/>
      <w:pPr>
        <w:ind w:left="4562" w:hanging="260"/>
      </w:pPr>
      <w:rPr>
        <w:rFonts w:hint="default"/>
        <w:lang w:val="pl-PL" w:eastAsia="en-US" w:bidi="ar-SA"/>
      </w:rPr>
    </w:lvl>
    <w:lvl w:ilvl="5" w:tplc="96E8E22E">
      <w:numFmt w:val="bullet"/>
      <w:lvlText w:val="•"/>
      <w:lvlJc w:val="left"/>
      <w:pPr>
        <w:ind w:left="5572" w:hanging="260"/>
      </w:pPr>
      <w:rPr>
        <w:rFonts w:hint="default"/>
        <w:lang w:val="pl-PL" w:eastAsia="en-US" w:bidi="ar-SA"/>
      </w:rPr>
    </w:lvl>
    <w:lvl w:ilvl="6" w:tplc="83D4C47E">
      <w:numFmt w:val="bullet"/>
      <w:lvlText w:val="•"/>
      <w:lvlJc w:val="left"/>
      <w:pPr>
        <w:ind w:left="6583" w:hanging="260"/>
      </w:pPr>
      <w:rPr>
        <w:rFonts w:hint="default"/>
        <w:lang w:val="pl-PL" w:eastAsia="en-US" w:bidi="ar-SA"/>
      </w:rPr>
    </w:lvl>
    <w:lvl w:ilvl="7" w:tplc="C986C81A">
      <w:numFmt w:val="bullet"/>
      <w:lvlText w:val="•"/>
      <w:lvlJc w:val="left"/>
      <w:pPr>
        <w:ind w:left="7593" w:hanging="260"/>
      </w:pPr>
      <w:rPr>
        <w:rFonts w:hint="default"/>
        <w:lang w:val="pl-PL" w:eastAsia="en-US" w:bidi="ar-SA"/>
      </w:rPr>
    </w:lvl>
    <w:lvl w:ilvl="8" w:tplc="2AFED3B2">
      <w:numFmt w:val="bullet"/>
      <w:lvlText w:val="•"/>
      <w:lvlJc w:val="left"/>
      <w:pPr>
        <w:ind w:left="8604" w:hanging="260"/>
      </w:pPr>
      <w:rPr>
        <w:rFonts w:hint="default"/>
        <w:lang w:val="pl-PL" w:eastAsia="en-US" w:bidi="ar-SA"/>
      </w:rPr>
    </w:lvl>
  </w:abstractNum>
  <w:abstractNum w:abstractNumId="5" w15:restartNumberingAfterBreak="0">
    <w:nsid w:val="1F4973FF"/>
    <w:multiLevelType w:val="multilevel"/>
    <w:tmpl w:val="56CC5D02"/>
    <w:lvl w:ilvl="0">
      <w:start w:val="8"/>
      <w:numFmt w:val="decimal"/>
      <w:lvlText w:val="%1"/>
      <w:lvlJc w:val="left"/>
      <w:pPr>
        <w:ind w:left="659" w:hanging="408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59" w:hanging="4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1"/>
        <w:sz w:val="23"/>
        <w:szCs w:val="23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764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1"/>
        <w:sz w:val="23"/>
        <w:szCs w:val="23"/>
        <w:lang w:val="pl-PL" w:eastAsia="en-US" w:bidi="ar-SA"/>
      </w:rPr>
    </w:lvl>
    <w:lvl w:ilvl="3">
      <w:numFmt w:val="bullet"/>
      <w:lvlText w:val="•"/>
      <w:lvlJc w:val="left"/>
      <w:pPr>
        <w:ind w:left="2952" w:hanging="23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48" w:hanging="23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44" w:hanging="23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40" w:hanging="23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36" w:hanging="23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432" w:hanging="238"/>
      </w:pPr>
      <w:rPr>
        <w:rFonts w:hint="default"/>
        <w:lang w:val="pl-PL" w:eastAsia="en-US" w:bidi="ar-SA"/>
      </w:rPr>
    </w:lvl>
  </w:abstractNum>
  <w:abstractNum w:abstractNumId="6" w15:restartNumberingAfterBreak="0">
    <w:nsid w:val="226233B0"/>
    <w:multiLevelType w:val="hybridMultilevel"/>
    <w:tmpl w:val="46F0C1AE"/>
    <w:lvl w:ilvl="0" w:tplc="E2743ABC">
      <w:start w:val="1"/>
      <w:numFmt w:val="lowerLetter"/>
      <w:lvlText w:val="%1)"/>
      <w:lvlJc w:val="left"/>
      <w:pPr>
        <w:ind w:left="527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1"/>
        <w:sz w:val="23"/>
        <w:szCs w:val="23"/>
        <w:lang w:val="pl-PL" w:eastAsia="en-US" w:bidi="ar-SA"/>
      </w:rPr>
    </w:lvl>
    <w:lvl w:ilvl="1" w:tplc="A290EE16">
      <w:numFmt w:val="bullet"/>
      <w:lvlText w:val="•"/>
      <w:lvlJc w:val="left"/>
      <w:pPr>
        <w:ind w:left="527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2" w:tplc="821E2850">
      <w:numFmt w:val="bullet"/>
      <w:lvlText w:val="•"/>
      <w:lvlJc w:val="left"/>
      <w:pPr>
        <w:ind w:left="2541" w:hanging="145"/>
      </w:pPr>
      <w:rPr>
        <w:rFonts w:hint="default"/>
        <w:lang w:val="pl-PL" w:eastAsia="en-US" w:bidi="ar-SA"/>
      </w:rPr>
    </w:lvl>
    <w:lvl w:ilvl="3" w:tplc="EE248930">
      <w:numFmt w:val="bullet"/>
      <w:lvlText w:val="•"/>
      <w:lvlJc w:val="left"/>
      <w:pPr>
        <w:ind w:left="3551" w:hanging="145"/>
      </w:pPr>
      <w:rPr>
        <w:rFonts w:hint="default"/>
        <w:lang w:val="pl-PL" w:eastAsia="en-US" w:bidi="ar-SA"/>
      </w:rPr>
    </w:lvl>
    <w:lvl w:ilvl="4" w:tplc="99607314">
      <w:numFmt w:val="bullet"/>
      <w:lvlText w:val="•"/>
      <w:lvlJc w:val="left"/>
      <w:pPr>
        <w:ind w:left="4562" w:hanging="145"/>
      </w:pPr>
      <w:rPr>
        <w:rFonts w:hint="default"/>
        <w:lang w:val="pl-PL" w:eastAsia="en-US" w:bidi="ar-SA"/>
      </w:rPr>
    </w:lvl>
    <w:lvl w:ilvl="5" w:tplc="203E33FA">
      <w:numFmt w:val="bullet"/>
      <w:lvlText w:val="•"/>
      <w:lvlJc w:val="left"/>
      <w:pPr>
        <w:ind w:left="5572" w:hanging="145"/>
      </w:pPr>
      <w:rPr>
        <w:rFonts w:hint="default"/>
        <w:lang w:val="pl-PL" w:eastAsia="en-US" w:bidi="ar-SA"/>
      </w:rPr>
    </w:lvl>
    <w:lvl w:ilvl="6" w:tplc="532421B4">
      <w:numFmt w:val="bullet"/>
      <w:lvlText w:val="•"/>
      <w:lvlJc w:val="left"/>
      <w:pPr>
        <w:ind w:left="6583" w:hanging="145"/>
      </w:pPr>
      <w:rPr>
        <w:rFonts w:hint="default"/>
        <w:lang w:val="pl-PL" w:eastAsia="en-US" w:bidi="ar-SA"/>
      </w:rPr>
    </w:lvl>
    <w:lvl w:ilvl="7" w:tplc="36FA9830">
      <w:numFmt w:val="bullet"/>
      <w:lvlText w:val="•"/>
      <w:lvlJc w:val="left"/>
      <w:pPr>
        <w:ind w:left="7593" w:hanging="145"/>
      </w:pPr>
      <w:rPr>
        <w:rFonts w:hint="default"/>
        <w:lang w:val="pl-PL" w:eastAsia="en-US" w:bidi="ar-SA"/>
      </w:rPr>
    </w:lvl>
    <w:lvl w:ilvl="8" w:tplc="F312B70A">
      <w:numFmt w:val="bullet"/>
      <w:lvlText w:val="•"/>
      <w:lvlJc w:val="left"/>
      <w:pPr>
        <w:ind w:left="8604" w:hanging="145"/>
      </w:pPr>
      <w:rPr>
        <w:rFonts w:hint="default"/>
        <w:lang w:val="pl-PL" w:eastAsia="en-US" w:bidi="ar-SA"/>
      </w:rPr>
    </w:lvl>
  </w:abstractNum>
  <w:abstractNum w:abstractNumId="7" w15:restartNumberingAfterBreak="0">
    <w:nsid w:val="24841F21"/>
    <w:multiLevelType w:val="hybridMultilevel"/>
    <w:tmpl w:val="D910C9AC"/>
    <w:lvl w:ilvl="0" w:tplc="548A9F06">
      <w:numFmt w:val="bullet"/>
      <w:lvlText w:val=""/>
      <w:lvlJc w:val="left"/>
      <w:pPr>
        <w:ind w:left="1160" w:hanging="21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40186768">
      <w:numFmt w:val="bullet"/>
      <w:lvlText w:val="•"/>
      <w:lvlJc w:val="left"/>
      <w:pPr>
        <w:ind w:left="2106" w:hanging="219"/>
      </w:pPr>
      <w:rPr>
        <w:rFonts w:hint="default"/>
        <w:lang w:val="pl-PL" w:eastAsia="en-US" w:bidi="ar-SA"/>
      </w:rPr>
    </w:lvl>
    <w:lvl w:ilvl="2" w:tplc="9D60F7FE">
      <w:numFmt w:val="bullet"/>
      <w:lvlText w:val="•"/>
      <w:lvlJc w:val="left"/>
      <w:pPr>
        <w:ind w:left="3053" w:hanging="219"/>
      </w:pPr>
      <w:rPr>
        <w:rFonts w:hint="default"/>
        <w:lang w:val="pl-PL" w:eastAsia="en-US" w:bidi="ar-SA"/>
      </w:rPr>
    </w:lvl>
    <w:lvl w:ilvl="3" w:tplc="6894622A">
      <w:numFmt w:val="bullet"/>
      <w:lvlText w:val="•"/>
      <w:lvlJc w:val="left"/>
      <w:pPr>
        <w:ind w:left="3999" w:hanging="219"/>
      </w:pPr>
      <w:rPr>
        <w:rFonts w:hint="default"/>
        <w:lang w:val="pl-PL" w:eastAsia="en-US" w:bidi="ar-SA"/>
      </w:rPr>
    </w:lvl>
    <w:lvl w:ilvl="4" w:tplc="54664924">
      <w:numFmt w:val="bullet"/>
      <w:lvlText w:val="•"/>
      <w:lvlJc w:val="left"/>
      <w:pPr>
        <w:ind w:left="4946" w:hanging="219"/>
      </w:pPr>
      <w:rPr>
        <w:rFonts w:hint="default"/>
        <w:lang w:val="pl-PL" w:eastAsia="en-US" w:bidi="ar-SA"/>
      </w:rPr>
    </w:lvl>
    <w:lvl w:ilvl="5" w:tplc="4088F7A6">
      <w:numFmt w:val="bullet"/>
      <w:lvlText w:val="•"/>
      <w:lvlJc w:val="left"/>
      <w:pPr>
        <w:ind w:left="5892" w:hanging="219"/>
      </w:pPr>
      <w:rPr>
        <w:rFonts w:hint="default"/>
        <w:lang w:val="pl-PL" w:eastAsia="en-US" w:bidi="ar-SA"/>
      </w:rPr>
    </w:lvl>
    <w:lvl w:ilvl="6" w:tplc="2B06E978">
      <w:numFmt w:val="bullet"/>
      <w:lvlText w:val="•"/>
      <w:lvlJc w:val="left"/>
      <w:pPr>
        <w:ind w:left="6839" w:hanging="219"/>
      </w:pPr>
      <w:rPr>
        <w:rFonts w:hint="default"/>
        <w:lang w:val="pl-PL" w:eastAsia="en-US" w:bidi="ar-SA"/>
      </w:rPr>
    </w:lvl>
    <w:lvl w:ilvl="7" w:tplc="27C03696">
      <w:numFmt w:val="bullet"/>
      <w:lvlText w:val="•"/>
      <w:lvlJc w:val="left"/>
      <w:pPr>
        <w:ind w:left="7785" w:hanging="219"/>
      </w:pPr>
      <w:rPr>
        <w:rFonts w:hint="default"/>
        <w:lang w:val="pl-PL" w:eastAsia="en-US" w:bidi="ar-SA"/>
      </w:rPr>
    </w:lvl>
    <w:lvl w:ilvl="8" w:tplc="A95837C2">
      <w:numFmt w:val="bullet"/>
      <w:lvlText w:val="•"/>
      <w:lvlJc w:val="left"/>
      <w:pPr>
        <w:ind w:left="8732" w:hanging="219"/>
      </w:pPr>
      <w:rPr>
        <w:rFonts w:hint="default"/>
        <w:lang w:val="pl-PL" w:eastAsia="en-US" w:bidi="ar-SA"/>
      </w:rPr>
    </w:lvl>
  </w:abstractNum>
  <w:abstractNum w:abstractNumId="8" w15:restartNumberingAfterBreak="0">
    <w:nsid w:val="28952243"/>
    <w:multiLevelType w:val="multilevel"/>
    <w:tmpl w:val="7C483982"/>
    <w:lvl w:ilvl="0">
      <w:start w:val="7"/>
      <w:numFmt w:val="decimal"/>
      <w:lvlText w:val="%1"/>
      <w:lvlJc w:val="left"/>
      <w:pPr>
        <w:ind w:left="464" w:hanging="353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464" w:hanging="35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1"/>
        <w:sz w:val="21"/>
        <w:szCs w:val="21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812" w:hanging="5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1"/>
        <w:sz w:val="23"/>
        <w:szCs w:val="23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52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1"/>
        <w:sz w:val="23"/>
        <w:szCs w:val="23"/>
        <w:lang w:val="pl-PL" w:eastAsia="en-US" w:bidi="ar-SA"/>
      </w:rPr>
    </w:lvl>
    <w:lvl w:ilvl="4">
      <w:start w:val="1"/>
      <w:numFmt w:val="decimal"/>
      <w:lvlText w:val="%5."/>
      <w:lvlJc w:val="left"/>
      <w:pPr>
        <w:ind w:left="527" w:hanging="2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1"/>
        <w:sz w:val="23"/>
        <w:szCs w:val="23"/>
        <w:lang w:val="pl-PL" w:eastAsia="en-US" w:bidi="ar-SA"/>
      </w:rPr>
    </w:lvl>
    <w:lvl w:ilvl="5">
      <w:numFmt w:val="bullet"/>
      <w:lvlText w:val="•"/>
      <w:lvlJc w:val="left"/>
      <w:pPr>
        <w:ind w:left="4496" w:hanging="25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22" w:hanging="25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48" w:hanging="25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73" w:hanging="252"/>
      </w:pPr>
      <w:rPr>
        <w:rFonts w:hint="default"/>
        <w:lang w:val="pl-PL" w:eastAsia="en-US" w:bidi="ar-SA"/>
      </w:rPr>
    </w:lvl>
  </w:abstractNum>
  <w:abstractNum w:abstractNumId="9" w15:restartNumberingAfterBreak="0">
    <w:nsid w:val="2947502A"/>
    <w:multiLevelType w:val="hybridMultilevel"/>
    <w:tmpl w:val="341ED180"/>
    <w:lvl w:ilvl="0" w:tplc="A0D21F86">
      <w:numFmt w:val="bullet"/>
      <w:lvlText w:val="-"/>
      <w:lvlJc w:val="left"/>
      <w:pPr>
        <w:ind w:left="1218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D64A4FAC">
      <w:numFmt w:val="bullet"/>
      <w:lvlText w:val="•"/>
      <w:lvlJc w:val="left"/>
      <w:pPr>
        <w:ind w:left="2160" w:hanging="430"/>
      </w:pPr>
      <w:rPr>
        <w:rFonts w:hint="default"/>
        <w:lang w:val="pl-PL" w:eastAsia="en-US" w:bidi="ar-SA"/>
      </w:rPr>
    </w:lvl>
    <w:lvl w:ilvl="2" w:tplc="DE0061DA">
      <w:numFmt w:val="bullet"/>
      <w:lvlText w:val="•"/>
      <w:lvlJc w:val="left"/>
      <w:pPr>
        <w:ind w:left="3101" w:hanging="430"/>
      </w:pPr>
      <w:rPr>
        <w:rFonts w:hint="default"/>
        <w:lang w:val="pl-PL" w:eastAsia="en-US" w:bidi="ar-SA"/>
      </w:rPr>
    </w:lvl>
    <w:lvl w:ilvl="3" w:tplc="420ACE00">
      <w:numFmt w:val="bullet"/>
      <w:lvlText w:val="•"/>
      <w:lvlJc w:val="left"/>
      <w:pPr>
        <w:ind w:left="4041" w:hanging="430"/>
      </w:pPr>
      <w:rPr>
        <w:rFonts w:hint="default"/>
        <w:lang w:val="pl-PL" w:eastAsia="en-US" w:bidi="ar-SA"/>
      </w:rPr>
    </w:lvl>
    <w:lvl w:ilvl="4" w:tplc="5914B0C0">
      <w:numFmt w:val="bullet"/>
      <w:lvlText w:val="•"/>
      <w:lvlJc w:val="left"/>
      <w:pPr>
        <w:ind w:left="4982" w:hanging="430"/>
      </w:pPr>
      <w:rPr>
        <w:rFonts w:hint="default"/>
        <w:lang w:val="pl-PL" w:eastAsia="en-US" w:bidi="ar-SA"/>
      </w:rPr>
    </w:lvl>
    <w:lvl w:ilvl="5" w:tplc="26BC4B1C">
      <w:numFmt w:val="bullet"/>
      <w:lvlText w:val="•"/>
      <w:lvlJc w:val="left"/>
      <w:pPr>
        <w:ind w:left="5922" w:hanging="430"/>
      </w:pPr>
      <w:rPr>
        <w:rFonts w:hint="default"/>
        <w:lang w:val="pl-PL" w:eastAsia="en-US" w:bidi="ar-SA"/>
      </w:rPr>
    </w:lvl>
    <w:lvl w:ilvl="6" w:tplc="0234BC16">
      <w:numFmt w:val="bullet"/>
      <w:lvlText w:val="•"/>
      <w:lvlJc w:val="left"/>
      <w:pPr>
        <w:ind w:left="6863" w:hanging="430"/>
      </w:pPr>
      <w:rPr>
        <w:rFonts w:hint="default"/>
        <w:lang w:val="pl-PL" w:eastAsia="en-US" w:bidi="ar-SA"/>
      </w:rPr>
    </w:lvl>
    <w:lvl w:ilvl="7" w:tplc="3F88B79E">
      <w:numFmt w:val="bullet"/>
      <w:lvlText w:val="•"/>
      <w:lvlJc w:val="left"/>
      <w:pPr>
        <w:ind w:left="7803" w:hanging="430"/>
      </w:pPr>
      <w:rPr>
        <w:rFonts w:hint="default"/>
        <w:lang w:val="pl-PL" w:eastAsia="en-US" w:bidi="ar-SA"/>
      </w:rPr>
    </w:lvl>
    <w:lvl w:ilvl="8" w:tplc="C498AA96">
      <w:numFmt w:val="bullet"/>
      <w:lvlText w:val="•"/>
      <w:lvlJc w:val="left"/>
      <w:pPr>
        <w:ind w:left="8744" w:hanging="430"/>
      </w:pPr>
      <w:rPr>
        <w:rFonts w:hint="default"/>
        <w:lang w:val="pl-PL" w:eastAsia="en-US" w:bidi="ar-SA"/>
      </w:rPr>
    </w:lvl>
  </w:abstractNum>
  <w:abstractNum w:abstractNumId="10" w15:restartNumberingAfterBreak="0">
    <w:nsid w:val="2D403BFE"/>
    <w:multiLevelType w:val="hybridMultilevel"/>
    <w:tmpl w:val="A30C8414"/>
    <w:lvl w:ilvl="0" w:tplc="945644EC">
      <w:start w:val="1"/>
      <w:numFmt w:val="decimal"/>
      <w:lvlText w:val="%1."/>
      <w:lvlJc w:val="left"/>
      <w:pPr>
        <w:ind w:left="52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1"/>
        <w:sz w:val="23"/>
        <w:szCs w:val="23"/>
        <w:lang w:val="pl-PL" w:eastAsia="en-US" w:bidi="ar-SA"/>
      </w:rPr>
    </w:lvl>
    <w:lvl w:ilvl="1" w:tplc="A4445400">
      <w:start w:val="1"/>
      <w:numFmt w:val="lowerLetter"/>
      <w:lvlText w:val="%2)"/>
      <w:lvlJc w:val="left"/>
      <w:pPr>
        <w:ind w:left="767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1"/>
        <w:sz w:val="23"/>
        <w:szCs w:val="23"/>
        <w:lang w:val="pl-PL" w:eastAsia="en-US" w:bidi="ar-SA"/>
      </w:rPr>
    </w:lvl>
    <w:lvl w:ilvl="2" w:tplc="D564DB2E">
      <w:numFmt w:val="bullet"/>
      <w:lvlText w:val="•"/>
      <w:lvlJc w:val="left"/>
      <w:pPr>
        <w:ind w:left="1856" w:hanging="238"/>
      </w:pPr>
      <w:rPr>
        <w:rFonts w:hint="default"/>
        <w:lang w:val="pl-PL" w:eastAsia="en-US" w:bidi="ar-SA"/>
      </w:rPr>
    </w:lvl>
    <w:lvl w:ilvl="3" w:tplc="37840CF0">
      <w:numFmt w:val="bullet"/>
      <w:lvlText w:val="•"/>
      <w:lvlJc w:val="left"/>
      <w:pPr>
        <w:ind w:left="2952" w:hanging="238"/>
      </w:pPr>
      <w:rPr>
        <w:rFonts w:hint="default"/>
        <w:lang w:val="pl-PL" w:eastAsia="en-US" w:bidi="ar-SA"/>
      </w:rPr>
    </w:lvl>
    <w:lvl w:ilvl="4" w:tplc="B476946C">
      <w:numFmt w:val="bullet"/>
      <w:lvlText w:val="•"/>
      <w:lvlJc w:val="left"/>
      <w:pPr>
        <w:ind w:left="4048" w:hanging="238"/>
      </w:pPr>
      <w:rPr>
        <w:rFonts w:hint="default"/>
        <w:lang w:val="pl-PL" w:eastAsia="en-US" w:bidi="ar-SA"/>
      </w:rPr>
    </w:lvl>
    <w:lvl w:ilvl="5" w:tplc="5E4CE6BA">
      <w:numFmt w:val="bullet"/>
      <w:lvlText w:val="•"/>
      <w:lvlJc w:val="left"/>
      <w:pPr>
        <w:ind w:left="5144" w:hanging="238"/>
      </w:pPr>
      <w:rPr>
        <w:rFonts w:hint="default"/>
        <w:lang w:val="pl-PL" w:eastAsia="en-US" w:bidi="ar-SA"/>
      </w:rPr>
    </w:lvl>
    <w:lvl w:ilvl="6" w:tplc="1D7C8DD6">
      <w:numFmt w:val="bullet"/>
      <w:lvlText w:val="•"/>
      <w:lvlJc w:val="left"/>
      <w:pPr>
        <w:ind w:left="6240" w:hanging="238"/>
      </w:pPr>
      <w:rPr>
        <w:rFonts w:hint="default"/>
        <w:lang w:val="pl-PL" w:eastAsia="en-US" w:bidi="ar-SA"/>
      </w:rPr>
    </w:lvl>
    <w:lvl w:ilvl="7" w:tplc="B834551E">
      <w:numFmt w:val="bullet"/>
      <w:lvlText w:val="•"/>
      <w:lvlJc w:val="left"/>
      <w:pPr>
        <w:ind w:left="7336" w:hanging="238"/>
      </w:pPr>
      <w:rPr>
        <w:rFonts w:hint="default"/>
        <w:lang w:val="pl-PL" w:eastAsia="en-US" w:bidi="ar-SA"/>
      </w:rPr>
    </w:lvl>
    <w:lvl w:ilvl="8" w:tplc="E5FEC03C">
      <w:numFmt w:val="bullet"/>
      <w:lvlText w:val="•"/>
      <w:lvlJc w:val="left"/>
      <w:pPr>
        <w:ind w:left="8432" w:hanging="238"/>
      </w:pPr>
      <w:rPr>
        <w:rFonts w:hint="default"/>
        <w:lang w:val="pl-PL" w:eastAsia="en-US" w:bidi="ar-SA"/>
      </w:rPr>
    </w:lvl>
  </w:abstractNum>
  <w:abstractNum w:abstractNumId="11" w15:restartNumberingAfterBreak="0">
    <w:nsid w:val="2FA5169D"/>
    <w:multiLevelType w:val="hybridMultilevel"/>
    <w:tmpl w:val="791A766C"/>
    <w:lvl w:ilvl="0" w:tplc="AC4C50FE">
      <w:start w:val="1"/>
      <w:numFmt w:val="decimal"/>
      <w:lvlText w:val="%1."/>
      <w:lvlJc w:val="left"/>
      <w:pPr>
        <w:ind w:left="759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1"/>
        <w:sz w:val="23"/>
        <w:szCs w:val="23"/>
        <w:lang w:val="pl-PL" w:eastAsia="en-US" w:bidi="ar-SA"/>
      </w:rPr>
    </w:lvl>
    <w:lvl w:ilvl="1" w:tplc="88CA26B4">
      <w:numFmt w:val="bullet"/>
      <w:lvlText w:val="-"/>
      <w:lvlJc w:val="left"/>
      <w:pPr>
        <w:ind w:left="527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2" w:tplc="5404AFD2">
      <w:numFmt w:val="bullet"/>
      <w:lvlText w:val="•"/>
      <w:lvlJc w:val="left"/>
      <w:pPr>
        <w:ind w:left="1856" w:hanging="135"/>
      </w:pPr>
      <w:rPr>
        <w:rFonts w:hint="default"/>
        <w:lang w:val="pl-PL" w:eastAsia="en-US" w:bidi="ar-SA"/>
      </w:rPr>
    </w:lvl>
    <w:lvl w:ilvl="3" w:tplc="7C02DE92">
      <w:numFmt w:val="bullet"/>
      <w:lvlText w:val="•"/>
      <w:lvlJc w:val="left"/>
      <w:pPr>
        <w:ind w:left="2952" w:hanging="135"/>
      </w:pPr>
      <w:rPr>
        <w:rFonts w:hint="default"/>
        <w:lang w:val="pl-PL" w:eastAsia="en-US" w:bidi="ar-SA"/>
      </w:rPr>
    </w:lvl>
    <w:lvl w:ilvl="4" w:tplc="0DC8ECB4">
      <w:numFmt w:val="bullet"/>
      <w:lvlText w:val="•"/>
      <w:lvlJc w:val="left"/>
      <w:pPr>
        <w:ind w:left="4048" w:hanging="135"/>
      </w:pPr>
      <w:rPr>
        <w:rFonts w:hint="default"/>
        <w:lang w:val="pl-PL" w:eastAsia="en-US" w:bidi="ar-SA"/>
      </w:rPr>
    </w:lvl>
    <w:lvl w:ilvl="5" w:tplc="7D84A258">
      <w:numFmt w:val="bullet"/>
      <w:lvlText w:val="•"/>
      <w:lvlJc w:val="left"/>
      <w:pPr>
        <w:ind w:left="5144" w:hanging="135"/>
      </w:pPr>
      <w:rPr>
        <w:rFonts w:hint="default"/>
        <w:lang w:val="pl-PL" w:eastAsia="en-US" w:bidi="ar-SA"/>
      </w:rPr>
    </w:lvl>
    <w:lvl w:ilvl="6" w:tplc="A5CE6582">
      <w:numFmt w:val="bullet"/>
      <w:lvlText w:val="•"/>
      <w:lvlJc w:val="left"/>
      <w:pPr>
        <w:ind w:left="6240" w:hanging="135"/>
      </w:pPr>
      <w:rPr>
        <w:rFonts w:hint="default"/>
        <w:lang w:val="pl-PL" w:eastAsia="en-US" w:bidi="ar-SA"/>
      </w:rPr>
    </w:lvl>
    <w:lvl w:ilvl="7" w:tplc="9642C5A2">
      <w:numFmt w:val="bullet"/>
      <w:lvlText w:val="•"/>
      <w:lvlJc w:val="left"/>
      <w:pPr>
        <w:ind w:left="7336" w:hanging="135"/>
      </w:pPr>
      <w:rPr>
        <w:rFonts w:hint="default"/>
        <w:lang w:val="pl-PL" w:eastAsia="en-US" w:bidi="ar-SA"/>
      </w:rPr>
    </w:lvl>
    <w:lvl w:ilvl="8" w:tplc="95E6308A">
      <w:numFmt w:val="bullet"/>
      <w:lvlText w:val="•"/>
      <w:lvlJc w:val="left"/>
      <w:pPr>
        <w:ind w:left="8432" w:hanging="135"/>
      </w:pPr>
      <w:rPr>
        <w:rFonts w:hint="default"/>
        <w:lang w:val="pl-PL" w:eastAsia="en-US" w:bidi="ar-SA"/>
      </w:rPr>
    </w:lvl>
  </w:abstractNum>
  <w:abstractNum w:abstractNumId="12" w15:restartNumberingAfterBreak="0">
    <w:nsid w:val="300E519A"/>
    <w:multiLevelType w:val="hybridMultilevel"/>
    <w:tmpl w:val="7A546298"/>
    <w:lvl w:ilvl="0" w:tplc="B692A082">
      <w:numFmt w:val="bullet"/>
      <w:lvlText w:val="•"/>
      <w:lvlJc w:val="left"/>
      <w:pPr>
        <w:ind w:left="66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0848F39C">
      <w:numFmt w:val="bullet"/>
      <w:lvlText w:val="•"/>
      <w:lvlJc w:val="left"/>
      <w:pPr>
        <w:ind w:left="1656" w:hanging="140"/>
      </w:pPr>
      <w:rPr>
        <w:rFonts w:hint="default"/>
        <w:lang w:val="pl-PL" w:eastAsia="en-US" w:bidi="ar-SA"/>
      </w:rPr>
    </w:lvl>
    <w:lvl w:ilvl="2" w:tplc="2724104E">
      <w:numFmt w:val="bullet"/>
      <w:lvlText w:val="•"/>
      <w:lvlJc w:val="left"/>
      <w:pPr>
        <w:ind w:left="2653" w:hanging="140"/>
      </w:pPr>
      <w:rPr>
        <w:rFonts w:hint="default"/>
        <w:lang w:val="pl-PL" w:eastAsia="en-US" w:bidi="ar-SA"/>
      </w:rPr>
    </w:lvl>
    <w:lvl w:ilvl="3" w:tplc="BFEA2928">
      <w:numFmt w:val="bullet"/>
      <w:lvlText w:val="•"/>
      <w:lvlJc w:val="left"/>
      <w:pPr>
        <w:ind w:left="3649" w:hanging="140"/>
      </w:pPr>
      <w:rPr>
        <w:rFonts w:hint="default"/>
        <w:lang w:val="pl-PL" w:eastAsia="en-US" w:bidi="ar-SA"/>
      </w:rPr>
    </w:lvl>
    <w:lvl w:ilvl="4" w:tplc="2CA04338">
      <w:numFmt w:val="bullet"/>
      <w:lvlText w:val="•"/>
      <w:lvlJc w:val="left"/>
      <w:pPr>
        <w:ind w:left="4646" w:hanging="140"/>
      </w:pPr>
      <w:rPr>
        <w:rFonts w:hint="default"/>
        <w:lang w:val="pl-PL" w:eastAsia="en-US" w:bidi="ar-SA"/>
      </w:rPr>
    </w:lvl>
    <w:lvl w:ilvl="5" w:tplc="43FCA902">
      <w:numFmt w:val="bullet"/>
      <w:lvlText w:val="•"/>
      <w:lvlJc w:val="left"/>
      <w:pPr>
        <w:ind w:left="5642" w:hanging="140"/>
      </w:pPr>
      <w:rPr>
        <w:rFonts w:hint="default"/>
        <w:lang w:val="pl-PL" w:eastAsia="en-US" w:bidi="ar-SA"/>
      </w:rPr>
    </w:lvl>
    <w:lvl w:ilvl="6" w:tplc="3CF4B490">
      <w:numFmt w:val="bullet"/>
      <w:lvlText w:val="•"/>
      <w:lvlJc w:val="left"/>
      <w:pPr>
        <w:ind w:left="6639" w:hanging="140"/>
      </w:pPr>
      <w:rPr>
        <w:rFonts w:hint="default"/>
        <w:lang w:val="pl-PL" w:eastAsia="en-US" w:bidi="ar-SA"/>
      </w:rPr>
    </w:lvl>
    <w:lvl w:ilvl="7" w:tplc="6A689530">
      <w:numFmt w:val="bullet"/>
      <w:lvlText w:val="•"/>
      <w:lvlJc w:val="left"/>
      <w:pPr>
        <w:ind w:left="7635" w:hanging="140"/>
      </w:pPr>
      <w:rPr>
        <w:rFonts w:hint="default"/>
        <w:lang w:val="pl-PL" w:eastAsia="en-US" w:bidi="ar-SA"/>
      </w:rPr>
    </w:lvl>
    <w:lvl w:ilvl="8" w:tplc="E5CC7464">
      <w:numFmt w:val="bullet"/>
      <w:lvlText w:val="•"/>
      <w:lvlJc w:val="left"/>
      <w:pPr>
        <w:ind w:left="8632" w:hanging="140"/>
      </w:pPr>
      <w:rPr>
        <w:rFonts w:hint="default"/>
        <w:lang w:val="pl-PL" w:eastAsia="en-US" w:bidi="ar-SA"/>
      </w:rPr>
    </w:lvl>
  </w:abstractNum>
  <w:abstractNum w:abstractNumId="13" w15:restartNumberingAfterBreak="0">
    <w:nsid w:val="351060A2"/>
    <w:multiLevelType w:val="multilevel"/>
    <w:tmpl w:val="B0E27E9E"/>
    <w:lvl w:ilvl="0">
      <w:start w:val="1"/>
      <w:numFmt w:val="decimal"/>
      <w:lvlText w:val="%1"/>
      <w:lvlJc w:val="left"/>
      <w:pPr>
        <w:ind w:left="1513" w:hanging="701"/>
        <w:jc w:val="left"/>
      </w:pPr>
      <w:rPr>
        <w:rFonts w:hint="default"/>
        <w:lang w:val="pl-PL" w:eastAsia="en-US" w:bidi="ar-SA"/>
      </w:rPr>
    </w:lvl>
    <w:lvl w:ilvl="1">
      <w:numFmt w:val="decimal"/>
      <w:lvlText w:val="%1.%2"/>
      <w:lvlJc w:val="left"/>
      <w:pPr>
        <w:ind w:left="1513" w:hanging="7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1"/>
        <w:sz w:val="23"/>
        <w:szCs w:val="23"/>
        <w:lang w:val="pl-PL" w:eastAsia="en-US" w:bidi="ar-SA"/>
      </w:rPr>
    </w:lvl>
    <w:lvl w:ilvl="2">
      <w:numFmt w:val="bullet"/>
      <w:lvlText w:val="•"/>
      <w:lvlJc w:val="left"/>
      <w:pPr>
        <w:ind w:left="3341" w:hanging="701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251" w:hanging="70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162" w:hanging="70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072" w:hanging="70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83" w:hanging="70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93" w:hanging="70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804" w:hanging="701"/>
      </w:pPr>
      <w:rPr>
        <w:rFonts w:hint="default"/>
        <w:lang w:val="pl-PL" w:eastAsia="en-US" w:bidi="ar-SA"/>
      </w:rPr>
    </w:lvl>
  </w:abstractNum>
  <w:abstractNum w:abstractNumId="14" w15:restartNumberingAfterBreak="0">
    <w:nsid w:val="36580FA8"/>
    <w:multiLevelType w:val="hybridMultilevel"/>
    <w:tmpl w:val="9DF687B4"/>
    <w:lvl w:ilvl="0" w:tplc="8F4A885E">
      <w:numFmt w:val="bullet"/>
      <w:lvlText w:val=""/>
      <w:lvlJc w:val="left"/>
      <w:pPr>
        <w:ind w:left="529" w:hanging="4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F9C6D99C">
      <w:numFmt w:val="bullet"/>
      <w:lvlText w:val="•"/>
      <w:lvlJc w:val="left"/>
      <w:pPr>
        <w:ind w:left="1530" w:hanging="408"/>
      </w:pPr>
      <w:rPr>
        <w:rFonts w:hint="default"/>
        <w:lang w:val="pl-PL" w:eastAsia="en-US" w:bidi="ar-SA"/>
      </w:rPr>
    </w:lvl>
    <w:lvl w:ilvl="2" w:tplc="EBBC1D5E">
      <w:numFmt w:val="bullet"/>
      <w:lvlText w:val="•"/>
      <w:lvlJc w:val="left"/>
      <w:pPr>
        <w:ind w:left="2541" w:hanging="408"/>
      </w:pPr>
      <w:rPr>
        <w:rFonts w:hint="default"/>
        <w:lang w:val="pl-PL" w:eastAsia="en-US" w:bidi="ar-SA"/>
      </w:rPr>
    </w:lvl>
    <w:lvl w:ilvl="3" w:tplc="0C405FBE">
      <w:numFmt w:val="bullet"/>
      <w:lvlText w:val="•"/>
      <w:lvlJc w:val="left"/>
      <w:pPr>
        <w:ind w:left="3551" w:hanging="408"/>
      </w:pPr>
      <w:rPr>
        <w:rFonts w:hint="default"/>
        <w:lang w:val="pl-PL" w:eastAsia="en-US" w:bidi="ar-SA"/>
      </w:rPr>
    </w:lvl>
    <w:lvl w:ilvl="4" w:tplc="62A01846">
      <w:numFmt w:val="bullet"/>
      <w:lvlText w:val="•"/>
      <w:lvlJc w:val="left"/>
      <w:pPr>
        <w:ind w:left="4562" w:hanging="408"/>
      </w:pPr>
      <w:rPr>
        <w:rFonts w:hint="default"/>
        <w:lang w:val="pl-PL" w:eastAsia="en-US" w:bidi="ar-SA"/>
      </w:rPr>
    </w:lvl>
    <w:lvl w:ilvl="5" w:tplc="AEE6329C">
      <w:numFmt w:val="bullet"/>
      <w:lvlText w:val="•"/>
      <w:lvlJc w:val="left"/>
      <w:pPr>
        <w:ind w:left="5572" w:hanging="408"/>
      </w:pPr>
      <w:rPr>
        <w:rFonts w:hint="default"/>
        <w:lang w:val="pl-PL" w:eastAsia="en-US" w:bidi="ar-SA"/>
      </w:rPr>
    </w:lvl>
    <w:lvl w:ilvl="6" w:tplc="DA04757E">
      <w:numFmt w:val="bullet"/>
      <w:lvlText w:val="•"/>
      <w:lvlJc w:val="left"/>
      <w:pPr>
        <w:ind w:left="6583" w:hanging="408"/>
      </w:pPr>
      <w:rPr>
        <w:rFonts w:hint="default"/>
        <w:lang w:val="pl-PL" w:eastAsia="en-US" w:bidi="ar-SA"/>
      </w:rPr>
    </w:lvl>
    <w:lvl w:ilvl="7" w:tplc="D74E7962">
      <w:numFmt w:val="bullet"/>
      <w:lvlText w:val="•"/>
      <w:lvlJc w:val="left"/>
      <w:pPr>
        <w:ind w:left="7593" w:hanging="408"/>
      </w:pPr>
      <w:rPr>
        <w:rFonts w:hint="default"/>
        <w:lang w:val="pl-PL" w:eastAsia="en-US" w:bidi="ar-SA"/>
      </w:rPr>
    </w:lvl>
    <w:lvl w:ilvl="8" w:tplc="FFFCF836">
      <w:numFmt w:val="bullet"/>
      <w:lvlText w:val="•"/>
      <w:lvlJc w:val="left"/>
      <w:pPr>
        <w:ind w:left="8604" w:hanging="408"/>
      </w:pPr>
      <w:rPr>
        <w:rFonts w:hint="default"/>
        <w:lang w:val="pl-PL" w:eastAsia="en-US" w:bidi="ar-SA"/>
      </w:rPr>
    </w:lvl>
  </w:abstractNum>
  <w:abstractNum w:abstractNumId="15" w15:restartNumberingAfterBreak="0">
    <w:nsid w:val="3A005C1A"/>
    <w:multiLevelType w:val="hybridMultilevel"/>
    <w:tmpl w:val="315E4078"/>
    <w:lvl w:ilvl="0" w:tplc="901E3952">
      <w:numFmt w:val="bullet"/>
      <w:lvlText w:val=""/>
      <w:lvlJc w:val="left"/>
      <w:pPr>
        <w:ind w:left="1230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4AC28148">
      <w:numFmt w:val="bullet"/>
      <w:lvlText w:val="•"/>
      <w:lvlJc w:val="left"/>
      <w:pPr>
        <w:ind w:left="2178" w:hanging="351"/>
      </w:pPr>
      <w:rPr>
        <w:rFonts w:hint="default"/>
        <w:lang w:val="pl-PL" w:eastAsia="en-US" w:bidi="ar-SA"/>
      </w:rPr>
    </w:lvl>
    <w:lvl w:ilvl="2" w:tplc="3B582D50">
      <w:numFmt w:val="bullet"/>
      <w:lvlText w:val="•"/>
      <w:lvlJc w:val="left"/>
      <w:pPr>
        <w:ind w:left="3117" w:hanging="351"/>
      </w:pPr>
      <w:rPr>
        <w:rFonts w:hint="default"/>
        <w:lang w:val="pl-PL" w:eastAsia="en-US" w:bidi="ar-SA"/>
      </w:rPr>
    </w:lvl>
    <w:lvl w:ilvl="3" w:tplc="CCB02880">
      <w:numFmt w:val="bullet"/>
      <w:lvlText w:val="•"/>
      <w:lvlJc w:val="left"/>
      <w:pPr>
        <w:ind w:left="4055" w:hanging="351"/>
      </w:pPr>
      <w:rPr>
        <w:rFonts w:hint="default"/>
        <w:lang w:val="pl-PL" w:eastAsia="en-US" w:bidi="ar-SA"/>
      </w:rPr>
    </w:lvl>
    <w:lvl w:ilvl="4" w:tplc="3F46CEFE">
      <w:numFmt w:val="bullet"/>
      <w:lvlText w:val="•"/>
      <w:lvlJc w:val="left"/>
      <w:pPr>
        <w:ind w:left="4994" w:hanging="351"/>
      </w:pPr>
      <w:rPr>
        <w:rFonts w:hint="default"/>
        <w:lang w:val="pl-PL" w:eastAsia="en-US" w:bidi="ar-SA"/>
      </w:rPr>
    </w:lvl>
    <w:lvl w:ilvl="5" w:tplc="A17ED616">
      <w:numFmt w:val="bullet"/>
      <w:lvlText w:val="•"/>
      <w:lvlJc w:val="left"/>
      <w:pPr>
        <w:ind w:left="5932" w:hanging="351"/>
      </w:pPr>
      <w:rPr>
        <w:rFonts w:hint="default"/>
        <w:lang w:val="pl-PL" w:eastAsia="en-US" w:bidi="ar-SA"/>
      </w:rPr>
    </w:lvl>
    <w:lvl w:ilvl="6" w:tplc="B5FAAD72">
      <w:numFmt w:val="bullet"/>
      <w:lvlText w:val="•"/>
      <w:lvlJc w:val="left"/>
      <w:pPr>
        <w:ind w:left="6871" w:hanging="351"/>
      </w:pPr>
      <w:rPr>
        <w:rFonts w:hint="default"/>
        <w:lang w:val="pl-PL" w:eastAsia="en-US" w:bidi="ar-SA"/>
      </w:rPr>
    </w:lvl>
    <w:lvl w:ilvl="7" w:tplc="726AE5C2">
      <w:numFmt w:val="bullet"/>
      <w:lvlText w:val="•"/>
      <w:lvlJc w:val="left"/>
      <w:pPr>
        <w:ind w:left="7809" w:hanging="351"/>
      </w:pPr>
      <w:rPr>
        <w:rFonts w:hint="default"/>
        <w:lang w:val="pl-PL" w:eastAsia="en-US" w:bidi="ar-SA"/>
      </w:rPr>
    </w:lvl>
    <w:lvl w:ilvl="8" w:tplc="F4F042EC">
      <w:numFmt w:val="bullet"/>
      <w:lvlText w:val="•"/>
      <w:lvlJc w:val="left"/>
      <w:pPr>
        <w:ind w:left="8748" w:hanging="351"/>
      </w:pPr>
      <w:rPr>
        <w:rFonts w:hint="default"/>
        <w:lang w:val="pl-PL" w:eastAsia="en-US" w:bidi="ar-SA"/>
      </w:rPr>
    </w:lvl>
  </w:abstractNum>
  <w:abstractNum w:abstractNumId="16" w15:restartNumberingAfterBreak="0">
    <w:nsid w:val="3ECE24D9"/>
    <w:multiLevelType w:val="hybridMultilevel"/>
    <w:tmpl w:val="94842AA6"/>
    <w:lvl w:ilvl="0" w:tplc="A5CAC288">
      <w:numFmt w:val="bullet"/>
      <w:lvlText w:val="-"/>
      <w:lvlJc w:val="left"/>
      <w:pPr>
        <w:ind w:left="527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936C289E">
      <w:numFmt w:val="bullet"/>
      <w:lvlText w:val="•"/>
      <w:lvlJc w:val="left"/>
      <w:pPr>
        <w:ind w:left="1530" w:hanging="171"/>
      </w:pPr>
      <w:rPr>
        <w:rFonts w:hint="default"/>
        <w:lang w:val="pl-PL" w:eastAsia="en-US" w:bidi="ar-SA"/>
      </w:rPr>
    </w:lvl>
    <w:lvl w:ilvl="2" w:tplc="A2065A5C">
      <w:numFmt w:val="bullet"/>
      <w:lvlText w:val="•"/>
      <w:lvlJc w:val="left"/>
      <w:pPr>
        <w:ind w:left="2541" w:hanging="171"/>
      </w:pPr>
      <w:rPr>
        <w:rFonts w:hint="default"/>
        <w:lang w:val="pl-PL" w:eastAsia="en-US" w:bidi="ar-SA"/>
      </w:rPr>
    </w:lvl>
    <w:lvl w:ilvl="3" w:tplc="08FE6974">
      <w:numFmt w:val="bullet"/>
      <w:lvlText w:val="•"/>
      <w:lvlJc w:val="left"/>
      <w:pPr>
        <w:ind w:left="3551" w:hanging="171"/>
      </w:pPr>
      <w:rPr>
        <w:rFonts w:hint="default"/>
        <w:lang w:val="pl-PL" w:eastAsia="en-US" w:bidi="ar-SA"/>
      </w:rPr>
    </w:lvl>
    <w:lvl w:ilvl="4" w:tplc="203A9D00">
      <w:numFmt w:val="bullet"/>
      <w:lvlText w:val="•"/>
      <w:lvlJc w:val="left"/>
      <w:pPr>
        <w:ind w:left="4562" w:hanging="171"/>
      </w:pPr>
      <w:rPr>
        <w:rFonts w:hint="default"/>
        <w:lang w:val="pl-PL" w:eastAsia="en-US" w:bidi="ar-SA"/>
      </w:rPr>
    </w:lvl>
    <w:lvl w:ilvl="5" w:tplc="797E32BA">
      <w:numFmt w:val="bullet"/>
      <w:lvlText w:val="•"/>
      <w:lvlJc w:val="left"/>
      <w:pPr>
        <w:ind w:left="5572" w:hanging="171"/>
      </w:pPr>
      <w:rPr>
        <w:rFonts w:hint="default"/>
        <w:lang w:val="pl-PL" w:eastAsia="en-US" w:bidi="ar-SA"/>
      </w:rPr>
    </w:lvl>
    <w:lvl w:ilvl="6" w:tplc="601206E8">
      <w:numFmt w:val="bullet"/>
      <w:lvlText w:val="•"/>
      <w:lvlJc w:val="left"/>
      <w:pPr>
        <w:ind w:left="6583" w:hanging="171"/>
      </w:pPr>
      <w:rPr>
        <w:rFonts w:hint="default"/>
        <w:lang w:val="pl-PL" w:eastAsia="en-US" w:bidi="ar-SA"/>
      </w:rPr>
    </w:lvl>
    <w:lvl w:ilvl="7" w:tplc="75D4BA7A">
      <w:numFmt w:val="bullet"/>
      <w:lvlText w:val="•"/>
      <w:lvlJc w:val="left"/>
      <w:pPr>
        <w:ind w:left="7593" w:hanging="171"/>
      </w:pPr>
      <w:rPr>
        <w:rFonts w:hint="default"/>
        <w:lang w:val="pl-PL" w:eastAsia="en-US" w:bidi="ar-SA"/>
      </w:rPr>
    </w:lvl>
    <w:lvl w:ilvl="8" w:tplc="906A9F60">
      <w:numFmt w:val="bullet"/>
      <w:lvlText w:val="•"/>
      <w:lvlJc w:val="left"/>
      <w:pPr>
        <w:ind w:left="8604" w:hanging="171"/>
      </w:pPr>
      <w:rPr>
        <w:rFonts w:hint="default"/>
        <w:lang w:val="pl-PL" w:eastAsia="en-US" w:bidi="ar-SA"/>
      </w:rPr>
    </w:lvl>
  </w:abstractNum>
  <w:abstractNum w:abstractNumId="17" w15:restartNumberingAfterBreak="0">
    <w:nsid w:val="46502DE0"/>
    <w:multiLevelType w:val="hybridMultilevel"/>
    <w:tmpl w:val="3E8E5D52"/>
    <w:lvl w:ilvl="0" w:tplc="7F50C30A">
      <w:start w:val="1"/>
      <w:numFmt w:val="decimal"/>
      <w:lvlText w:val="%1."/>
      <w:lvlJc w:val="left"/>
      <w:pPr>
        <w:ind w:left="812" w:hanging="3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F69C8568">
      <w:start w:val="1"/>
      <w:numFmt w:val="decimal"/>
      <w:lvlText w:val="%2."/>
      <w:lvlJc w:val="left"/>
      <w:pPr>
        <w:ind w:left="1028" w:hanging="1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1"/>
        <w:szCs w:val="21"/>
        <w:lang w:val="pl-PL" w:eastAsia="en-US" w:bidi="ar-SA"/>
      </w:rPr>
    </w:lvl>
    <w:lvl w:ilvl="2" w:tplc="63841F10">
      <w:numFmt w:val="bullet"/>
      <w:lvlText w:val="•"/>
      <w:lvlJc w:val="left"/>
      <w:pPr>
        <w:ind w:left="2087" w:hanging="178"/>
      </w:pPr>
      <w:rPr>
        <w:rFonts w:hint="default"/>
        <w:lang w:val="pl-PL" w:eastAsia="en-US" w:bidi="ar-SA"/>
      </w:rPr>
    </w:lvl>
    <w:lvl w:ilvl="3" w:tplc="2758D88A">
      <w:numFmt w:val="bullet"/>
      <w:lvlText w:val="•"/>
      <w:lvlJc w:val="left"/>
      <w:pPr>
        <w:ind w:left="3154" w:hanging="178"/>
      </w:pPr>
      <w:rPr>
        <w:rFonts w:hint="default"/>
        <w:lang w:val="pl-PL" w:eastAsia="en-US" w:bidi="ar-SA"/>
      </w:rPr>
    </w:lvl>
    <w:lvl w:ilvl="4" w:tplc="ACFA63B6">
      <w:numFmt w:val="bullet"/>
      <w:lvlText w:val="•"/>
      <w:lvlJc w:val="left"/>
      <w:pPr>
        <w:ind w:left="4221" w:hanging="178"/>
      </w:pPr>
      <w:rPr>
        <w:rFonts w:hint="default"/>
        <w:lang w:val="pl-PL" w:eastAsia="en-US" w:bidi="ar-SA"/>
      </w:rPr>
    </w:lvl>
    <w:lvl w:ilvl="5" w:tplc="A378D510">
      <w:numFmt w:val="bullet"/>
      <w:lvlText w:val="•"/>
      <w:lvlJc w:val="left"/>
      <w:pPr>
        <w:ind w:left="5288" w:hanging="178"/>
      </w:pPr>
      <w:rPr>
        <w:rFonts w:hint="default"/>
        <w:lang w:val="pl-PL" w:eastAsia="en-US" w:bidi="ar-SA"/>
      </w:rPr>
    </w:lvl>
    <w:lvl w:ilvl="6" w:tplc="4DB0F00E">
      <w:numFmt w:val="bullet"/>
      <w:lvlText w:val="•"/>
      <w:lvlJc w:val="left"/>
      <w:pPr>
        <w:ind w:left="6356" w:hanging="178"/>
      </w:pPr>
      <w:rPr>
        <w:rFonts w:hint="default"/>
        <w:lang w:val="pl-PL" w:eastAsia="en-US" w:bidi="ar-SA"/>
      </w:rPr>
    </w:lvl>
    <w:lvl w:ilvl="7" w:tplc="04A80CE0">
      <w:numFmt w:val="bullet"/>
      <w:lvlText w:val="•"/>
      <w:lvlJc w:val="left"/>
      <w:pPr>
        <w:ind w:left="7423" w:hanging="178"/>
      </w:pPr>
      <w:rPr>
        <w:rFonts w:hint="default"/>
        <w:lang w:val="pl-PL" w:eastAsia="en-US" w:bidi="ar-SA"/>
      </w:rPr>
    </w:lvl>
    <w:lvl w:ilvl="8" w:tplc="53762B8C">
      <w:numFmt w:val="bullet"/>
      <w:lvlText w:val="•"/>
      <w:lvlJc w:val="left"/>
      <w:pPr>
        <w:ind w:left="8490" w:hanging="178"/>
      </w:pPr>
      <w:rPr>
        <w:rFonts w:hint="default"/>
        <w:lang w:val="pl-PL" w:eastAsia="en-US" w:bidi="ar-SA"/>
      </w:rPr>
    </w:lvl>
  </w:abstractNum>
  <w:abstractNum w:abstractNumId="18" w15:restartNumberingAfterBreak="0">
    <w:nsid w:val="485E7CC1"/>
    <w:multiLevelType w:val="hybridMultilevel"/>
    <w:tmpl w:val="9738C45E"/>
    <w:lvl w:ilvl="0" w:tplc="BFF843AC">
      <w:start w:val="1"/>
      <w:numFmt w:val="lowerLetter"/>
      <w:lvlText w:val="%1)"/>
      <w:lvlJc w:val="left"/>
      <w:pPr>
        <w:ind w:left="942" w:hanging="4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1"/>
        <w:sz w:val="23"/>
        <w:szCs w:val="23"/>
        <w:lang w:val="pl-PL" w:eastAsia="en-US" w:bidi="ar-SA"/>
      </w:rPr>
    </w:lvl>
    <w:lvl w:ilvl="1" w:tplc="83E8CD70">
      <w:numFmt w:val="bullet"/>
      <w:lvlText w:val=""/>
      <w:lvlJc w:val="left"/>
      <w:pPr>
        <w:ind w:left="942" w:hanging="279"/>
      </w:pPr>
      <w:rPr>
        <w:rFonts w:ascii="Symbol" w:eastAsia="Symbol" w:hAnsi="Symbol" w:cs="Symbol" w:hint="default"/>
        <w:spacing w:val="0"/>
        <w:w w:val="101"/>
        <w:lang w:val="pl-PL" w:eastAsia="en-US" w:bidi="ar-SA"/>
      </w:rPr>
    </w:lvl>
    <w:lvl w:ilvl="2" w:tplc="B9709FF4">
      <w:numFmt w:val="bullet"/>
      <w:lvlText w:val="•"/>
      <w:lvlJc w:val="left"/>
      <w:pPr>
        <w:ind w:left="2877" w:hanging="279"/>
      </w:pPr>
      <w:rPr>
        <w:rFonts w:hint="default"/>
        <w:lang w:val="pl-PL" w:eastAsia="en-US" w:bidi="ar-SA"/>
      </w:rPr>
    </w:lvl>
    <w:lvl w:ilvl="3" w:tplc="EADA6B52">
      <w:numFmt w:val="bullet"/>
      <w:lvlText w:val="•"/>
      <w:lvlJc w:val="left"/>
      <w:pPr>
        <w:ind w:left="3845" w:hanging="279"/>
      </w:pPr>
      <w:rPr>
        <w:rFonts w:hint="default"/>
        <w:lang w:val="pl-PL" w:eastAsia="en-US" w:bidi="ar-SA"/>
      </w:rPr>
    </w:lvl>
    <w:lvl w:ilvl="4" w:tplc="9CBA2E6C">
      <w:numFmt w:val="bullet"/>
      <w:lvlText w:val="•"/>
      <w:lvlJc w:val="left"/>
      <w:pPr>
        <w:ind w:left="4814" w:hanging="279"/>
      </w:pPr>
      <w:rPr>
        <w:rFonts w:hint="default"/>
        <w:lang w:val="pl-PL" w:eastAsia="en-US" w:bidi="ar-SA"/>
      </w:rPr>
    </w:lvl>
    <w:lvl w:ilvl="5" w:tplc="616A937C">
      <w:numFmt w:val="bullet"/>
      <w:lvlText w:val="•"/>
      <w:lvlJc w:val="left"/>
      <w:pPr>
        <w:ind w:left="5782" w:hanging="279"/>
      </w:pPr>
      <w:rPr>
        <w:rFonts w:hint="default"/>
        <w:lang w:val="pl-PL" w:eastAsia="en-US" w:bidi="ar-SA"/>
      </w:rPr>
    </w:lvl>
    <w:lvl w:ilvl="6" w:tplc="6EFADB6C">
      <w:numFmt w:val="bullet"/>
      <w:lvlText w:val="•"/>
      <w:lvlJc w:val="left"/>
      <w:pPr>
        <w:ind w:left="6751" w:hanging="279"/>
      </w:pPr>
      <w:rPr>
        <w:rFonts w:hint="default"/>
        <w:lang w:val="pl-PL" w:eastAsia="en-US" w:bidi="ar-SA"/>
      </w:rPr>
    </w:lvl>
    <w:lvl w:ilvl="7" w:tplc="53A2FFB2">
      <w:numFmt w:val="bullet"/>
      <w:lvlText w:val="•"/>
      <w:lvlJc w:val="left"/>
      <w:pPr>
        <w:ind w:left="7719" w:hanging="279"/>
      </w:pPr>
      <w:rPr>
        <w:rFonts w:hint="default"/>
        <w:lang w:val="pl-PL" w:eastAsia="en-US" w:bidi="ar-SA"/>
      </w:rPr>
    </w:lvl>
    <w:lvl w:ilvl="8" w:tplc="DACC4D9A">
      <w:numFmt w:val="bullet"/>
      <w:lvlText w:val="•"/>
      <w:lvlJc w:val="left"/>
      <w:pPr>
        <w:ind w:left="8688" w:hanging="279"/>
      </w:pPr>
      <w:rPr>
        <w:rFonts w:hint="default"/>
        <w:lang w:val="pl-PL" w:eastAsia="en-US" w:bidi="ar-SA"/>
      </w:rPr>
    </w:lvl>
  </w:abstractNum>
  <w:abstractNum w:abstractNumId="19" w15:restartNumberingAfterBreak="0">
    <w:nsid w:val="4B944242"/>
    <w:multiLevelType w:val="hybridMultilevel"/>
    <w:tmpl w:val="571AF7A8"/>
    <w:lvl w:ilvl="0" w:tplc="87983BC2">
      <w:numFmt w:val="bullet"/>
      <w:lvlText w:val=""/>
      <w:lvlJc w:val="left"/>
      <w:pPr>
        <w:ind w:left="803" w:hanging="27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CA62CCEC">
      <w:numFmt w:val="bullet"/>
      <w:lvlText w:val=""/>
      <w:lvlJc w:val="left"/>
      <w:pPr>
        <w:ind w:left="1218" w:hanging="27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2" w:tplc="114879DC">
      <w:numFmt w:val="bullet"/>
      <w:lvlText w:val="•"/>
      <w:lvlJc w:val="left"/>
      <w:pPr>
        <w:ind w:left="2265" w:hanging="276"/>
      </w:pPr>
      <w:rPr>
        <w:rFonts w:hint="default"/>
        <w:lang w:val="pl-PL" w:eastAsia="en-US" w:bidi="ar-SA"/>
      </w:rPr>
    </w:lvl>
    <w:lvl w:ilvl="3" w:tplc="9058F11A">
      <w:numFmt w:val="bullet"/>
      <w:lvlText w:val="•"/>
      <w:lvlJc w:val="left"/>
      <w:pPr>
        <w:ind w:left="3310" w:hanging="276"/>
      </w:pPr>
      <w:rPr>
        <w:rFonts w:hint="default"/>
        <w:lang w:val="pl-PL" w:eastAsia="en-US" w:bidi="ar-SA"/>
      </w:rPr>
    </w:lvl>
    <w:lvl w:ilvl="4" w:tplc="F9A86B3C">
      <w:numFmt w:val="bullet"/>
      <w:lvlText w:val="•"/>
      <w:lvlJc w:val="left"/>
      <w:pPr>
        <w:ind w:left="4355" w:hanging="276"/>
      </w:pPr>
      <w:rPr>
        <w:rFonts w:hint="default"/>
        <w:lang w:val="pl-PL" w:eastAsia="en-US" w:bidi="ar-SA"/>
      </w:rPr>
    </w:lvl>
    <w:lvl w:ilvl="5" w:tplc="7DF0DE5A">
      <w:numFmt w:val="bullet"/>
      <w:lvlText w:val="•"/>
      <w:lvlJc w:val="left"/>
      <w:pPr>
        <w:ind w:left="5400" w:hanging="276"/>
      </w:pPr>
      <w:rPr>
        <w:rFonts w:hint="default"/>
        <w:lang w:val="pl-PL" w:eastAsia="en-US" w:bidi="ar-SA"/>
      </w:rPr>
    </w:lvl>
    <w:lvl w:ilvl="6" w:tplc="AF7A47AA">
      <w:numFmt w:val="bullet"/>
      <w:lvlText w:val="•"/>
      <w:lvlJc w:val="left"/>
      <w:pPr>
        <w:ind w:left="6445" w:hanging="276"/>
      </w:pPr>
      <w:rPr>
        <w:rFonts w:hint="default"/>
        <w:lang w:val="pl-PL" w:eastAsia="en-US" w:bidi="ar-SA"/>
      </w:rPr>
    </w:lvl>
    <w:lvl w:ilvl="7" w:tplc="D8D27FA8">
      <w:numFmt w:val="bullet"/>
      <w:lvlText w:val="•"/>
      <w:lvlJc w:val="left"/>
      <w:pPr>
        <w:ind w:left="7490" w:hanging="276"/>
      </w:pPr>
      <w:rPr>
        <w:rFonts w:hint="default"/>
        <w:lang w:val="pl-PL" w:eastAsia="en-US" w:bidi="ar-SA"/>
      </w:rPr>
    </w:lvl>
    <w:lvl w:ilvl="8" w:tplc="CDC83038">
      <w:numFmt w:val="bullet"/>
      <w:lvlText w:val="•"/>
      <w:lvlJc w:val="left"/>
      <w:pPr>
        <w:ind w:left="8535" w:hanging="276"/>
      </w:pPr>
      <w:rPr>
        <w:rFonts w:hint="default"/>
        <w:lang w:val="pl-PL" w:eastAsia="en-US" w:bidi="ar-SA"/>
      </w:rPr>
    </w:lvl>
  </w:abstractNum>
  <w:abstractNum w:abstractNumId="20" w15:restartNumberingAfterBreak="0">
    <w:nsid w:val="4C017B02"/>
    <w:multiLevelType w:val="hybridMultilevel"/>
    <w:tmpl w:val="7D6AC8A0"/>
    <w:lvl w:ilvl="0" w:tplc="5FB66076">
      <w:numFmt w:val="bullet"/>
      <w:lvlText w:val="-"/>
      <w:lvlJc w:val="left"/>
      <w:pPr>
        <w:ind w:left="721" w:hanging="13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05608C84">
      <w:numFmt w:val="bullet"/>
      <w:lvlText w:val="•"/>
      <w:lvlJc w:val="left"/>
      <w:pPr>
        <w:ind w:left="1710" w:hanging="135"/>
      </w:pPr>
      <w:rPr>
        <w:rFonts w:hint="default"/>
        <w:lang w:val="pl-PL" w:eastAsia="en-US" w:bidi="ar-SA"/>
      </w:rPr>
    </w:lvl>
    <w:lvl w:ilvl="2" w:tplc="2EDC1082">
      <w:numFmt w:val="bullet"/>
      <w:lvlText w:val="•"/>
      <w:lvlJc w:val="left"/>
      <w:pPr>
        <w:ind w:left="2701" w:hanging="135"/>
      </w:pPr>
      <w:rPr>
        <w:rFonts w:hint="default"/>
        <w:lang w:val="pl-PL" w:eastAsia="en-US" w:bidi="ar-SA"/>
      </w:rPr>
    </w:lvl>
    <w:lvl w:ilvl="3" w:tplc="8CAAF870">
      <w:numFmt w:val="bullet"/>
      <w:lvlText w:val="•"/>
      <w:lvlJc w:val="left"/>
      <w:pPr>
        <w:ind w:left="3691" w:hanging="135"/>
      </w:pPr>
      <w:rPr>
        <w:rFonts w:hint="default"/>
        <w:lang w:val="pl-PL" w:eastAsia="en-US" w:bidi="ar-SA"/>
      </w:rPr>
    </w:lvl>
    <w:lvl w:ilvl="4" w:tplc="9D1E2446">
      <w:numFmt w:val="bullet"/>
      <w:lvlText w:val="•"/>
      <w:lvlJc w:val="left"/>
      <w:pPr>
        <w:ind w:left="4682" w:hanging="135"/>
      </w:pPr>
      <w:rPr>
        <w:rFonts w:hint="default"/>
        <w:lang w:val="pl-PL" w:eastAsia="en-US" w:bidi="ar-SA"/>
      </w:rPr>
    </w:lvl>
    <w:lvl w:ilvl="5" w:tplc="DE76F1F0">
      <w:numFmt w:val="bullet"/>
      <w:lvlText w:val="•"/>
      <w:lvlJc w:val="left"/>
      <w:pPr>
        <w:ind w:left="5672" w:hanging="135"/>
      </w:pPr>
      <w:rPr>
        <w:rFonts w:hint="default"/>
        <w:lang w:val="pl-PL" w:eastAsia="en-US" w:bidi="ar-SA"/>
      </w:rPr>
    </w:lvl>
    <w:lvl w:ilvl="6" w:tplc="23CA622A">
      <w:numFmt w:val="bullet"/>
      <w:lvlText w:val="•"/>
      <w:lvlJc w:val="left"/>
      <w:pPr>
        <w:ind w:left="6663" w:hanging="135"/>
      </w:pPr>
      <w:rPr>
        <w:rFonts w:hint="default"/>
        <w:lang w:val="pl-PL" w:eastAsia="en-US" w:bidi="ar-SA"/>
      </w:rPr>
    </w:lvl>
    <w:lvl w:ilvl="7" w:tplc="7766F6FA">
      <w:numFmt w:val="bullet"/>
      <w:lvlText w:val="•"/>
      <w:lvlJc w:val="left"/>
      <w:pPr>
        <w:ind w:left="7653" w:hanging="135"/>
      </w:pPr>
      <w:rPr>
        <w:rFonts w:hint="default"/>
        <w:lang w:val="pl-PL" w:eastAsia="en-US" w:bidi="ar-SA"/>
      </w:rPr>
    </w:lvl>
    <w:lvl w:ilvl="8" w:tplc="9E1E7560">
      <w:numFmt w:val="bullet"/>
      <w:lvlText w:val="•"/>
      <w:lvlJc w:val="left"/>
      <w:pPr>
        <w:ind w:left="8644" w:hanging="135"/>
      </w:pPr>
      <w:rPr>
        <w:rFonts w:hint="default"/>
        <w:lang w:val="pl-PL" w:eastAsia="en-US" w:bidi="ar-SA"/>
      </w:rPr>
    </w:lvl>
  </w:abstractNum>
  <w:abstractNum w:abstractNumId="21" w15:restartNumberingAfterBreak="0">
    <w:nsid w:val="4E3B00A9"/>
    <w:multiLevelType w:val="multilevel"/>
    <w:tmpl w:val="17A468EC"/>
    <w:lvl w:ilvl="0">
      <w:start w:val="10"/>
      <w:numFmt w:val="decimal"/>
      <w:lvlText w:val="%1"/>
      <w:lvlJc w:val="left"/>
      <w:pPr>
        <w:ind w:left="776" w:hanging="526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76" w:hanging="5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101"/>
        <w:sz w:val="23"/>
        <w:szCs w:val="23"/>
        <w:lang w:val="pl-PL" w:eastAsia="en-US" w:bidi="ar-SA"/>
      </w:rPr>
    </w:lvl>
    <w:lvl w:ilvl="2">
      <w:numFmt w:val="bullet"/>
      <w:lvlText w:val="-"/>
      <w:lvlJc w:val="left"/>
      <w:pPr>
        <w:ind w:left="1153" w:hanging="490"/>
      </w:pPr>
      <w:rPr>
        <w:rFonts w:ascii="Arial MT" w:eastAsia="Arial MT" w:hAnsi="Arial MT" w:cs="Arial MT" w:hint="default"/>
        <w:spacing w:val="0"/>
        <w:w w:val="101"/>
        <w:lang w:val="pl-PL" w:eastAsia="en-US" w:bidi="ar-SA"/>
      </w:rPr>
    </w:lvl>
    <w:lvl w:ilvl="3">
      <w:numFmt w:val="bullet"/>
      <w:lvlText w:val="-"/>
      <w:lvlJc w:val="left"/>
      <w:pPr>
        <w:ind w:left="1350" w:hanging="13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4">
      <w:numFmt w:val="bullet"/>
      <w:lvlText w:val="•"/>
      <w:lvlJc w:val="left"/>
      <w:pPr>
        <w:ind w:left="2683" w:hanging="13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007" w:hanging="13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330" w:hanging="13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54" w:hanging="13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77" w:hanging="132"/>
      </w:pPr>
      <w:rPr>
        <w:rFonts w:hint="default"/>
        <w:lang w:val="pl-PL" w:eastAsia="en-US" w:bidi="ar-SA"/>
      </w:rPr>
    </w:lvl>
  </w:abstractNum>
  <w:abstractNum w:abstractNumId="22" w15:restartNumberingAfterBreak="0">
    <w:nsid w:val="50254FAD"/>
    <w:multiLevelType w:val="hybridMultilevel"/>
    <w:tmpl w:val="D8C811B8"/>
    <w:lvl w:ilvl="0" w:tplc="40706BB4">
      <w:start w:val="1"/>
      <w:numFmt w:val="decimal"/>
      <w:lvlText w:val="%1."/>
      <w:lvlJc w:val="left"/>
      <w:pPr>
        <w:ind w:left="760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1"/>
        <w:sz w:val="23"/>
        <w:szCs w:val="23"/>
        <w:lang w:val="pl-PL" w:eastAsia="en-US" w:bidi="ar-SA"/>
      </w:rPr>
    </w:lvl>
    <w:lvl w:ilvl="1" w:tplc="5A3875A8">
      <w:numFmt w:val="bullet"/>
      <w:lvlText w:val="•"/>
      <w:lvlJc w:val="left"/>
      <w:pPr>
        <w:ind w:left="1746" w:hanging="233"/>
      </w:pPr>
      <w:rPr>
        <w:rFonts w:hint="default"/>
        <w:lang w:val="pl-PL" w:eastAsia="en-US" w:bidi="ar-SA"/>
      </w:rPr>
    </w:lvl>
    <w:lvl w:ilvl="2" w:tplc="39865B32">
      <w:numFmt w:val="bullet"/>
      <w:lvlText w:val="•"/>
      <w:lvlJc w:val="left"/>
      <w:pPr>
        <w:ind w:left="2733" w:hanging="233"/>
      </w:pPr>
      <w:rPr>
        <w:rFonts w:hint="default"/>
        <w:lang w:val="pl-PL" w:eastAsia="en-US" w:bidi="ar-SA"/>
      </w:rPr>
    </w:lvl>
    <w:lvl w:ilvl="3" w:tplc="F73EAAA8">
      <w:numFmt w:val="bullet"/>
      <w:lvlText w:val="•"/>
      <w:lvlJc w:val="left"/>
      <w:pPr>
        <w:ind w:left="3719" w:hanging="233"/>
      </w:pPr>
      <w:rPr>
        <w:rFonts w:hint="default"/>
        <w:lang w:val="pl-PL" w:eastAsia="en-US" w:bidi="ar-SA"/>
      </w:rPr>
    </w:lvl>
    <w:lvl w:ilvl="4" w:tplc="7716E73C">
      <w:numFmt w:val="bullet"/>
      <w:lvlText w:val="•"/>
      <w:lvlJc w:val="left"/>
      <w:pPr>
        <w:ind w:left="4706" w:hanging="233"/>
      </w:pPr>
      <w:rPr>
        <w:rFonts w:hint="default"/>
        <w:lang w:val="pl-PL" w:eastAsia="en-US" w:bidi="ar-SA"/>
      </w:rPr>
    </w:lvl>
    <w:lvl w:ilvl="5" w:tplc="8FF8AD5E">
      <w:numFmt w:val="bullet"/>
      <w:lvlText w:val="•"/>
      <w:lvlJc w:val="left"/>
      <w:pPr>
        <w:ind w:left="5692" w:hanging="233"/>
      </w:pPr>
      <w:rPr>
        <w:rFonts w:hint="default"/>
        <w:lang w:val="pl-PL" w:eastAsia="en-US" w:bidi="ar-SA"/>
      </w:rPr>
    </w:lvl>
    <w:lvl w:ilvl="6" w:tplc="98A80112">
      <w:numFmt w:val="bullet"/>
      <w:lvlText w:val="•"/>
      <w:lvlJc w:val="left"/>
      <w:pPr>
        <w:ind w:left="6679" w:hanging="233"/>
      </w:pPr>
      <w:rPr>
        <w:rFonts w:hint="default"/>
        <w:lang w:val="pl-PL" w:eastAsia="en-US" w:bidi="ar-SA"/>
      </w:rPr>
    </w:lvl>
    <w:lvl w:ilvl="7" w:tplc="5C081416">
      <w:numFmt w:val="bullet"/>
      <w:lvlText w:val="•"/>
      <w:lvlJc w:val="left"/>
      <w:pPr>
        <w:ind w:left="7665" w:hanging="233"/>
      </w:pPr>
      <w:rPr>
        <w:rFonts w:hint="default"/>
        <w:lang w:val="pl-PL" w:eastAsia="en-US" w:bidi="ar-SA"/>
      </w:rPr>
    </w:lvl>
    <w:lvl w:ilvl="8" w:tplc="F55EA618">
      <w:numFmt w:val="bullet"/>
      <w:lvlText w:val="•"/>
      <w:lvlJc w:val="left"/>
      <w:pPr>
        <w:ind w:left="8652" w:hanging="233"/>
      </w:pPr>
      <w:rPr>
        <w:rFonts w:hint="default"/>
        <w:lang w:val="pl-PL" w:eastAsia="en-US" w:bidi="ar-SA"/>
      </w:rPr>
    </w:lvl>
  </w:abstractNum>
  <w:abstractNum w:abstractNumId="23" w15:restartNumberingAfterBreak="0">
    <w:nsid w:val="50F20A7C"/>
    <w:multiLevelType w:val="hybridMultilevel"/>
    <w:tmpl w:val="F564BB8A"/>
    <w:lvl w:ilvl="0" w:tplc="22603954">
      <w:numFmt w:val="bullet"/>
      <w:lvlText w:val=""/>
      <w:lvlJc w:val="left"/>
      <w:pPr>
        <w:ind w:left="1230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DD7EB3F8">
      <w:numFmt w:val="bullet"/>
      <w:lvlText w:val="-"/>
      <w:lvlJc w:val="left"/>
      <w:pPr>
        <w:ind w:left="1242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2" w:tplc="CA0CDD82">
      <w:numFmt w:val="bullet"/>
      <w:lvlText w:val="•"/>
      <w:lvlJc w:val="left"/>
      <w:pPr>
        <w:ind w:left="3117" w:hanging="137"/>
      </w:pPr>
      <w:rPr>
        <w:rFonts w:hint="default"/>
        <w:lang w:val="pl-PL" w:eastAsia="en-US" w:bidi="ar-SA"/>
      </w:rPr>
    </w:lvl>
    <w:lvl w:ilvl="3" w:tplc="3D266A24">
      <w:numFmt w:val="bullet"/>
      <w:lvlText w:val="•"/>
      <w:lvlJc w:val="left"/>
      <w:pPr>
        <w:ind w:left="4055" w:hanging="137"/>
      </w:pPr>
      <w:rPr>
        <w:rFonts w:hint="default"/>
        <w:lang w:val="pl-PL" w:eastAsia="en-US" w:bidi="ar-SA"/>
      </w:rPr>
    </w:lvl>
    <w:lvl w:ilvl="4" w:tplc="6396F146">
      <w:numFmt w:val="bullet"/>
      <w:lvlText w:val="•"/>
      <w:lvlJc w:val="left"/>
      <w:pPr>
        <w:ind w:left="4994" w:hanging="137"/>
      </w:pPr>
      <w:rPr>
        <w:rFonts w:hint="default"/>
        <w:lang w:val="pl-PL" w:eastAsia="en-US" w:bidi="ar-SA"/>
      </w:rPr>
    </w:lvl>
    <w:lvl w:ilvl="5" w:tplc="999098CE">
      <w:numFmt w:val="bullet"/>
      <w:lvlText w:val="•"/>
      <w:lvlJc w:val="left"/>
      <w:pPr>
        <w:ind w:left="5932" w:hanging="137"/>
      </w:pPr>
      <w:rPr>
        <w:rFonts w:hint="default"/>
        <w:lang w:val="pl-PL" w:eastAsia="en-US" w:bidi="ar-SA"/>
      </w:rPr>
    </w:lvl>
    <w:lvl w:ilvl="6" w:tplc="C05E742A">
      <w:numFmt w:val="bullet"/>
      <w:lvlText w:val="•"/>
      <w:lvlJc w:val="left"/>
      <w:pPr>
        <w:ind w:left="6871" w:hanging="137"/>
      </w:pPr>
      <w:rPr>
        <w:rFonts w:hint="default"/>
        <w:lang w:val="pl-PL" w:eastAsia="en-US" w:bidi="ar-SA"/>
      </w:rPr>
    </w:lvl>
    <w:lvl w:ilvl="7" w:tplc="E438BA02">
      <w:numFmt w:val="bullet"/>
      <w:lvlText w:val="•"/>
      <w:lvlJc w:val="left"/>
      <w:pPr>
        <w:ind w:left="7809" w:hanging="137"/>
      </w:pPr>
      <w:rPr>
        <w:rFonts w:hint="default"/>
        <w:lang w:val="pl-PL" w:eastAsia="en-US" w:bidi="ar-SA"/>
      </w:rPr>
    </w:lvl>
    <w:lvl w:ilvl="8" w:tplc="828003D0">
      <w:numFmt w:val="bullet"/>
      <w:lvlText w:val="•"/>
      <w:lvlJc w:val="left"/>
      <w:pPr>
        <w:ind w:left="8748" w:hanging="137"/>
      </w:pPr>
      <w:rPr>
        <w:rFonts w:hint="default"/>
        <w:lang w:val="pl-PL" w:eastAsia="en-US" w:bidi="ar-SA"/>
      </w:rPr>
    </w:lvl>
  </w:abstractNum>
  <w:abstractNum w:abstractNumId="24" w15:restartNumberingAfterBreak="0">
    <w:nsid w:val="52735E1B"/>
    <w:multiLevelType w:val="multilevel"/>
    <w:tmpl w:val="81DC6FC6"/>
    <w:lvl w:ilvl="0">
      <w:start w:val="7"/>
      <w:numFmt w:val="decimal"/>
      <w:lvlText w:val="%1"/>
      <w:lvlJc w:val="left"/>
      <w:pPr>
        <w:ind w:left="755" w:hanging="526"/>
        <w:jc w:val="left"/>
      </w:pPr>
      <w:rPr>
        <w:rFonts w:hint="default"/>
        <w:lang w:val="pl-PL" w:eastAsia="en-US" w:bidi="ar-SA"/>
      </w:rPr>
    </w:lvl>
    <w:lvl w:ilvl="1">
      <w:start w:val="2"/>
      <w:numFmt w:val="decimal"/>
      <w:lvlText w:val="%1.%2"/>
      <w:lvlJc w:val="left"/>
      <w:pPr>
        <w:ind w:left="755" w:hanging="526"/>
        <w:jc w:val="left"/>
      </w:pPr>
      <w:rPr>
        <w:rFonts w:hint="default"/>
        <w:lang w:val="pl-PL" w:eastAsia="en-US" w:bidi="ar-SA"/>
      </w:rPr>
    </w:lvl>
    <w:lvl w:ilvl="2">
      <w:start w:val="6"/>
      <w:numFmt w:val="decimal"/>
      <w:lvlText w:val="%1.%2.%3"/>
      <w:lvlJc w:val="left"/>
      <w:pPr>
        <w:ind w:left="755" w:hanging="52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1"/>
        <w:sz w:val="23"/>
        <w:szCs w:val="23"/>
        <w:lang w:val="pl-PL" w:eastAsia="en-US" w:bidi="ar-SA"/>
      </w:rPr>
    </w:lvl>
    <w:lvl w:ilvl="3">
      <w:numFmt w:val="bullet"/>
      <w:lvlText w:val="-"/>
      <w:lvlJc w:val="left"/>
      <w:pPr>
        <w:ind w:left="529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4">
      <w:numFmt w:val="bullet"/>
      <w:lvlText w:val="•"/>
      <w:lvlJc w:val="left"/>
      <w:pPr>
        <w:ind w:left="4048" w:hanging="13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44" w:hanging="13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40" w:hanging="13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36" w:hanging="13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432" w:hanging="135"/>
      </w:pPr>
      <w:rPr>
        <w:rFonts w:hint="default"/>
        <w:lang w:val="pl-PL" w:eastAsia="en-US" w:bidi="ar-SA"/>
      </w:rPr>
    </w:lvl>
  </w:abstractNum>
  <w:abstractNum w:abstractNumId="25" w15:restartNumberingAfterBreak="0">
    <w:nsid w:val="57CD0BC1"/>
    <w:multiLevelType w:val="hybridMultilevel"/>
    <w:tmpl w:val="56BA9BE0"/>
    <w:lvl w:ilvl="0" w:tplc="69BA5E72">
      <w:numFmt w:val="bullet"/>
      <w:lvlText w:val=""/>
      <w:lvlJc w:val="left"/>
      <w:pPr>
        <w:ind w:left="812" w:hanging="274"/>
      </w:pPr>
      <w:rPr>
        <w:rFonts w:ascii="Symbol" w:eastAsia="Symbol" w:hAnsi="Symbol" w:cs="Symbol" w:hint="default"/>
        <w:spacing w:val="0"/>
        <w:w w:val="101"/>
        <w:lang w:val="pl-PL" w:eastAsia="en-US" w:bidi="ar-SA"/>
      </w:rPr>
    </w:lvl>
    <w:lvl w:ilvl="1" w:tplc="C60C63D0">
      <w:numFmt w:val="bullet"/>
      <w:lvlText w:val="•"/>
      <w:lvlJc w:val="left"/>
      <w:pPr>
        <w:ind w:left="1800" w:hanging="274"/>
      </w:pPr>
      <w:rPr>
        <w:rFonts w:hint="default"/>
        <w:lang w:val="pl-PL" w:eastAsia="en-US" w:bidi="ar-SA"/>
      </w:rPr>
    </w:lvl>
    <w:lvl w:ilvl="2" w:tplc="A544C68E">
      <w:numFmt w:val="bullet"/>
      <w:lvlText w:val="•"/>
      <w:lvlJc w:val="left"/>
      <w:pPr>
        <w:ind w:left="2781" w:hanging="274"/>
      </w:pPr>
      <w:rPr>
        <w:rFonts w:hint="default"/>
        <w:lang w:val="pl-PL" w:eastAsia="en-US" w:bidi="ar-SA"/>
      </w:rPr>
    </w:lvl>
    <w:lvl w:ilvl="3" w:tplc="F0F6B8DA">
      <w:numFmt w:val="bullet"/>
      <w:lvlText w:val="•"/>
      <w:lvlJc w:val="left"/>
      <w:pPr>
        <w:ind w:left="3761" w:hanging="274"/>
      </w:pPr>
      <w:rPr>
        <w:rFonts w:hint="default"/>
        <w:lang w:val="pl-PL" w:eastAsia="en-US" w:bidi="ar-SA"/>
      </w:rPr>
    </w:lvl>
    <w:lvl w:ilvl="4" w:tplc="0392405A">
      <w:numFmt w:val="bullet"/>
      <w:lvlText w:val="•"/>
      <w:lvlJc w:val="left"/>
      <w:pPr>
        <w:ind w:left="4742" w:hanging="274"/>
      </w:pPr>
      <w:rPr>
        <w:rFonts w:hint="default"/>
        <w:lang w:val="pl-PL" w:eastAsia="en-US" w:bidi="ar-SA"/>
      </w:rPr>
    </w:lvl>
    <w:lvl w:ilvl="5" w:tplc="25DE024C">
      <w:numFmt w:val="bullet"/>
      <w:lvlText w:val="•"/>
      <w:lvlJc w:val="left"/>
      <w:pPr>
        <w:ind w:left="5722" w:hanging="274"/>
      </w:pPr>
      <w:rPr>
        <w:rFonts w:hint="default"/>
        <w:lang w:val="pl-PL" w:eastAsia="en-US" w:bidi="ar-SA"/>
      </w:rPr>
    </w:lvl>
    <w:lvl w:ilvl="6" w:tplc="82D2281C">
      <w:numFmt w:val="bullet"/>
      <w:lvlText w:val="•"/>
      <w:lvlJc w:val="left"/>
      <w:pPr>
        <w:ind w:left="6703" w:hanging="274"/>
      </w:pPr>
      <w:rPr>
        <w:rFonts w:hint="default"/>
        <w:lang w:val="pl-PL" w:eastAsia="en-US" w:bidi="ar-SA"/>
      </w:rPr>
    </w:lvl>
    <w:lvl w:ilvl="7" w:tplc="1AACA70C">
      <w:numFmt w:val="bullet"/>
      <w:lvlText w:val="•"/>
      <w:lvlJc w:val="left"/>
      <w:pPr>
        <w:ind w:left="7683" w:hanging="274"/>
      </w:pPr>
      <w:rPr>
        <w:rFonts w:hint="default"/>
        <w:lang w:val="pl-PL" w:eastAsia="en-US" w:bidi="ar-SA"/>
      </w:rPr>
    </w:lvl>
    <w:lvl w:ilvl="8" w:tplc="0316AF9C">
      <w:numFmt w:val="bullet"/>
      <w:lvlText w:val="•"/>
      <w:lvlJc w:val="left"/>
      <w:pPr>
        <w:ind w:left="8664" w:hanging="274"/>
      </w:pPr>
      <w:rPr>
        <w:rFonts w:hint="default"/>
        <w:lang w:val="pl-PL" w:eastAsia="en-US" w:bidi="ar-SA"/>
      </w:rPr>
    </w:lvl>
  </w:abstractNum>
  <w:abstractNum w:abstractNumId="26" w15:restartNumberingAfterBreak="0">
    <w:nsid w:val="58C66D4F"/>
    <w:multiLevelType w:val="hybridMultilevel"/>
    <w:tmpl w:val="88DE230C"/>
    <w:lvl w:ilvl="0" w:tplc="EADA47D0">
      <w:numFmt w:val="bullet"/>
      <w:lvlText w:val="-"/>
      <w:lvlJc w:val="left"/>
      <w:pPr>
        <w:ind w:left="812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782CA04A">
      <w:numFmt w:val="bullet"/>
      <w:lvlText w:val=""/>
      <w:lvlJc w:val="left"/>
      <w:pPr>
        <w:ind w:left="1292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2" w:tplc="E48EE220">
      <w:numFmt w:val="bullet"/>
      <w:lvlText w:val="•"/>
      <w:lvlJc w:val="left"/>
      <w:pPr>
        <w:ind w:left="2336" w:hanging="351"/>
      </w:pPr>
      <w:rPr>
        <w:rFonts w:hint="default"/>
        <w:lang w:val="pl-PL" w:eastAsia="en-US" w:bidi="ar-SA"/>
      </w:rPr>
    </w:lvl>
    <w:lvl w:ilvl="3" w:tplc="A262F9CA">
      <w:numFmt w:val="bullet"/>
      <w:lvlText w:val="•"/>
      <w:lvlJc w:val="left"/>
      <w:pPr>
        <w:ind w:left="3372" w:hanging="351"/>
      </w:pPr>
      <w:rPr>
        <w:rFonts w:hint="default"/>
        <w:lang w:val="pl-PL" w:eastAsia="en-US" w:bidi="ar-SA"/>
      </w:rPr>
    </w:lvl>
    <w:lvl w:ilvl="4" w:tplc="677A427A">
      <w:numFmt w:val="bullet"/>
      <w:lvlText w:val="•"/>
      <w:lvlJc w:val="left"/>
      <w:pPr>
        <w:ind w:left="4408" w:hanging="351"/>
      </w:pPr>
      <w:rPr>
        <w:rFonts w:hint="default"/>
        <w:lang w:val="pl-PL" w:eastAsia="en-US" w:bidi="ar-SA"/>
      </w:rPr>
    </w:lvl>
    <w:lvl w:ilvl="5" w:tplc="A67A3C22">
      <w:numFmt w:val="bullet"/>
      <w:lvlText w:val="•"/>
      <w:lvlJc w:val="left"/>
      <w:pPr>
        <w:ind w:left="5444" w:hanging="351"/>
      </w:pPr>
      <w:rPr>
        <w:rFonts w:hint="default"/>
        <w:lang w:val="pl-PL" w:eastAsia="en-US" w:bidi="ar-SA"/>
      </w:rPr>
    </w:lvl>
    <w:lvl w:ilvl="6" w:tplc="3F761678">
      <w:numFmt w:val="bullet"/>
      <w:lvlText w:val="•"/>
      <w:lvlJc w:val="left"/>
      <w:pPr>
        <w:ind w:left="6480" w:hanging="351"/>
      </w:pPr>
      <w:rPr>
        <w:rFonts w:hint="default"/>
        <w:lang w:val="pl-PL" w:eastAsia="en-US" w:bidi="ar-SA"/>
      </w:rPr>
    </w:lvl>
    <w:lvl w:ilvl="7" w:tplc="6406A0F8">
      <w:numFmt w:val="bullet"/>
      <w:lvlText w:val="•"/>
      <w:lvlJc w:val="left"/>
      <w:pPr>
        <w:ind w:left="7516" w:hanging="351"/>
      </w:pPr>
      <w:rPr>
        <w:rFonts w:hint="default"/>
        <w:lang w:val="pl-PL" w:eastAsia="en-US" w:bidi="ar-SA"/>
      </w:rPr>
    </w:lvl>
    <w:lvl w:ilvl="8" w:tplc="ED94EFE2">
      <w:numFmt w:val="bullet"/>
      <w:lvlText w:val="•"/>
      <w:lvlJc w:val="left"/>
      <w:pPr>
        <w:ind w:left="8552" w:hanging="351"/>
      </w:pPr>
      <w:rPr>
        <w:rFonts w:hint="default"/>
        <w:lang w:val="pl-PL" w:eastAsia="en-US" w:bidi="ar-SA"/>
      </w:rPr>
    </w:lvl>
  </w:abstractNum>
  <w:abstractNum w:abstractNumId="27" w15:restartNumberingAfterBreak="0">
    <w:nsid w:val="59887AA1"/>
    <w:multiLevelType w:val="multilevel"/>
    <w:tmpl w:val="8F565AA6"/>
    <w:lvl w:ilvl="0">
      <w:start w:val="1"/>
      <w:numFmt w:val="decimal"/>
      <w:lvlText w:val="%1"/>
      <w:lvlJc w:val="left"/>
      <w:pPr>
        <w:ind w:left="697" w:hanging="586"/>
        <w:jc w:val="left"/>
      </w:pPr>
      <w:rPr>
        <w:rFonts w:hint="default"/>
        <w:lang w:val="pl-PL" w:eastAsia="en-US" w:bidi="ar-SA"/>
      </w:rPr>
    </w:lvl>
    <w:lvl w:ilvl="1">
      <w:start w:val="15"/>
      <w:numFmt w:val="decimal"/>
      <w:lvlText w:val="%1.%2"/>
      <w:lvlJc w:val="left"/>
      <w:pPr>
        <w:ind w:left="697" w:hanging="58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1"/>
        <w:sz w:val="23"/>
        <w:szCs w:val="23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872" w:hanging="7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1"/>
        <w:sz w:val="23"/>
        <w:szCs w:val="23"/>
        <w:lang w:val="pl-PL" w:eastAsia="en-US" w:bidi="ar-SA"/>
      </w:rPr>
    </w:lvl>
    <w:lvl w:ilvl="3">
      <w:start w:val="1"/>
      <w:numFmt w:val="decimal"/>
      <w:lvlText w:val="%4."/>
      <w:lvlJc w:val="left"/>
      <w:pPr>
        <w:ind w:left="1513" w:hanging="62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1"/>
        <w:sz w:val="23"/>
        <w:szCs w:val="23"/>
        <w:lang w:val="pl-PL" w:eastAsia="en-US" w:bidi="ar-SA"/>
      </w:rPr>
    </w:lvl>
    <w:lvl w:ilvl="4">
      <w:numFmt w:val="bullet"/>
      <w:lvlText w:val="•"/>
      <w:lvlJc w:val="left"/>
      <w:pPr>
        <w:ind w:left="3796" w:hanging="62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34" w:hanging="62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72" w:hanging="62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10" w:hanging="62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48" w:hanging="629"/>
      </w:pPr>
      <w:rPr>
        <w:rFonts w:hint="default"/>
        <w:lang w:val="pl-PL" w:eastAsia="en-US" w:bidi="ar-SA"/>
      </w:rPr>
    </w:lvl>
  </w:abstractNum>
  <w:abstractNum w:abstractNumId="28" w15:restartNumberingAfterBreak="0">
    <w:nsid w:val="60697A18"/>
    <w:multiLevelType w:val="multilevel"/>
    <w:tmpl w:val="1A9AF4A2"/>
    <w:lvl w:ilvl="0">
      <w:start w:val="1"/>
      <w:numFmt w:val="decimal"/>
      <w:lvlText w:val="%1."/>
      <w:lvlJc w:val="left"/>
      <w:pPr>
        <w:ind w:left="529" w:hanging="41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738" w:hanging="35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1"/>
        <w:sz w:val="23"/>
        <w:szCs w:val="23"/>
        <w:lang w:val="pl-PL" w:eastAsia="en-US" w:bidi="ar-SA"/>
      </w:rPr>
    </w:lvl>
    <w:lvl w:ilvl="2">
      <w:numFmt w:val="bullet"/>
      <w:lvlText w:val=""/>
      <w:lvlJc w:val="left"/>
      <w:pPr>
        <w:ind w:left="1288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3">
      <w:numFmt w:val="bullet"/>
      <w:lvlText w:val="•"/>
      <w:lvlJc w:val="left"/>
      <w:pPr>
        <w:ind w:left="1280" w:hanging="35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615" w:hanging="35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950" w:hanging="35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85" w:hanging="35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20" w:hanging="35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55" w:hanging="351"/>
      </w:pPr>
      <w:rPr>
        <w:rFonts w:hint="default"/>
        <w:lang w:val="pl-PL" w:eastAsia="en-US" w:bidi="ar-SA"/>
      </w:rPr>
    </w:lvl>
  </w:abstractNum>
  <w:abstractNum w:abstractNumId="29" w15:restartNumberingAfterBreak="0">
    <w:nsid w:val="63AB6F5F"/>
    <w:multiLevelType w:val="hybridMultilevel"/>
    <w:tmpl w:val="A0707518"/>
    <w:lvl w:ilvl="0" w:tplc="7C121E9E">
      <w:numFmt w:val="bullet"/>
      <w:lvlText w:val="•"/>
      <w:lvlJc w:val="left"/>
      <w:pPr>
        <w:ind w:left="66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DD243C42">
      <w:numFmt w:val="bullet"/>
      <w:lvlText w:val="•"/>
      <w:lvlJc w:val="left"/>
      <w:pPr>
        <w:ind w:left="1656" w:hanging="140"/>
      </w:pPr>
      <w:rPr>
        <w:rFonts w:hint="default"/>
        <w:lang w:val="pl-PL" w:eastAsia="en-US" w:bidi="ar-SA"/>
      </w:rPr>
    </w:lvl>
    <w:lvl w:ilvl="2" w:tplc="279CFCAA">
      <w:numFmt w:val="bullet"/>
      <w:lvlText w:val="•"/>
      <w:lvlJc w:val="left"/>
      <w:pPr>
        <w:ind w:left="2653" w:hanging="140"/>
      </w:pPr>
      <w:rPr>
        <w:rFonts w:hint="default"/>
        <w:lang w:val="pl-PL" w:eastAsia="en-US" w:bidi="ar-SA"/>
      </w:rPr>
    </w:lvl>
    <w:lvl w:ilvl="3" w:tplc="B99E5A2E">
      <w:numFmt w:val="bullet"/>
      <w:lvlText w:val="•"/>
      <w:lvlJc w:val="left"/>
      <w:pPr>
        <w:ind w:left="3649" w:hanging="140"/>
      </w:pPr>
      <w:rPr>
        <w:rFonts w:hint="default"/>
        <w:lang w:val="pl-PL" w:eastAsia="en-US" w:bidi="ar-SA"/>
      </w:rPr>
    </w:lvl>
    <w:lvl w:ilvl="4" w:tplc="F62804F2">
      <w:numFmt w:val="bullet"/>
      <w:lvlText w:val="•"/>
      <w:lvlJc w:val="left"/>
      <w:pPr>
        <w:ind w:left="4646" w:hanging="140"/>
      </w:pPr>
      <w:rPr>
        <w:rFonts w:hint="default"/>
        <w:lang w:val="pl-PL" w:eastAsia="en-US" w:bidi="ar-SA"/>
      </w:rPr>
    </w:lvl>
    <w:lvl w:ilvl="5" w:tplc="36D2A95A">
      <w:numFmt w:val="bullet"/>
      <w:lvlText w:val="•"/>
      <w:lvlJc w:val="left"/>
      <w:pPr>
        <w:ind w:left="5642" w:hanging="140"/>
      </w:pPr>
      <w:rPr>
        <w:rFonts w:hint="default"/>
        <w:lang w:val="pl-PL" w:eastAsia="en-US" w:bidi="ar-SA"/>
      </w:rPr>
    </w:lvl>
    <w:lvl w:ilvl="6" w:tplc="88AA4B4A">
      <w:numFmt w:val="bullet"/>
      <w:lvlText w:val="•"/>
      <w:lvlJc w:val="left"/>
      <w:pPr>
        <w:ind w:left="6639" w:hanging="140"/>
      </w:pPr>
      <w:rPr>
        <w:rFonts w:hint="default"/>
        <w:lang w:val="pl-PL" w:eastAsia="en-US" w:bidi="ar-SA"/>
      </w:rPr>
    </w:lvl>
    <w:lvl w:ilvl="7" w:tplc="CF3A5D24">
      <w:numFmt w:val="bullet"/>
      <w:lvlText w:val="•"/>
      <w:lvlJc w:val="left"/>
      <w:pPr>
        <w:ind w:left="7635" w:hanging="140"/>
      </w:pPr>
      <w:rPr>
        <w:rFonts w:hint="default"/>
        <w:lang w:val="pl-PL" w:eastAsia="en-US" w:bidi="ar-SA"/>
      </w:rPr>
    </w:lvl>
    <w:lvl w:ilvl="8" w:tplc="B7C4703E">
      <w:numFmt w:val="bullet"/>
      <w:lvlText w:val="•"/>
      <w:lvlJc w:val="left"/>
      <w:pPr>
        <w:ind w:left="8632" w:hanging="140"/>
      </w:pPr>
      <w:rPr>
        <w:rFonts w:hint="default"/>
        <w:lang w:val="pl-PL" w:eastAsia="en-US" w:bidi="ar-SA"/>
      </w:rPr>
    </w:lvl>
  </w:abstractNum>
  <w:abstractNum w:abstractNumId="30" w15:restartNumberingAfterBreak="0">
    <w:nsid w:val="66CB555E"/>
    <w:multiLevelType w:val="hybridMultilevel"/>
    <w:tmpl w:val="6C4C1C20"/>
    <w:lvl w:ilvl="0" w:tplc="4FC8211E">
      <w:numFmt w:val="bullet"/>
      <w:lvlText w:val="-"/>
      <w:lvlJc w:val="left"/>
      <w:pPr>
        <w:ind w:left="529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0464AB36">
      <w:numFmt w:val="bullet"/>
      <w:lvlText w:val="•"/>
      <w:lvlJc w:val="left"/>
      <w:pPr>
        <w:ind w:left="1530" w:hanging="135"/>
      </w:pPr>
      <w:rPr>
        <w:rFonts w:hint="default"/>
        <w:lang w:val="pl-PL" w:eastAsia="en-US" w:bidi="ar-SA"/>
      </w:rPr>
    </w:lvl>
    <w:lvl w:ilvl="2" w:tplc="D8C6E01E">
      <w:numFmt w:val="bullet"/>
      <w:lvlText w:val="•"/>
      <w:lvlJc w:val="left"/>
      <w:pPr>
        <w:ind w:left="2541" w:hanging="135"/>
      </w:pPr>
      <w:rPr>
        <w:rFonts w:hint="default"/>
        <w:lang w:val="pl-PL" w:eastAsia="en-US" w:bidi="ar-SA"/>
      </w:rPr>
    </w:lvl>
    <w:lvl w:ilvl="3" w:tplc="83DC1A4E">
      <w:numFmt w:val="bullet"/>
      <w:lvlText w:val="•"/>
      <w:lvlJc w:val="left"/>
      <w:pPr>
        <w:ind w:left="3551" w:hanging="135"/>
      </w:pPr>
      <w:rPr>
        <w:rFonts w:hint="default"/>
        <w:lang w:val="pl-PL" w:eastAsia="en-US" w:bidi="ar-SA"/>
      </w:rPr>
    </w:lvl>
    <w:lvl w:ilvl="4" w:tplc="84400758">
      <w:numFmt w:val="bullet"/>
      <w:lvlText w:val="•"/>
      <w:lvlJc w:val="left"/>
      <w:pPr>
        <w:ind w:left="4562" w:hanging="135"/>
      </w:pPr>
      <w:rPr>
        <w:rFonts w:hint="default"/>
        <w:lang w:val="pl-PL" w:eastAsia="en-US" w:bidi="ar-SA"/>
      </w:rPr>
    </w:lvl>
    <w:lvl w:ilvl="5" w:tplc="19DA1CEA">
      <w:numFmt w:val="bullet"/>
      <w:lvlText w:val="•"/>
      <w:lvlJc w:val="left"/>
      <w:pPr>
        <w:ind w:left="5572" w:hanging="135"/>
      </w:pPr>
      <w:rPr>
        <w:rFonts w:hint="default"/>
        <w:lang w:val="pl-PL" w:eastAsia="en-US" w:bidi="ar-SA"/>
      </w:rPr>
    </w:lvl>
    <w:lvl w:ilvl="6" w:tplc="A6C6AB36">
      <w:numFmt w:val="bullet"/>
      <w:lvlText w:val="•"/>
      <w:lvlJc w:val="left"/>
      <w:pPr>
        <w:ind w:left="6583" w:hanging="135"/>
      </w:pPr>
      <w:rPr>
        <w:rFonts w:hint="default"/>
        <w:lang w:val="pl-PL" w:eastAsia="en-US" w:bidi="ar-SA"/>
      </w:rPr>
    </w:lvl>
    <w:lvl w:ilvl="7" w:tplc="C986B034">
      <w:numFmt w:val="bullet"/>
      <w:lvlText w:val="•"/>
      <w:lvlJc w:val="left"/>
      <w:pPr>
        <w:ind w:left="7593" w:hanging="135"/>
      </w:pPr>
      <w:rPr>
        <w:rFonts w:hint="default"/>
        <w:lang w:val="pl-PL" w:eastAsia="en-US" w:bidi="ar-SA"/>
      </w:rPr>
    </w:lvl>
    <w:lvl w:ilvl="8" w:tplc="61CA0C32">
      <w:numFmt w:val="bullet"/>
      <w:lvlText w:val="•"/>
      <w:lvlJc w:val="left"/>
      <w:pPr>
        <w:ind w:left="8604" w:hanging="135"/>
      </w:pPr>
      <w:rPr>
        <w:rFonts w:hint="default"/>
        <w:lang w:val="pl-PL" w:eastAsia="en-US" w:bidi="ar-SA"/>
      </w:rPr>
    </w:lvl>
  </w:abstractNum>
  <w:abstractNum w:abstractNumId="31" w15:restartNumberingAfterBreak="0">
    <w:nsid w:val="67712A52"/>
    <w:multiLevelType w:val="multilevel"/>
    <w:tmpl w:val="B22E2B5E"/>
    <w:lvl w:ilvl="0">
      <w:start w:val="1"/>
      <w:numFmt w:val="decimal"/>
      <w:lvlText w:val="%1"/>
      <w:lvlJc w:val="left"/>
      <w:pPr>
        <w:ind w:left="577" w:hanging="466"/>
        <w:jc w:val="left"/>
      </w:pPr>
      <w:rPr>
        <w:rFonts w:hint="default"/>
        <w:lang w:val="pl-PL" w:eastAsia="en-US" w:bidi="ar-SA"/>
      </w:rPr>
    </w:lvl>
    <w:lvl w:ilvl="1">
      <w:start w:val="2"/>
      <w:numFmt w:val="decimal"/>
      <w:lvlText w:val="%1.%2"/>
      <w:lvlJc w:val="left"/>
      <w:pPr>
        <w:ind w:left="577" w:hanging="46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1"/>
        <w:sz w:val="23"/>
        <w:szCs w:val="23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836" w:hanging="586"/>
        <w:jc w:val="left"/>
      </w:pPr>
      <w:rPr>
        <w:rFonts w:hint="default"/>
        <w:spacing w:val="-2"/>
        <w:w w:val="98"/>
        <w:lang w:val="pl-PL" w:eastAsia="en-US" w:bidi="ar-SA"/>
      </w:rPr>
    </w:lvl>
    <w:lvl w:ilvl="3">
      <w:numFmt w:val="bullet"/>
      <w:lvlText w:val=""/>
      <w:lvlJc w:val="left"/>
      <w:pPr>
        <w:ind w:left="1355" w:hanging="58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4">
      <w:numFmt w:val="bullet"/>
      <w:lvlText w:val="-"/>
      <w:lvlJc w:val="left"/>
      <w:pPr>
        <w:ind w:left="1765" w:hanging="5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5">
      <w:numFmt w:val="bullet"/>
      <w:lvlText w:val="•"/>
      <w:lvlJc w:val="left"/>
      <w:pPr>
        <w:ind w:left="1760" w:hanging="5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533" w:hanging="5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306" w:hanging="5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079" w:hanging="586"/>
      </w:pPr>
      <w:rPr>
        <w:rFonts w:hint="default"/>
        <w:lang w:val="pl-PL" w:eastAsia="en-US" w:bidi="ar-SA"/>
      </w:rPr>
    </w:lvl>
  </w:abstractNum>
  <w:abstractNum w:abstractNumId="32" w15:restartNumberingAfterBreak="0">
    <w:nsid w:val="6EAE47E4"/>
    <w:multiLevelType w:val="hybridMultilevel"/>
    <w:tmpl w:val="B7BC5B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C4694"/>
    <w:multiLevelType w:val="hybridMultilevel"/>
    <w:tmpl w:val="D07A8526"/>
    <w:lvl w:ilvl="0" w:tplc="6AB657B6">
      <w:numFmt w:val="bullet"/>
      <w:lvlText w:val=""/>
      <w:lvlJc w:val="left"/>
      <w:pPr>
        <w:ind w:left="812" w:hanging="14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6DDE4E3A">
      <w:numFmt w:val="bullet"/>
      <w:lvlText w:val="•"/>
      <w:lvlJc w:val="left"/>
      <w:pPr>
        <w:ind w:left="1800" w:hanging="147"/>
      </w:pPr>
      <w:rPr>
        <w:rFonts w:hint="default"/>
        <w:lang w:val="pl-PL" w:eastAsia="en-US" w:bidi="ar-SA"/>
      </w:rPr>
    </w:lvl>
    <w:lvl w:ilvl="2" w:tplc="794273AA">
      <w:numFmt w:val="bullet"/>
      <w:lvlText w:val="•"/>
      <w:lvlJc w:val="left"/>
      <w:pPr>
        <w:ind w:left="2781" w:hanging="147"/>
      </w:pPr>
      <w:rPr>
        <w:rFonts w:hint="default"/>
        <w:lang w:val="pl-PL" w:eastAsia="en-US" w:bidi="ar-SA"/>
      </w:rPr>
    </w:lvl>
    <w:lvl w:ilvl="3" w:tplc="C1464D20">
      <w:numFmt w:val="bullet"/>
      <w:lvlText w:val="•"/>
      <w:lvlJc w:val="left"/>
      <w:pPr>
        <w:ind w:left="3761" w:hanging="147"/>
      </w:pPr>
      <w:rPr>
        <w:rFonts w:hint="default"/>
        <w:lang w:val="pl-PL" w:eastAsia="en-US" w:bidi="ar-SA"/>
      </w:rPr>
    </w:lvl>
    <w:lvl w:ilvl="4" w:tplc="30C8DFD8">
      <w:numFmt w:val="bullet"/>
      <w:lvlText w:val="•"/>
      <w:lvlJc w:val="left"/>
      <w:pPr>
        <w:ind w:left="4742" w:hanging="147"/>
      </w:pPr>
      <w:rPr>
        <w:rFonts w:hint="default"/>
        <w:lang w:val="pl-PL" w:eastAsia="en-US" w:bidi="ar-SA"/>
      </w:rPr>
    </w:lvl>
    <w:lvl w:ilvl="5" w:tplc="1CD45E98">
      <w:numFmt w:val="bullet"/>
      <w:lvlText w:val="•"/>
      <w:lvlJc w:val="left"/>
      <w:pPr>
        <w:ind w:left="5722" w:hanging="147"/>
      </w:pPr>
      <w:rPr>
        <w:rFonts w:hint="default"/>
        <w:lang w:val="pl-PL" w:eastAsia="en-US" w:bidi="ar-SA"/>
      </w:rPr>
    </w:lvl>
    <w:lvl w:ilvl="6" w:tplc="4E846EC8">
      <w:numFmt w:val="bullet"/>
      <w:lvlText w:val="•"/>
      <w:lvlJc w:val="left"/>
      <w:pPr>
        <w:ind w:left="6703" w:hanging="147"/>
      </w:pPr>
      <w:rPr>
        <w:rFonts w:hint="default"/>
        <w:lang w:val="pl-PL" w:eastAsia="en-US" w:bidi="ar-SA"/>
      </w:rPr>
    </w:lvl>
    <w:lvl w:ilvl="7" w:tplc="53705A2A">
      <w:numFmt w:val="bullet"/>
      <w:lvlText w:val="•"/>
      <w:lvlJc w:val="left"/>
      <w:pPr>
        <w:ind w:left="7683" w:hanging="147"/>
      </w:pPr>
      <w:rPr>
        <w:rFonts w:hint="default"/>
        <w:lang w:val="pl-PL" w:eastAsia="en-US" w:bidi="ar-SA"/>
      </w:rPr>
    </w:lvl>
    <w:lvl w:ilvl="8" w:tplc="7F1E3E7E">
      <w:numFmt w:val="bullet"/>
      <w:lvlText w:val="•"/>
      <w:lvlJc w:val="left"/>
      <w:pPr>
        <w:ind w:left="8664" w:hanging="147"/>
      </w:pPr>
      <w:rPr>
        <w:rFonts w:hint="default"/>
        <w:lang w:val="pl-PL" w:eastAsia="en-US" w:bidi="ar-SA"/>
      </w:rPr>
    </w:lvl>
  </w:abstractNum>
  <w:abstractNum w:abstractNumId="34" w15:restartNumberingAfterBreak="0">
    <w:nsid w:val="75371B57"/>
    <w:multiLevelType w:val="multilevel"/>
    <w:tmpl w:val="00AAFBD8"/>
    <w:lvl w:ilvl="0">
      <w:start w:val="1"/>
      <w:numFmt w:val="decimal"/>
      <w:lvlText w:val="%1"/>
      <w:lvlJc w:val="left"/>
      <w:pPr>
        <w:ind w:left="522" w:hanging="411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22" w:hanging="4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1"/>
        <w:sz w:val="23"/>
        <w:szCs w:val="23"/>
        <w:lang w:val="pl-PL" w:eastAsia="en-US" w:bidi="ar-SA"/>
      </w:rPr>
    </w:lvl>
    <w:lvl w:ilvl="2">
      <w:numFmt w:val="bullet"/>
      <w:lvlText w:val="•"/>
      <w:lvlJc w:val="left"/>
      <w:pPr>
        <w:ind w:left="2541" w:hanging="411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551" w:hanging="41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562" w:hanging="41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72" w:hanging="41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583" w:hanging="41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593" w:hanging="41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04" w:hanging="411"/>
      </w:pPr>
      <w:rPr>
        <w:rFonts w:hint="default"/>
        <w:lang w:val="pl-PL" w:eastAsia="en-US" w:bidi="ar-SA"/>
      </w:rPr>
    </w:lvl>
  </w:abstractNum>
  <w:abstractNum w:abstractNumId="35" w15:restartNumberingAfterBreak="0">
    <w:nsid w:val="779557A9"/>
    <w:multiLevelType w:val="hybridMultilevel"/>
    <w:tmpl w:val="8762589A"/>
    <w:lvl w:ilvl="0" w:tplc="8BA6C12A">
      <w:start w:val="1"/>
      <w:numFmt w:val="lowerLetter"/>
      <w:lvlText w:val="%1)"/>
      <w:lvlJc w:val="left"/>
      <w:pPr>
        <w:ind w:left="1014" w:hanging="351"/>
        <w:jc w:val="left"/>
      </w:pPr>
      <w:rPr>
        <w:rFonts w:hint="default"/>
        <w:spacing w:val="0"/>
        <w:w w:val="101"/>
        <w:lang w:val="pl-PL" w:eastAsia="en-US" w:bidi="ar-SA"/>
      </w:rPr>
    </w:lvl>
    <w:lvl w:ilvl="1" w:tplc="D9EE1CF8">
      <w:start w:val="1"/>
      <w:numFmt w:val="decimal"/>
      <w:lvlText w:val="%2."/>
      <w:lvlJc w:val="left"/>
      <w:pPr>
        <w:ind w:left="1218" w:hanging="25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2" w:tplc="DE74BA0E">
      <w:numFmt w:val="bullet"/>
      <w:lvlText w:val="•"/>
      <w:lvlJc w:val="left"/>
      <w:pPr>
        <w:ind w:left="2265" w:hanging="257"/>
      </w:pPr>
      <w:rPr>
        <w:rFonts w:hint="default"/>
        <w:lang w:val="pl-PL" w:eastAsia="en-US" w:bidi="ar-SA"/>
      </w:rPr>
    </w:lvl>
    <w:lvl w:ilvl="3" w:tplc="205232A4">
      <w:numFmt w:val="bullet"/>
      <w:lvlText w:val="•"/>
      <w:lvlJc w:val="left"/>
      <w:pPr>
        <w:ind w:left="3310" w:hanging="257"/>
      </w:pPr>
      <w:rPr>
        <w:rFonts w:hint="default"/>
        <w:lang w:val="pl-PL" w:eastAsia="en-US" w:bidi="ar-SA"/>
      </w:rPr>
    </w:lvl>
    <w:lvl w:ilvl="4" w:tplc="3A7ACA72">
      <w:numFmt w:val="bullet"/>
      <w:lvlText w:val="•"/>
      <w:lvlJc w:val="left"/>
      <w:pPr>
        <w:ind w:left="4355" w:hanging="257"/>
      </w:pPr>
      <w:rPr>
        <w:rFonts w:hint="default"/>
        <w:lang w:val="pl-PL" w:eastAsia="en-US" w:bidi="ar-SA"/>
      </w:rPr>
    </w:lvl>
    <w:lvl w:ilvl="5" w:tplc="27568032">
      <w:numFmt w:val="bullet"/>
      <w:lvlText w:val="•"/>
      <w:lvlJc w:val="left"/>
      <w:pPr>
        <w:ind w:left="5400" w:hanging="257"/>
      </w:pPr>
      <w:rPr>
        <w:rFonts w:hint="default"/>
        <w:lang w:val="pl-PL" w:eastAsia="en-US" w:bidi="ar-SA"/>
      </w:rPr>
    </w:lvl>
    <w:lvl w:ilvl="6" w:tplc="734811AE">
      <w:numFmt w:val="bullet"/>
      <w:lvlText w:val="•"/>
      <w:lvlJc w:val="left"/>
      <w:pPr>
        <w:ind w:left="6445" w:hanging="257"/>
      </w:pPr>
      <w:rPr>
        <w:rFonts w:hint="default"/>
        <w:lang w:val="pl-PL" w:eastAsia="en-US" w:bidi="ar-SA"/>
      </w:rPr>
    </w:lvl>
    <w:lvl w:ilvl="7" w:tplc="B47C6948">
      <w:numFmt w:val="bullet"/>
      <w:lvlText w:val="•"/>
      <w:lvlJc w:val="left"/>
      <w:pPr>
        <w:ind w:left="7490" w:hanging="257"/>
      </w:pPr>
      <w:rPr>
        <w:rFonts w:hint="default"/>
        <w:lang w:val="pl-PL" w:eastAsia="en-US" w:bidi="ar-SA"/>
      </w:rPr>
    </w:lvl>
    <w:lvl w:ilvl="8" w:tplc="8B9EC688">
      <w:numFmt w:val="bullet"/>
      <w:lvlText w:val="•"/>
      <w:lvlJc w:val="left"/>
      <w:pPr>
        <w:ind w:left="8535" w:hanging="257"/>
      </w:pPr>
      <w:rPr>
        <w:rFonts w:hint="default"/>
        <w:lang w:val="pl-PL" w:eastAsia="en-US" w:bidi="ar-SA"/>
      </w:rPr>
    </w:lvl>
  </w:abstractNum>
  <w:abstractNum w:abstractNumId="36" w15:restartNumberingAfterBreak="0">
    <w:nsid w:val="7A2D60E0"/>
    <w:multiLevelType w:val="hybridMultilevel"/>
    <w:tmpl w:val="91E22236"/>
    <w:lvl w:ilvl="0" w:tplc="F91E9AFC">
      <w:numFmt w:val="bullet"/>
      <w:lvlText w:val=""/>
      <w:lvlJc w:val="left"/>
      <w:pPr>
        <w:ind w:left="803" w:hanging="27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1" w:tplc="590A5256">
      <w:numFmt w:val="bullet"/>
      <w:lvlText w:val="•"/>
      <w:lvlJc w:val="left"/>
      <w:pPr>
        <w:ind w:left="1782" w:hanging="274"/>
      </w:pPr>
      <w:rPr>
        <w:rFonts w:hint="default"/>
        <w:lang w:val="pl-PL" w:eastAsia="en-US" w:bidi="ar-SA"/>
      </w:rPr>
    </w:lvl>
    <w:lvl w:ilvl="2" w:tplc="12940EB8">
      <w:numFmt w:val="bullet"/>
      <w:lvlText w:val="•"/>
      <w:lvlJc w:val="left"/>
      <w:pPr>
        <w:ind w:left="2765" w:hanging="274"/>
      </w:pPr>
      <w:rPr>
        <w:rFonts w:hint="default"/>
        <w:lang w:val="pl-PL" w:eastAsia="en-US" w:bidi="ar-SA"/>
      </w:rPr>
    </w:lvl>
    <w:lvl w:ilvl="3" w:tplc="F2961FBE">
      <w:numFmt w:val="bullet"/>
      <w:lvlText w:val="•"/>
      <w:lvlJc w:val="left"/>
      <w:pPr>
        <w:ind w:left="3747" w:hanging="274"/>
      </w:pPr>
      <w:rPr>
        <w:rFonts w:hint="default"/>
        <w:lang w:val="pl-PL" w:eastAsia="en-US" w:bidi="ar-SA"/>
      </w:rPr>
    </w:lvl>
    <w:lvl w:ilvl="4" w:tplc="3C2E2E7E">
      <w:numFmt w:val="bullet"/>
      <w:lvlText w:val="•"/>
      <w:lvlJc w:val="left"/>
      <w:pPr>
        <w:ind w:left="4730" w:hanging="274"/>
      </w:pPr>
      <w:rPr>
        <w:rFonts w:hint="default"/>
        <w:lang w:val="pl-PL" w:eastAsia="en-US" w:bidi="ar-SA"/>
      </w:rPr>
    </w:lvl>
    <w:lvl w:ilvl="5" w:tplc="E42C26BE">
      <w:numFmt w:val="bullet"/>
      <w:lvlText w:val="•"/>
      <w:lvlJc w:val="left"/>
      <w:pPr>
        <w:ind w:left="5712" w:hanging="274"/>
      </w:pPr>
      <w:rPr>
        <w:rFonts w:hint="default"/>
        <w:lang w:val="pl-PL" w:eastAsia="en-US" w:bidi="ar-SA"/>
      </w:rPr>
    </w:lvl>
    <w:lvl w:ilvl="6" w:tplc="9AE49954">
      <w:numFmt w:val="bullet"/>
      <w:lvlText w:val="•"/>
      <w:lvlJc w:val="left"/>
      <w:pPr>
        <w:ind w:left="6695" w:hanging="274"/>
      </w:pPr>
      <w:rPr>
        <w:rFonts w:hint="default"/>
        <w:lang w:val="pl-PL" w:eastAsia="en-US" w:bidi="ar-SA"/>
      </w:rPr>
    </w:lvl>
    <w:lvl w:ilvl="7" w:tplc="D3B09B3C">
      <w:numFmt w:val="bullet"/>
      <w:lvlText w:val="•"/>
      <w:lvlJc w:val="left"/>
      <w:pPr>
        <w:ind w:left="7677" w:hanging="274"/>
      </w:pPr>
      <w:rPr>
        <w:rFonts w:hint="default"/>
        <w:lang w:val="pl-PL" w:eastAsia="en-US" w:bidi="ar-SA"/>
      </w:rPr>
    </w:lvl>
    <w:lvl w:ilvl="8" w:tplc="F4E818F2">
      <w:numFmt w:val="bullet"/>
      <w:lvlText w:val="•"/>
      <w:lvlJc w:val="left"/>
      <w:pPr>
        <w:ind w:left="8660" w:hanging="274"/>
      </w:pPr>
      <w:rPr>
        <w:rFonts w:hint="default"/>
        <w:lang w:val="pl-PL" w:eastAsia="en-US" w:bidi="ar-SA"/>
      </w:rPr>
    </w:lvl>
  </w:abstractNum>
  <w:abstractNum w:abstractNumId="37" w15:restartNumberingAfterBreak="0">
    <w:nsid w:val="7A817AEA"/>
    <w:multiLevelType w:val="hybridMultilevel"/>
    <w:tmpl w:val="88F2361C"/>
    <w:lvl w:ilvl="0" w:tplc="27400C1A">
      <w:start w:val="1"/>
      <w:numFmt w:val="lowerLetter"/>
      <w:lvlText w:val="%1)"/>
      <w:lvlJc w:val="left"/>
      <w:pPr>
        <w:ind w:left="529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1"/>
        <w:sz w:val="23"/>
        <w:szCs w:val="23"/>
        <w:lang w:val="pl-PL" w:eastAsia="en-US" w:bidi="ar-SA"/>
      </w:rPr>
    </w:lvl>
    <w:lvl w:ilvl="1" w:tplc="93B89C54">
      <w:numFmt w:val="bullet"/>
      <w:lvlText w:val="•"/>
      <w:lvlJc w:val="left"/>
      <w:pPr>
        <w:ind w:left="1530" w:hanging="260"/>
      </w:pPr>
      <w:rPr>
        <w:rFonts w:hint="default"/>
        <w:lang w:val="pl-PL" w:eastAsia="en-US" w:bidi="ar-SA"/>
      </w:rPr>
    </w:lvl>
    <w:lvl w:ilvl="2" w:tplc="F42AA024">
      <w:numFmt w:val="bullet"/>
      <w:lvlText w:val="•"/>
      <w:lvlJc w:val="left"/>
      <w:pPr>
        <w:ind w:left="2541" w:hanging="260"/>
      </w:pPr>
      <w:rPr>
        <w:rFonts w:hint="default"/>
        <w:lang w:val="pl-PL" w:eastAsia="en-US" w:bidi="ar-SA"/>
      </w:rPr>
    </w:lvl>
    <w:lvl w:ilvl="3" w:tplc="0E7CF412">
      <w:numFmt w:val="bullet"/>
      <w:lvlText w:val="•"/>
      <w:lvlJc w:val="left"/>
      <w:pPr>
        <w:ind w:left="3551" w:hanging="260"/>
      </w:pPr>
      <w:rPr>
        <w:rFonts w:hint="default"/>
        <w:lang w:val="pl-PL" w:eastAsia="en-US" w:bidi="ar-SA"/>
      </w:rPr>
    </w:lvl>
    <w:lvl w:ilvl="4" w:tplc="0B2622D8">
      <w:numFmt w:val="bullet"/>
      <w:lvlText w:val="•"/>
      <w:lvlJc w:val="left"/>
      <w:pPr>
        <w:ind w:left="4562" w:hanging="260"/>
      </w:pPr>
      <w:rPr>
        <w:rFonts w:hint="default"/>
        <w:lang w:val="pl-PL" w:eastAsia="en-US" w:bidi="ar-SA"/>
      </w:rPr>
    </w:lvl>
    <w:lvl w:ilvl="5" w:tplc="26027976">
      <w:numFmt w:val="bullet"/>
      <w:lvlText w:val="•"/>
      <w:lvlJc w:val="left"/>
      <w:pPr>
        <w:ind w:left="5572" w:hanging="260"/>
      </w:pPr>
      <w:rPr>
        <w:rFonts w:hint="default"/>
        <w:lang w:val="pl-PL" w:eastAsia="en-US" w:bidi="ar-SA"/>
      </w:rPr>
    </w:lvl>
    <w:lvl w:ilvl="6" w:tplc="0CAEBDE4">
      <w:numFmt w:val="bullet"/>
      <w:lvlText w:val="•"/>
      <w:lvlJc w:val="left"/>
      <w:pPr>
        <w:ind w:left="6583" w:hanging="260"/>
      </w:pPr>
      <w:rPr>
        <w:rFonts w:hint="default"/>
        <w:lang w:val="pl-PL" w:eastAsia="en-US" w:bidi="ar-SA"/>
      </w:rPr>
    </w:lvl>
    <w:lvl w:ilvl="7" w:tplc="56985A8A">
      <w:numFmt w:val="bullet"/>
      <w:lvlText w:val="•"/>
      <w:lvlJc w:val="left"/>
      <w:pPr>
        <w:ind w:left="7593" w:hanging="260"/>
      </w:pPr>
      <w:rPr>
        <w:rFonts w:hint="default"/>
        <w:lang w:val="pl-PL" w:eastAsia="en-US" w:bidi="ar-SA"/>
      </w:rPr>
    </w:lvl>
    <w:lvl w:ilvl="8" w:tplc="D6F05152">
      <w:numFmt w:val="bullet"/>
      <w:lvlText w:val="•"/>
      <w:lvlJc w:val="left"/>
      <w:pPr>
        <w:ind w:left="8604" w:hanging="260"/>
      </w:pPr>
      <w:rPr>
        <w:rFonts w:hint="default"/>
        <w:lang w:val="pl-PL" w:eastAsia="en-US" w:bidi="ar-SA"/>
      </w:rPr>
    </w:lvl>
  </w:abstractNum>
  <w:abstractNum w:abstractNumId="38" w15:restartNumberingAfterBreak="0">
    <w:nsid w:val="7D3B097D"/>
    <w:multiLevelType w:val="hybridMultilevel"/>
    <w:tmpl w:val="62584546"/>
    <w:lvl w:ilvl="0" w:tplc="0F42C208">
      <w:start w:val="1"/>
      <w:numFmt w:val="decimal"/>
      <w:lvlText w:val="%1."/>
      <w:lvlJc w:val="left"/>
      <w:pPr>
        <w:ind w:left="812" w:hanging="3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7"/>
        <w:szCs w:val="27"/>
        <w:lang w:val="pl-PL" w:eastAsia="en-US" w:bidi="ar-SA"/>
      </w:rPr>
    </w:lvl>
    <w:lvl w:ilvl="1" w:tplc="31C0E916">
      <w:start w:val="1"/>
      <w:numFmt w:val="decimal"/>
      <w:lvlText w:val="%2."/>
      <w:lvlJc w:val="left"/>
      <w:pPr>
        <w:ind w:left="812" w:hanging="3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l-PL" w:eastAsia="en-US" w:bidi="ar-SA"/>
      </w:rPr>
    </w:lvl>
    <w:lvl w:ilvl="2" w:tplc="7A024174">
      <w:numFmt w:val="bullet"/>
      <w:lvlText w:val="•"/>
      <w:lvlJc w:val="left"/>
      <w:pPr>
        <w:ind w:left="2781" w:hanging="351"/>
      </w:pPr>
      <w:rPr>
        <w:rFonts w:hint="default"/>
        <w:lang w:val="pl-PL" w:eastAsia="en-US" w:bidi="ar-SA"/>
      </w:rPr>
    </w:lvl>
    <w:lvl w:ilvl="3" w:tplc="565427BE">
      <w:numFmt w:val="bullet"/>
      <w:lvlText w:val="•"/>
      <w:lvlJc w:val="left"/>
      <w:pPr>
        <w:ind w:left="3761" w:hanging="351"/>
      </w:pPr>
      <w:rPr>
        <w:rFonts w:hint="default"/>
        <w:lang w:val="pl-PL" w:eastAsia="en-US" w:bidi="ar-SA"/>
      </w:rPr>
    </w:lvl>
    <w:lvl w:ilvl="4" w:tplc="131681B6">
      <w:numFmt w:val="bullet"/>
      <w:lvlText w:val="•"/>
      <w:lvlJc w:val="left"/>
      <w:pPr>
        <w:ind w:left="4742" w:hanging="351"/>
      </w:pPr>
      <w:rPr>
        <w:rFonts w:hint="default"/>
        <w:lang w:val="pl-PL" w:eastAsia="en-US" w:bidi="ar-SA"/>
      </w:rPr>
    </w:lvl>
    <w:lvl w:ilvl="5" w:tplc="A2426F78">
      <w:numFmt w:val="bullet"/>
      <w:lvlText w:val="•"/>
      <w:lvlJc w:val="left"/>
      <w:pPr>
        <w:ind w:left="5722" w:hanging="351"/>
      </w:pPr>
      <w:rPr>
        <w:rFonts w:hint="default"/>
        <w:lang w:val="pl-PL" w:eastAsia="en-US" w:bidi="ar-SA"/>
      </w:rPr>
    </w:lvl>
    <w:lvl w:ilvl="6" w:tplc="EEB2E750">
      <w:numFmt w:val="bullet"/>
      <w:lvlText w:val="•"/>
      <w:lvlJc w:val="left"/>
      <w:pPr>
        <w:ind w:left="6703" w:hanging="351"/>
      </w:pPr>
      <w:rPr>
        <w:rFonts w:hint="default"/>
        <w:lang w:val="pl-PL" w:eastAsia="en-US" w:bidi="ar-SA"/>
      </w:rPr>
    </w:lvl>
    <w:lvl w:ilvl="7" w:tplc="A2A04D2E">
      <w:numFmt w:val="bullet"/>
      <w:lvlText w:val="•"/>
      <w:lvlJc w:val="left"/>
      <w:pPr>
        <w:ind w:left="7683" w:hanging="351"/>
      </w:pPr>
      <w:rPr>
        <w:rFonts w:hint="default"/>
        <w:lang w:val="pl-PL" w:eastAsia="en-US" w:bidi="ar-SA"/>
      </w:rPr>
    </w:lvl>
    <w:lvl w:ilvl="8" w:tplc="68B091B8">
      <w:numFmt w:val="bullet"/>
      <w:lvlText w:val="•"/>
      <w:lvlJc w:val="left"/>
      <w:pPr>
        <w:ind w:left="8664" w:hanging="351"/>
      </w:pPr>
      <w:rPr>
        <w:rFonts w:hint="default"/>
        <w:lang w:val="pl-PL" w:eastAsia="en-US" w:bidi="ar-SA"/>
      </w:rPr>
    </w:lvl>
  </w:abstractNum>
  <w:num w:numId="1">
    <w:abstractNumId w:val="30"/>
  </w:num>
  <w:num w:numId="2">
    <w:abstractNumId w:val="6"/>
  </w:num>
  <w:num w:numId="3">
    <w:abstractNumId w:val="23"/>
  </w:num>
  <w:num w:numId="4">
    <w:abstractNumId w:val="18"/>
  </w:num>
  <w:num w:numId="5">
    <w:abstractNumId w:val="12"/>
  </w:num>
  <w:num w:numId="6">
    <w:abstractNumId w:val="16"/>
  </w:num>
  <w:num w:numId="7">
    <w:abstractNumId w:val="29"/>
  </w:num>
  <w:num w:numId="8">
    <w:abstractNumId w:val="21"/>
  </w:num>
  <w:num w:numId="9">
    <w:abstractNumId w:val="2"/>
  </w:num>
  <w:num w:numId="10">
    <w:abstractNumId w:val="20"/>
  </w:num>
  <w:num w:numId="11">
    <w:abstractNumId w:val="5"/>
  </w:num>
  <w:num w:numId="12">
    <w:abstractNumId w:val="0"/>
  </w:num>
  <w:num w:numId="13">
    <w:abstractNumId w:val="37"/>
  </w:num>
  <w:num w:numId="14">
    <w:abstractNumId w:val="3"/>
  </w:num>
  <w:num w:numId="15">
    <w:abstractNumId w:val="17"/>
  </w:num>
  <w:num w:numId="16">
    <w:abstractNumId w:val="38"/>
  </w:num>
  <w:num w:numId="17">
    <w:abstractNumId w:val="24"/>
  </w:num>
  <w:num w:numId="18">
    <w:abstractNumId w:val="25"/>
  </w:num>
  <w:num w:numId="19">
    <w:abstractNumId w:val="11"/>
  </w:num>
  <w:num w:numId="20">
    <w:abstractNumId w:val="22"/>
  </w:num>
  <w:num w:numId="21">
    <w:abstractNumId w:val="10"/>
  </w:num>
  <w:num w:numId="22">
    <w:abstractNumId w:val="4"/>
  </w:num>
  <w:num w:numId="23">
    <w:abstractNumId w:val="36"/>
  </w:num>
  <w:num w:numId="24">
    <w:abstractNumId w:val="8"/>
  </w:num>
  <w:num w:numId="25">
    <w:abstractNumId w:val="7"/>
  </w:num>
  <w:num w:numId="26">
    <w:abstractNumId w:val="15"/>
  </w:num>
  <w:num w:numId="27">
    <w:abstractNumId w:val="26"/>
  </w:num>
  <w:num w:numId="28">
    <w:abstractNumId w:val="14"/>
  </w:num>
  <w:num w:numId="29">
    <w:abstractNumId w:val="33"/>
  </w:num>
  <w:num w:numId="30">
    <w:abstractNumId w:val="28"/>
  </w:num>
  <w:num w:numId="31">
    <w:abstractNumId w:val="27"/>
  </w:num>
  <w:num w:numId="32">
    <w:abstractNumId w:val="35"/>
  </w:num>
  <w:num w:numId="33">
    <w:abstractNumId w:val="1"/>
  </w:num>
  <w:num w:numId="34">
    <w:abstractNumId w:val="19"/>
  </w:num>
  <w:num w:numId="35">
    <w:abstractNumId w:val="9"/>
  </w:num>
  <w:num w:numId="36">
    <w:abstractNumId w:val="31"/>
  </w:num>
  <w:num w:numId="37">
    <w:abstractNumId w:val="34"/>
  </w:num>
  <w:num w:numId="38">
    <w:abstractNumId w:val="13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4EB"/>
    <w:rsid w:val="00363036"/>
    <w:rsid w:val="006154EB"/>
    <w:rsid w:val="0079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20A02"/>
  <w15:docId w15:val="{ED800947-F83B-430E-BBF6-37D160526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773"/>
      <w:outlineLvl w:val="0"/>
    </w:pPr>
    <w:rPr>
      <w:b/>
      <w:bCs/>
      <w:sz w:val="23"/>
      <w:szCs w:val="23"/>
    </w:rPr>
  </w:style>
  <w:style w:type="paragraph" w:styleId="Nagwek2">
    <w:name w:val="heading 2"/>
    <w:basedOn w:val="Normalny"/>
    <w:uiPriority w:val="1"/>
    <w:qFormat/>
    <w:pPr>
      <w:spacing w:before="120"/>
      <w:ind w:left="527"/>
      <w:outlineLvl w:val="1"/>
    </w:pPr>
    <w:rPr>
      <w:b/>
      <w:bCs/>
      <w:i/>
      <w:iCs/>
      <w:sz w:val="23"/>
      <w:szCs w:val="23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32"/>
      <w:ind w:left="111"/>
    </w:pPr>
    <w:rPr>
      <w:b/>
      <w:bCs/>
      <w:sz w:val="27"/>
      <w:szCs w:val="27"/>
    </w:rPr>
  </w:style>
  <w:style w:type="paragraph" w:styleId="Spistreci2">
    <w:name w:val="toc 2"/>
    <w:basedOn w:val="Normalny"/>
    <w:uiPriority w:val="1"/>
    <w:qFormat/>
    <w:pPr>
      <w:spacing w:before="86"/>
      <w:ind w:left="1513" w:hanging="710"/>
    </w:pPr>
    <w:rPr>
      <w:sz w:val="23"/>
      <w:szCs w:val="23"/>
    </w:rPr>
  </w:style>
  <w:style w:type="paragraph" w:styleId="Tekstpodstawowy">
    <w:name w:val="Body Text"/>
    <w:basedOn w:val="Normalny"/>
    <w:uiPriority w:val="1"/>
    <w:qFormat/>
    <w:pPr>
      <w:ind w:left="529"/>
    </w:pPr>
    <w:rPr>
      <w:sz w:val="23"/>
      <w:szCs w:val="23"/>
    </w:rPr>
  </w:style>
  <w:style w:type="paragraph" w:styleId="Akapitzlist">
    <w:name w:val="List Paragraph"/>
    <w:basedOn w:val="Normalny"/>
    <w:uiPriority w:val="1"/>
    <w:qFormat/>
    <w:pPr>
      <w:spacing w:before="9"/>
      <w:ind w:left="940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33</Pages>
  <Words>9872</Words>
  <Characters>59233</Characters>
  <Application>Microsoft Office Word</Application>
  <DocSecurity>0</DocSecurity>
  <Lines>493</Lines>
  <Paragraphs>137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0 - ST - strona tytułowa</vt:lpstr>
    </vt:vector>
  </TitlesOfParts>
  <Company/>
  <LinksUpToDate>false</LinksUpToDate>
  <CharactersWithSpaces>68968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0 - ST - strona tytułowa</dc:title>
  <dc:creator>stanowisko3</dc:creator>
  <cp:lastModifiedBy>user</cp:lastModifiedBy>
  <cp:revision>2</cp:revision>
  <dcterms:created xsi:type="dcterms:W3CDTF">2026-06-09T09:17:00Z</dcterms:created>
  <dcterms:modified xsi:type="dcterms:W3CDTF">2026-06-09T09:17:00Z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2019-02-01T00:00:00Z</vt:filetime>
  </property>
  <property fmtid="{D5CDD505-2E9C-101B-9397-08002B2CF9AE}" pid="4" name="Creator">
    <vt:lpwstr>PDFCreator Version 1.7.2</vt:lpwstr>
  </property>
  <property fmtid="{D5CDD505-2E9C-101B-9397-08002B2CF9AE}" pid="5" name="LastSaved">
    <vt:filetime>2026-06-09T00:00:00Z</vt:filetime>
  </property>
  <property fmtid="{D5CDD505-2E9C-101B-9397-08002B2CF9AE}" pid="6" name="Producer">
    <vt:lpwstr>GPL Ghostscript 9.10</vt:lpwstr>
  </property>
</Properties>
</file>